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450" w:type="dxa"/>
        <w:tblLayout w:type="fixed"/>
        <w:tblLook w:val="0000" w:firstRow="0" w:lastRow="0" w:firstColumn="0" w:lastColumn="0" w:noHBand="0" w:noVBand="0"/>
      </w:tblPr>
      <w:tblGrid>
        <w:gridCol w:w="2790"/>
        <w:gridCol w:w="270"/>
        <w:gridCol w:w="5850"/>
        <w:gridCol w:w="2250"/>
      </w:tblGrid>
      <w:tr w:rsidR="008F0C3B" w:rsidRPr="000E00FF" w:rsidTr="0018623A">
        <w:trPr>
          <w:trHeight w:val="1523"/>
        </w:trPr>
        <w:tc>
          <w:tcPr>
            <w:tcW w:w="2790" w:type="dxa"/>
          </w:tcPr>
          <w:p w:rsidR="008F0C3B" w:rsidRPr="000E00FF" w:rsidRDefault="008F0C3B">
            <w:pPr>
              <w:rPr>
                <w:sz w:val="24"/>
                <w:szCs w:val="24"/>
              </w:rPr>
            </w:pPr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48C54E64" wp14:editId="545D250C">
                  <wp:extent cx="1828800" cy="1005840"/>
                  <wp:effectExtent l="0" t="0" r="0" b="381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1" b="5656"/>
                          <a:stretch/>
                        </pic:blipFill>
                        <pic:spPr bwMode="auto">
                          <a:xfrm>
                            <a:off x="0" y="0"/>
                            <a:ext cx="18288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:rsidR="008F0C3B" w:rsidRPr="000E00FF" w:rsidRDefault="008F0C3B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8F0C3B" w:rsidRPr="000E00FF" w:rsidRDefault="008F0C3B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:rsidR="008F0C3B" w:rsidRPr="000E00FF" w:rsidRDefault="008F0C3B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632B95" wp14:editId="3B8BAE06">
                      <wp:extent cx="3383280" cy="784860"/>
                      <wp:effectExtent l="0" t="0" r="7620" b="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0C3B" w:rsidRDefault="008F0C3B" w:rsidP="008F7AC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8F0C3B" w:rsidRDefault="008F0C3B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8F0C3B" w:rsidRPr="004A7A4A" w:rsidRDefault="008F0C3B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:rsidR="008F0C3B" w:rsidRDefault="008F0C3B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8F0C3B" w:rsidRDefault="008F0C3B" w:rsidP="008F7A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632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" stroked="f">
                      <v:textbox>
                        <w:txbxContent>
                          <w:p w:rsidR="008F0C3B" w:rsidRDefault="008F0C3B" w:rsidP="008F7AC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8F0C3B" w:rsidRDefault="008F0C3B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8F0C3B" w:rsidRPr="004A7A4A" w:rsidRDefault="008F0C3B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:rsidR="008F0C3B" w:rsidRDefault="008F0C3B" w:rsidP="008F7AC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8F0C3B" w:rsidRDefault="008F0C3B" w:rsidP="008F7AC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8F0C3B" w:rsidRPr="000E00FF" w:rsidRDefault="008F0C3B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9FED2D" wp14:editId="2A5ABEC0">
                      <wp:extent cx="1447800" cy="96012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960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:rsidR="008F0C3B" w:rsidRPr="00970559" w:rsidRDefault="008F0C3B" w:rsidP="008F7ACA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970559">
                                    <w:rPr>
                                      <w:rFonts w:cs="Arial"/>
                                      <w:sz w:val="16"/>
                                    </w:rPr>
                                    <w:t>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9FED2D" id="Text Box 6" o:spid="_x0000_s1027" type="#_x0000_t202" style="width:114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" stroked="f">
                      <v:textbox>
                        <w:txbxContent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801 W Badger Road</w:t>
                            </w: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PO Box 7931</w:t>
                            </w: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Madison WI  53707-7931</w:t>
                            </w: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1-877-533-5020 (toll free)</w:t>
                            </w: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Fax 608-267-4549</w:t>
                            </w:r>
                          </w:p>
                          <w:p w:rsidR="008F0C3B" w:rsidRPr="00970559" w:rsidRDefault="008F0C3B" w:rsidP="008F7ACA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970559">
                              <w:rPr>
                                <w:rFonts w:cs="Arial"/>
                                <w:sz w:val="16"/>
                              </w:rPr>
                              <w:t>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63482F" w:rsidRPr="00053143" w:rsidRDefault="0063482F">
      <w:pPr>
        <w:rPr>
          <w:sz w:val="16"/>
          <w:szCs w:val="16"/>
        </w:rPr>
      </w:pPr>
    </w:p>
    <w:p w:rsidR="00270CFC" w:rsidRPr="00EC5AC8" w:rsidRDefault="005641BE" w:rsidP="0079041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4"/>
          <w:szCs w:val="24"/>
        </w:rPr>
      </w:pPr>
      <w:bookmarkStart w:id="0" w:name="_Hlk31120983"/>
      <w:bookmarkStart w:id="1" w:name="_GoBack"/>
      <w:r w:rsidRPr="00EC5AC8">
        <w:rPr>
          <w:rFonts w:eastAsiaTheme="minorHAnsi" w:cs="Arial"/>
          <w:b/>
          <w:bCs/>
          <w:color w:val="000000"/>
          <w:sz w:val="24"/>
          <w:szCs w:val="24"/>
        </w:rPr>
        <w:t>ET</w:t>
      </w:r>
      <w:r w:rsidR="000E6795" w:rsidRPr="00EC5AC8">
        <w:rPr>
          <w:rFonts w:eastAsiaTheme="minorHAnsi" w:cs="Arial"/>
          <w:b/>
          <w:bCs/>
          <w:color w:val="000000"/>
          <w:sz w:val="24"/>
          <w:szCs w:val="24"/>
        </w:rPr>
        <w:t>I0047 Third Party Administration of the Wisconsin Public Employers Group Life Insurance Program</w:t>
      </w:r>
    </w:p>
    <w:p w:rsidR="000E6795" w:rsidRDefault="000E6795" w:rsidP="0079041C">
      <w:pPr>
        <w:autoSpaceDE w:val="0"/>
        <w:autoSpaceDN w:val="0"/>
        <w:adjustRightInd w:val="0"/>
        <w:jc w:val="center"/>
        <w:rPr>
          <w:rFonts w:eastAsiaTheme="minorHAnsi" w:cs="Arial"/>
          <w:b/>
          <w:bCs/>
          <w:color w:val="000000"/>
          <w:sz w:val="24"/>
          <w:szCs w:val="24"/>
        </w:rPr>
      </w:pPr>
    </w:p>
    <w:p w:rsidR="00194C06" w:rsidRPr="00EC5AC8" w:rsidRDefault="005958F3" w:rsidP="0079041C">
      <w:pPr>
        <w:autoSpaceDE w:val="0"/>
        <w:autoSpaceDN w:val="0"/>
        <w:adjustRightInd w:val="0"/>
        <w:jc w:val="center"/>
        <w:rPr>
          <w:rFonts w:eastAsiaTheme="minorHAnsi" w:cs="Arial"/>
          <w:color w:val="000000"/>
          <w:sz w:val="24"/>
          <w:szCs w:val="24"/>
        </w:rPr>
      </w:pPr>
      <w:r>
        <w:rPr>
          <w:rFonts w:eastAsiaTheme="minorHAnsi" w:cs="Arial"/>
          <w:b/>
          <w:bCs/>
          <w:color w:val="000000"/>
          <w:sz w:val="24"/>
          <w:szCs w:val="24"/>
        </w:rPr>
        <w:t xml:space="preserve">FORM H – </w:t>
      </w:r>
      <w:r w:rsidR="00081757" w:rsidRPr="00EC5AC8">
        <w:rPr>
          <w:rFonts w:eastAsiaTheme="minorHAnsi" w:cs="Arial"/>
          <w:b/>
          <w:bCs/>
          <w:color w:val="000000"/>
          <w:sz w:val="24"/>
          <w:szCs w:val="24"/>
        </w:rPr>
        <w:t>Non-Disclosure Agreement (NDA)</w:t>
      </w:r>
    </w:p>
    <w:p w:rsidR="00DD5659" w:rsidRDefault="00DD5659" w:rsidP="003422D3">
      <w:pPr>
        <w:autoSpaceDE w:val="0"/>
        <w:autoSpaceDN w:val="0"/>
        <w:adjustRightInd w:val="0"/>
        <w:jc w:val="both"/>
        <w:rPr>
          <w:rFonts w:eastAsiaTheme="minorHAnsi" w:cs="Arial"/>
          <w:color w:val="000000"/>
          <w:sz w:val="16"/>
          <w:szCs w:val="16"/>
        </w:rPr>
      </w:pPr>
    </w:p>
    <w:p w:rsidR="00081757" w:rsidRPr="00081757" w:rsidRDefault="00081757" w:rsidP="003422D3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>The Department of Employee Trust Funds (</w:t>
      </w:r>
      <w:r w:rsidR="000E6795">
        <w:rPr>
          <w:rFonts w:eastAsia="Arial" w:cstheme="minorBidi"/>
          <w:spacing w:val="-1"/>
          <w:sz w:val="16"/>
          <w:szCs w:val="16"/>
        </w:rPr>
        <w:t>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) and </w:t>
      </w:r>
      <w:r w:rsidR="000E6795">
        <w:rPr>
          <w:rFonts w:eastAsia="Arial" w:cstheme="minorBidi"/>
          <w:spacing w:val="-1"/>
          <w:sz w:val="16"/>
          <w:szCs w:val="16"/>
        </w:rPr>
        <w:t>Milliman, Inc.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 w:rsidR="000E6795">
        <w:rPr>
          <w:rFonts w:eastAsia="Arial" w:cstheme="minorBidi"/>
          <w:spacing w:val="-1"/>
          <w:sz w:val="16"/>
          <w:szCs w:val="16"/>
        </w:rPr>
        <w:t xml:space="preserve">(Actuary) </w:t>
      </w:r>
      <w:r w:rsidRPr="00081757">
        <w:rPr>
          <w:rFonts w:eastAsia="Arial" w:cstheme="minorBidi"/>
          <w:spacing w:val="-1"/>
          <w:sz w:val="16"/>
          <w:szCs w:val="16"/>
        </w:rPr>
        <w:t>acknowledge that they shall receive</w:t>
      </w:r>
      <w:r w:rsidR="00D915F5">
        <w:rPr>
          <w:rFonts w:eastAsia="Arial" w:cstheme="minorBidi"/>
          <w:spacing w:val="-1"/>
          <w:sz w:val="16"/>
          <w:szCs w:val="16"/>
        </w:rPr>
        <w:t xml:space="preserve"> </w:t>
      </w:r>
      <w:r w:rsidRPr="00081757">
        <w:rPr>
          <w:rFonts w:eastAsia="Arial" w:cstheme="minorBidi"/>
          <w:spacing w:val="-1"/>
          <w:sz w:val="16"/>
          <w:szCs w:val="16"/>
        </w:rPr>
        <w:t xml:space="preserve">information from </w:t>
      </w:r>
      <w:r w:rsidR="00DE5A3F">
        <w:rPr>
          <w:rFonts w:eastAsia="Arial" w:cstheme="minorBidi"/>
          <w:spacing w:val="-1"/>
          <w:sz w:val="16"/>
          <w:szCs w:val="16"/>
        </w:rPr>
        <w:t xml:space="preserve">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="007F5E24">
        <w:rPr>
          <w:rFonts w:eastAsia="Arial" w:cstheme="minorBidi"/>
          <w:spacing w:val="-1"/>
          <w:sz w:val="16"/>
          <w:szCs w:val="16"/>
        </w:rPr>
        <w:t xml:space="preserve"> named below</w:t>
      </w:r>
      <w:r w:rsidR="00CD4CD9">
        <w:rPr>
          <w:rFonts w:eastAsia="Arial" w:cstheme="minorBidi"/>
          <w:spacing w:val="-1"/>
          <w:sz w:val="16"/>
          <w:szCs w:val="16"/>
        </w:rPr>
        <w:t xml:space="preserve">, and that some of that information may be designated by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="007F5E24">
        <w:rPr>
          <w:rFonts w:eastAsia="Arial" w:cstheme="minorBidi"/>
          <w:spacing w:val="-1"/>
          <w:sz w:val="16"/>
          <w:szCs w:val="16"/>
        </w:rPr>
        <w:t xml:space="preserve"> </w:t>
      </w:r>
      <w:r w:rsidRPr="00081757">
        <w:rPr>
          <w:rFonts w:eastAsia="Arial" w:cstheme="minorBidi"/>
          <w:spacing w:val="-1"/>
          <w:sz w:val="16"/>
          <w:szCs w:val="16"/>
        </w:rPr>
        <w:t xml:space="preserve">as </w:t>
      </w:r>
      <w:r w:rsidR="00143022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143022"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nformation.</w:t>
      </w:r>
      <w:r w:rsidR="00CC4223" w:rsidRPr="00CC4223">
        <w:rPr>
          <w:rFonts w:ascii="Times New Roman" w:eastAsia="Calibri" w:hAnsi="Times New Roman"/>
          <w:szCs w:val="22"/>
        </w:rPr>
        <w:t xml:space="preserve"> 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Subject to the exceptions listed </w:t>
      </w:r>
      <w:r w:rsidR="00143022">
        <w:rPr>
          <w:rFonts w:eastAsia="Arial" w:cstheme="minorBidi"/>
          <w:spacing w:val="-1"/>
          <w:sz w:val="16"/>
          <w:szCs w:val="16"/>
        </w:rPr>
        <w:t>herein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, </w:t>
      </w:r>
      <w:r w:rsidR="00143022">
        <w:rPr>
          <w:rFonts w:eastAsia="Arial" w:cstheme="minorBidi"/>
          <w:spacing w:val="-1"/>
          <w:sz w:val="16"/>
          <w:szCs w:val="16"/>
        </w:rPr>
        <w:t>Proposer’s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 “Confidential Information” shall be defined as information disclosed by the </w:t>
      </w:r>
      <w:r w:rsidR="00143022">
        <w:rPr>
          <w:rFonts w:eastAsia="Arial" w:cstheme="minorBidi"/>
          <w:spacing w:val="-1"/>
          <w:sz w:val="16"/>
          <w:szCs w:val="16"/>
        </w:rPr>
        <w:t>Proposer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 to the </w:t>
      </w:r>
      <w:r w:rsidR="00143022">
        <w:rPr>
          <w:rFonts w:eastAsia="Arial" w:cstheme="minorBidi"/>
          <w:spacing w:val="-1"/>
          <w:sz w:val="16"/>
          <w:szCs w:val="16"/>
        </w:rPr>
        <w:t>Department and/or Actuary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 under this </w:t>
      </w:r>
      <w:r w:rsidR="00486098">
        <w:rPr>
          <w:rFonts w:eastAsia="Arial" w:cstheme="minorBidi"/>
          <w:spacing w:val="-1"/>
          <w:sz w:val="16"/>
          <w:szCs w:val="16"/>
        </w:rPr>
        <w:t>NDA</w:t>
      </w:r>
      <w:r w:rsidR="00CC4223" w:rsidRPr="00CC4223">
        <w:rPr>
          <w:rFonts w:eastAsia="Arial" w:cstheme="minorBidi"/>
          <w:spacing w:val="-1"/>
          <w:sz w:val="16"/>
          <w:szCs w:val="16"/>
        </w:rPr>
        <w:t xml:space="preserve"> that is either: (i) clearly marked or otherwise clearly designated as confidential or proprietary. </w:t>
      </w:r>
    </w:p>
    <w:p w:rsidR="00081757" w:rsidRPr="00081757" w:rsidRDefault="00081757" w:rsidP="003422D3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</w:p>
    <w:p w:rsidR="00081757" w:rsidRPr="00081757" w:rsidRDefault="000E6795" w:rsidP="009C3C3F">
      <w:pPr>
        <w:widowControl w:val="0"/>
        <w:spacing w:after="6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The Department</w:t>
      </w:r>
      <w:r w:rsidR="00081757" w:rsidRPr="00081757">
        <w:rPr>
          <w:rFonts w:eastAsia="Arial" w:cstheme="minorBidi"/>
          <w:spacing w:val="-1"/>
          <w:sz w:val="16"/>
          <w:szCs w:val="16"/>
        </w:rPr>
        <w:t xml:space="preserve"> and </w:t>
      </w:r>
      <w:r>
        <w:rPr>
          <w:rFonts w:eastAsia="Arial" w:cstheme="minorBidi"/>
          <w:spacing w:val="-1"/>
          <w:sz w:val="16"/>
          <w:szCs w:val="16"/>
        </w:rPr>
        <w:t xml:space="preserve">Actuary </w:t>
      </w:r>
      <w:r w:rsidR="00081757" w:rsidRPr="00081757">
        <w:rPr>
          <w:rFonts w:eastAsia="Arial" w:cstheme="minorBidi"/>
          <w:spacing w:val="-1"/>
          <w:sz w:val="16"/>
          <w:szCs w:val="16"/>
        </w:rPr>
        <w:t xml:space="preserve">agree to the following four limitations on the use of </w:t>
      </w:r>
      <w:r w:rsidR="00881924">
        <w:rPr>
          <w:rFonts w:eastAsia="Arial" w:cstheme="minorBidi"/>
          <w:spacing w:val="-1"/>
          <w:sz w:val="16"/>
          <w:szCs w:val="16"/>
        </w:rPr>
        <w:t>the</w:t>
      </w:r>
      <w:r w:rsidR="00881924" w:rsidRPr="00081757">
        <w:rPr>
          <w:rFonts w:eastAsia="Arial" w:cstheme="minorBidi"/>
          <w:spacing w:val="-1"/>
          <w:sz w:val="16"/>
          <w:szCs w:val="16"/>
        </w:rPr>
        <w:t xml:space="preserve"> </w:t>
      </w:r>
      <w:r w:rsidR="00881924">
        <w:rPr>
          <w:rFonts w:eastAsia="Arial" w:cstheme="minorBidi"/>
          <w:spacing w:val="-1"/>
          <w:sz w:val="16"/>
          <w:szCs w:val="16"/>
        </w:rPr>
        <w:t>C</w:t>
      </w:r>
      <w:r w:rsidR="00081757"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881924">
        <w:rPr>
          <w:rFonts w:eastAsia="Arial" w:cstheme="minorBidi"/>
          <w:spacing w:val="-1"/>
          <w:sz w:val="16"/>
          <w:szCs w:val="16"/>
        </w:rPr>
        <w:t>I</w:t>
      </w:r>
      <w:r w:rsidR="00081757" w:rsidRPr="00081757">
        <w:rPr>
          <w:rFonts w:eastAsia="Arial" w:cstheme="minorBidi"/>
          <w:spacing w:val="-1"/>
          <w:sz w:val="16"/>
          <w:szCs w:val="16"/>
        </w:rPr>
        <w:t>nformation:</w:t>
      </w:r>
    </w:p>
    <w:p w:rsidR="00081757" w:rsidRPr="00743DFB" w:rsidRDefault="000E6795" w:rsidP="009C3C3F">
      <w:pPr>
        <w:pStyle w:val="ListParagraph"/>
        <w:widowControl w:val="0"/>
        <w:numPr>
          <w:ilvl w:val="0"/>
          <w:numId w:val="3"/>
        </w:numPr>
        <w:spacing w:after="60"/>
        <w:ind w:left="450" w:hanging="270"/>
        <w:contextualSpacing w:val="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="00081757" w:rsidRPr="00743DFB">
        <w:rPr>
          <w:rFonts w:eastAsia="Arial" w:cstheme="minorBidi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may</w:t>
      </w:r>
      <w:r w:rsidR="00081757" w:rsidRPr="00743DFB">
        <w:rPr>
          <w:rFonts w:eastAsia="Arial" w:cstheme="minorBidi"/>
          <w:spacing w:val="-3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z w:val="16"/>
          <w:szCs w:val="16"/>
        </w:rPr>
        <w:t xml:space="preserve">not </w:t>
      </w:r>
      <w:r w:rsidR="00081757" w:rsidRPr="00743DFB">
        <w:rPr>
          <w:rFonts w:eastAsia="Arial" w:cstheme="minorBidi"/>
          <w:spacing w:val="-1"/>
          <w:sz w:val="16"/>
          <w:szCs w:val="16"/>
        </w:rPr>
        <w:t>use</w:t>
      </w:r>
      <w:r w:rsidR="00081757" w:rsidRPr="00743DFB">
        <w:rPr>
          <w:rFonts w:eastAsia="Arial" w:cstheme="minorBidi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the</w:t>
      </w:r>
      <w:r w:rsidR="00081757"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="00881924">
        <w:rPr>
          <w:rFonts w:eastAsia="Arial" w:cstheme="minorBidi"/>
          <w:spacing w:val="-1"/>
          <w:sz w:val="16"/>
          <w:szCs w:val="16"/>
        </w:rPr>
        <w:t>C</w:t>
      </w:r>
      <w:r w:rsidR="00081757" w:rsidRPr="00743DFB">
        <w:rPr>
          <w:rFonts w:eastAsia="Arial" w:cstheme="minorBidi"/>
          <w:spacing w:val="-1"/>
          <w:sz w:val="16"/>
          <w:szCs w:val="16"/>
        </w:rPr>
        <w:t>onfidential</w:t>
      </w:r>
      <w:r w:rsidR="00081757" w:rsidRPr="00743DFB">
        <w:rPr>
          <w:rFonts w:eastAsia="Arial" w:cstheme="minorBidi"/>
          <w:sz w:val="16"/>
          <w:szCs w:val="16"/>
        </w:rPr>
        <w:t xml:space="preserve"> </w:t>
      </w:r>
      <w:r w:rsidR="00881924">
        <w:rPr>
          <w:rFonts w:eastAsia="Arial" w:cstheme="minorBidi"/>
          <w:spacing w:val="-1"/>
          <w:sz w:val="16"/>
          <w:szCs w:val="16"/>
        </w:rPr>
        <w:t>I</w:t>
      </w:r>
      <w:r w:rsidR="00081757" w:rsidRPr="00743DFB">
        <w:rPr>
          <w:rFonts w:eastAsia="Arial" w:cstheme="minorBidi"/>
          <w:spacing w:val="-1"/>
          <w:sz w:val="16"/>
          <w:szCs w:val="16"/>
        </w:rPr>
        <w:t>nformation</w:t>
      </w:r>
      <w:r w:rsidR="00081757"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z w:val="16"/>
          <w:szCs w:val="16"/>
        </w:rPr>
        <w:t xml:space="preserve">for </w:t>
      </w:r>
      <w:r w:rsidR="00081757" w:rsidRPr="00743DFB">
        <w:rPr>
          <w:rFonts w:eastAsia="Arial" w:cstheme="minorBidi"/>
          <w:spacing w:val="-1"/>
          <w:sz w:val="16"/>
          <w:szCs w:val="16"/>
        </w:rPr>
        <w:t>any</w:t>
      </w:r>
      <w:r w:rsidR="00081757" w:rsidRPr="00743DFB">
        <w:rPr>
          <w:rFonts w:eastAsia="Arial" w:cstheme="minorBidi"/>
          <w:spacing w:val="4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work</w:t>
      </w:r>
      <w:r w:rsidR="00081757" w:rsidRPr="00743DFB">
        <w:rPr>
          <w:rFonts w:eastAsia="Arial" w:cstheme="minorBidi"/>
          <w:sz w:val="16"/>
          <w:szCs w:val="16"/>
        </w:rPr>
        <w:t xml:space="preserve"> other </w:t>
      </w:r>
      <w:r w:rsidR="00081757" w:rsidRPr="00743DFB">
        <w:rPr>
          <w:rFonts w:eastAsia="Arial" w:cstheme="minorBidi"/>
          <w:spacing w:val="-1"/>
          <w:sz w:val="16"/>
          <w:szCs w:val="16"/>
        </w:rPr>
        <w:t>than</w:t>
      </w:r>
      <w:r w:rsidR="00081757"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z w:val="16"/>
          <w:szCs w:val="16"/>
        </w:rPr>
        <w:t xml:space="preserve">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="00081757" w:rsidRPr="00743DFB">
        <w:rPr>
          <w:rFonts w:eastAsia="Arial" w:cstheme="minorBidi"/>
          <w:spacing w:val="-1"/>
          <w:sz w:val="16"/>
          <w:szCs w:val="16"/>
        </w:rPr>
        <w:t>.</w:t>
      </w:r>
    </w:p>
    <w:p w:rsidR="00081757" w:rsidRPr="00C7224D" w:rsidRDefault="000E6795" w:rsidP="009C3C3F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spacing w:after="60"/>
        <w:ind w:left="450" w:right="533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may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not </w:t>
      </w:r>
      <w:r w:rsidR="00081757" w:rsidRPr="00743DFB">
        <w:rPr>
          <w:rFonts w:eastAsia="Arial" w:cstheme="minorBidi"/>
          <w:spacing w:val="-1"/>
          <w:sz w:val="16"/>
          <w:szCs w:val="16"/>
        </w:rPr>
        <w:t>add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the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881924">
        <w:rPr>
          <w:rFonts w:eastAsia="Arial" w:cstheme="minorBidi"/>
          <w:spacing w:val="-1"/>
          <w:sz w:val="16"/>
          <w:szCs w:val="16"/>
        </w:rPr>
        <w:t>C</w:t>
      </w:r>
      <w:r w:rsidR="00081757" w:rsidRPr="00743DFB">
        <w:rPr>
          <w:rFonts w:eastAsia="Arial" w:cstheme="minorBidi"/>
          <w:spacing w:val="-1"/>
          <w:sz w:val="16"/>
          <w:szCs w:val="16"/>
        </w:rPr>
        <w:t>onfidential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881924">
        <w:rPr>
          <w:rFonts w:eastAsia="Arial" w:cstheme="minorBidi"/>
          <w:spacing w:val="-1"/>
          <w:sz w:val="16"/>
          <w:szCs w:val="16"/>
        </w:rPr>
        <w:t>I</w:t>
      </w:r>
      <w:r w:rsidR="00081757" w:rsidRPr="00743DFB">
        <w:rPr>
          <w:rFonts w:eastAsia="Arial" w:cstheme="minorBidi"/>
          <w:spacing w:val="-1"/>
          <w:sz w:val="16"/>
          <w:szCs w:val="16"/>
        </w:rPr>
        <w:t>nformation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to its </w:t>
      </w:r>
      <w:r w:rsidR="00081757" w:rsidRPr="00743DFB">
        <w:rPr>
          <w:rFonts w:eastAsia="Arial" w:cstheme="minorBidi"/>
          <w:spacing w:val="-1"/>
          <w:sz w:val="16"/>
          <w:szCs w:val="16"/>
        </w:rPr>
        <w:t>own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database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or </w:t>
      </w:r>
      <w:r w:rsidR="00081757" w:rsidRPr="00743DFB">
        <w:rPr>
          <w:rFonts w:eastAsia="Arial" w:cstheme="minorBidi"/>
          <w:spacing w:val="-1"/>
          <w:sz w:val="16"/>
          <w:szCs w:val="16"/>
        </w:rPr>
        <w:t>other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databases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used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by </w:t>
      </w:r>
      <w:r>
        <w:rPr>
          <w:rFonts w:eastAsia="Arial" w:cstheme="minorBidi"/>
          <w:spacing w:val="-1"/>
          <w:sz w:val="16"/>
          <w:szCs w:val="16"/>
        </w:rPr>
        <w:t>Actuary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 w:rsidR="00081757" w:rsidRPr="00743DFB">
        <w:rPr>
          <w:rFonts w:eastAsia="Arial" w:cstheme="minorBidi"/>
          <w:spacing w:val="-1"/>
          <w:sz w:val="16"/>
          <w:szCs w:val="16"/>
        </w:rPr>
        <w:t>comparisons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or</w:t>
      </w:r>
      <w:r w:rsidR="00F90AEF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analyses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outside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of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the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work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="00081757" w:rsidRPr="00C7224D">
        <w:rPr>
          <w:rFonts w:eastAsia="Arial" w:cstheme="minorBidi"/>
          <w:spacing w:val="-1"/>
          <w:sz w:val="16"/>
          <w:szCs w:val="16"/>
        </w:rPr>
        <w:t>.</w:t>
      </w:r>
    </w:p>
    <w:p w:rsidR="00081757" w:rsidRPr="00C7224D" w:rsidRDefault="000E6795" w:rsidP="009C3C3F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spacing w:after="60"/>
        <w:ind w:left="450" w:right="432" w:hanging="270"/>
        <w:contextualSpacing w:val="0"/>
        <w:jc w:val="both"/>
        <w:rPr>
          <w:rFonts w:eastAsia="Arial" w:cstheme="minorBidi"/>
          <w:spacing w:val="-1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and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</w:t>
      </w:r>
      <w:r w:rsidR="000A1E21">
        <w:rPr>
          <w:rFonts w:eastAsia="Arial" w:cstheme="minorBidi"/>
          <w:spacing w:val="-1"/>
          <w:sz w:val="16"/>
          <w:szCs w:val="16"/>
        </w:rPr>
        <w:t>epartment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="00081757" w:rsidRPr="00743DFB">
        <w:rPr>
          <w:rFonts w:eastAsia="Arial" w:cstheme="minorBidi"/>
          <w:spacing w:val="-1"/>
          <w:sz w:val="16"/>
          <w:szCs w:val="16"/>
        </w:rPr>
        <w:t>not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publish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the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412D6">
        <w:rPr>
          <w:rFonts w:eastAsia="Arial" w:cstheme="minorBidi"/>
          <w:spacing w:val="-1"/>
          <w:sz w:val="16"/>
          <w:szCs w:val="16"/>
        </w:rPr>
        <w:t>C</w:t>
      </w:r>
      <w:r w:rsidR="00081757" w:rsidRPr="00743DFB">
        <w:rPr>
          <w:rFonts w:eastAsia="Arial" w:cstheme="minorBidi"/>
          <w:spacing w:val="-1"/>
          <w:sz w:val="16"/>
          <w:szCs w:val="16"/>
        </w:rPr>
        <w:t>onfidential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412D6">
        <w:rPr>
          <w:rFonts w:eastAsia="Arial" w:cstheme="minorBidi"/>
          <w:spacing w:val="-1"/>
          <w:sz w:val="16"/>
          <w:szCs w:val="16"/>
        </w:rPr>
        <w:t>I</w:t>
      </w:r>
      <w:r w:rsidR="00081757" w:rsidRPr="00743DFB">
        <w:rPr>
          <w:rFonts w:eastAsia="Arial" w:cstheme="minorBidi"/>
          <w:spacing w:val="-1"/>
          <w:sz w:val="16"/>
          <w:szCs w:val="16"/>
        </w:rPr>
        <w:t>nformation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in any report to</w:t>
      </w:r>
      <w:r w:rsidR="00081757" w:rsidRPr="00743DFB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be </w:t>
      </w:r>
      <w:r w:rsidR="00081757" w:rsidRPr="00743DFB">
        <w:rPr>
          <w:rFonts w:eastAsia="Arial" w:cstheme="minorBidi"/>
          <w:spacing w:val="-1"/>
          <w:sz w:val="16"/>
          <w:szCs w:val="16"/>
        </w:rPr>
        <w:t>made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public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for </w:t>
      </w:r>
      <w:r w:rsidR="000A1E21">
        <w:rPr>
          <w:rFonts w:eastAsia="Arial" w:cstheme="minorBidi"/>
          <w:spacing w:val="-1"/>
          <w:sz w:val="16"/>
          <w:szCs w:val="16"/>
        </w:rPr>
        <w:t>the Department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or any other </w:t>
      </w:r>
      <w:r w:rsidR="00081757" w:rsidRPr="00743DFB">
        <w:rPr>
          <w:rFonts w:eastAsia="Arial" w:cstheme="minorBidi"/>
          <w:spacing w:val="-1"/>
          <w:sz w:val="16"/>
          <w:szCs w:val="16"/>
        </w:rPr>
        <w:t>employer.</w:t>
      </w:r>
    </w:p>
    <w:p w:rsidR="00081757" w:rsidRPr="00743DFB" w:rsidRDefault="000A1E21" w:rsidP="00F34E8D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ind w:left="450" w:right="216" w:hanging="270"/>
        <w:jc w:val="both"/>
        <w:rPr>
          <w:rFonts w:eastAsia="Arial" w:cstheme="minorBidi"/>
          <w:sz w:val="16"/>
          <w:szCs w:val="16"/>
        </w:rPr>
      </w:pPr>
      <w:r>
        <w:rPr>
          <w:rFonts w:eastAsia="Arial" w:cstheme="minorBidi"/>
          <w:spacing w:val="-1"/>
          <w:sz w:val="16"/>
          <w:szCs w:val="16"/>
        </w:rPr>
        <w:t>Actuary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and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</w:t>
      </w:r>
      <w:r>
        <w:rPr>
          <w:rFonts w:eastAsia="Arial" w:cstheme="minorBidi"/>
          <w:spacing w:val="-1"/>
          <w:sz w:val="16"/>
          <w:szCs w:val="16"/>
        </w:rPr>
        <w:t>the Department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may </w:t>
      </w:r>
      <w:r w:rsidR="00081757" w:rsidRPr="00743DFB">
        <w:rPr>
          <w:rFonts w:eastAsia="Arial" w:cstheme="minorBidi"/>
          <w:spacing w:val="-1"/>
          <w:sz w:val="16"/>
          <w:szCs w:val="16"/>
        </w:rPr>
        <w:t>not</w:t>
      </w:r>
      <w:r w:rsidR="00081757" w:rsidRPr="00C7224D">
        <w:rPr>
          <w:rFonts w:eastAsia="Arial" w:cstheme="minorBidi"/>
          <w:spacing w:val="-1"/>
          <w:sz w:val="16"/>
          <w:szCs w:val="16"/>
        </w:rPr>
        <w:t xml:space="preserve"> sell</w:t>
      </w:r>
      <w:r w:rsidR="00081757" w:rsidRPr="00743DFB">
        <w:rPr>
          <w:rFonts w:eastAsia="Arial" w:cstheme="minorBidi"/>
          <w:spacing w:val="-1"/>
          <w:sz w:val="16"/>
          <w:szCs w:val="16"/>
        </w:rPr>
        <w:t xml:space="preserve"> the</w:t>
      </w:r>
      <w:r w:rsidR="00081757" w:rsidRPr="00743DFB">
        <w:rPr>
          <w:rFonts w:eastAsia="Arial" w:cstheme="minorBidi"/>
          <w:sz w:val="16"/>
          <w:szCs w:val="16"/>
        </w:rPr>
        <w:t xml:space="preserve"> </w:t>
      </w:r>
      <w:r w:rsidR="000412D6">
        <w:rPr>
          <w:rFonts w:eastAsia="Arial" w:cstheme="minorBidi"/>
          <w:spacing w:val="-1"/>
          <w:sz w:val="16"/>
          <w:szCs w:val="16"/>
        </w:rPr>
        <w:t>C</w:t>
      </w:r>
      <w:r w:rsidR="00081757" w:rsidRPr="00743DFB">
        <w:rPr>
          <w:rFonts w:eastAsia="Arial" w:cstheme="minorBidi"/>
          <w:spacing w:val="-1"/>
          <w:sz w:val="16"/>
          <w:szCs w:val="16"/>
        </w:rPr>
        <w:t>onfidential</w:t>
      </w:r>
      <w:r w:rsidR="00081757" w:rsidRPr="00743DFB">
        <w:rPr>
          <w:rFonts w:eastAsia="Arial" w:cstheme="minorBidi"/>
          <w:sz w:val="16"/>
          <w:szCs w:val="16"/>
        </w:rPr>
        <w:t xml:space="preserve"> </w:t>
      </w:r>
      <w:r w:rsidR="000412D6">
        <w:rPr>
          <w:rFonts w:eastAsia="Arial" w:cstheme="minorBidi"/>
          <w:spacing w:val="-1"/>
          <w:sz w:val="16"/>
          <w:szCs w:val="16"/>
        </w:rPr>
        <w:t>I</w:t>
      </w:r>
      <w:r w:rsidR="00081757" w:rsidRPr="00743DFB">
        <w:rPr>
          <w:rFonts w:eastAsia="Arial" w:cstheme="minorBidi"/>
          <w:spacing w:val="-1"/>
          <w:sz w:val="16"/>
          <w:szCs w:val="16"/>
        </w:rPr>
        <w:t>nformation</w:t>
      </w:r>
      <w:r w:rsidR="00081757" w:rsidRPr="00743DFB">
        <w:rPr>
          <w:rFonts w:eastAsia="Arial" w:cstheme="minorBidi"/>
          <w:spacing w:val="-2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z w:val="16"/>
          <w:szCs w:val="16"/>
        </w:rPr>
        <w:t xml:space="preserve">or </w:t>
      </w:r>
      <w:r w:rsidR="00081757" w:rsidRPr="00743DFB">
        <w:rPr>
          <w:rFonts w:eastAsia="Arial" w:cstheme="minorBidi"/>
          <w:spacing w:val="-1"/>
          <w:sz w:val="16"/>
          <w:szCs w:val="16"/>
        </w:rPr>
        <w:t>otherwise</w:t>
      </w:r>
      <w:r w:rsidR="00081757"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provide</w:t>
      </w:r>
      <w:r w:rsidR="00081757" w:rsidRPr="00B128F3">
        <w:rPr>
          <w:rFonts w:eastAsia="Arial" w:cstheme="minorBidi"/>
          <w:spacing w:val="-1"/>
          <w:sz w:val="16"/>
          <w:szCs w:val="16"/>
        </w:rPr>
        <w:t xml:space="preserve"> the </w:t>
      </w:r>
      <w:r w:rsidR="000412D6">
        <w:rPr>
          <w:rFonts w:eastAsia="Arial" w:cstheme="minorBidi"/>
          <w:spacing w:val="-1"/>
          <w:sz w:val="16"/>
          <w:szCs w:val="16"/>
        </w:rPr>
        <w:t>C</w:t>
      </w:r>
      <w:r w:rsidR="00081757" w:rsidRPr="00743DFB">
        <w:rPr>
          <w:rFonts w:eastAsia="Arial" w:cstheme="minorBidi"/>
          <w:spacing w:val="-1"/>
          <w:sz w:val="16"/>
          <w:szCs w:val="16"/>
        </w:rPr>
        <w:t>onfidential</w:t>
      </w:r>
      <w:r w:rsidR="00081757"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="000412D6">
        <w:rPr>
          <w:rFonts w:eastAsia="Arial" w:cstheme="minorBidi"/>
          <w:spacing w:val="-1"/>
          <w:sz w:val="16"/>
          <w:szCs w:val="16"/>
        </w:rPr>
        <w:t>I</w:t>
      </w:r>
      <w:r w:rsidR="00081757" w:rsidRPr="00743DFB">
        <w:rPr>
          <w:rFonts w:eastAsia="Arial" w:cstheme="minorBidi"/>
          <w:spacing w:val="-1"/>
          <w:sz w:val="16"/>
          <w:szCs w:val="16"/>
        </w:rPr>
        <w:t>nformation</w:t>
      </w:r>
      <w:r w:rsidR="00081757" w:rsidRPr="00B128F3">
        <w:rPr>
          <w:rFonts w:eastAsia="Arial" w:cstheme="minorBidi"/>
          <w:spacing w:val="-1"/>
          <w:sz w:val="16"/>
          <w:szCs w:val="16"/>
        </w:rPr>
        <w:t xml:space="preserve"> to a </w:t>
      </w:r>
      <w:r w:rsidR="00081757" w:rsidRPr="00743DFB">
        <w:rPr>
          <w:rFonts w:eastAsia="Arial" w:cstheme="minorBidi"/>
          <w:spacing w:val="-1"/>
          <w:sz w:val="16"/>
          <w:szCs w:val="16"/>
        </w:rPr>
        <w:t>third</w:t>
      </w:r>
      <w:r w:rsidR="00081757" w:rsidRPr="00B128F3">
        <w:rPr>
          <w:rFonts w:eastAsia="Arial" w:cstheme="minorBidi"/>
          <w:spacing w:val="-1"/>
          <w:sz w:val="16"/>
          <w:szCs w:val="16"/>
        </w:rPr>
        <w:t xml:space="preserve"> </w:t>
      </w:r>
      <w:r w:rsidR="00081757" w:rsidRPr="00743DFB">
        <w:rPr>
          <w:rFonts w:eastAsia="Arial" w:cstheme="minorBidi"/>
          <w:spacing w:val="-1"/>
          <w:sz w:val="16"/>
          <w:szCs w:val="16"/>
        </w:rPr>
        <w:t>party</w:t>
      </w:r>
      <w:r w:rsidR="00CD4CD9">
        <w:rPr>
          <w:rFonts w:eastAsia="Arial" w:cstheme="minorBidi"/>
          <w:spacing w:val="-1"/>
          <w:sz w:val="16"/>
          <w:szCs w:val="16"/>
        </w:rPr>
        <w:t xml:space="preserve">, except for the exceptions allowed to the Department below. </w:t>
      </w:r>
    </w:p>
    <w:p w:rsidR="00081757" w:rsidRPr="00081757" w:rsidRDefault="00081757" w:rsidP="003422D3">
      <w:pPr>
        <w:widowControl w:val="0"/>
        <w:jc w:val="both"/>
        <w:rPr>
          <w:rFonts w:eastAsia="Arial" w:cs="Arial"/>
          <w:sz w:val="16"/>
          <w:szCs w:val="16"/>
        </w:rPr>
      </w:pPr>
    </w:p>
    <w:p w:rsidR="00CC4223" w:rsidRDefault="00241113" w:rsidP="00A92030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241113">
        <w:rPr>
          <w:rFonts w:eastAsia="Arial" w:cstheme="minorBidi"/>
          <w:spacing w:val="-1"/>
          <w:sz w:val="16"/>
          <w:szCs w:val="16"/>
        </w:rPr>
        <w:t xml:space="preserve">The confidentiality obligations set forth </w:t>
      </w:r>
      <w:r w:rsidR="000412D6">
        <w:rPr>
          <w:rFonts w:eastAsia="Arial" w:cstheme="minorBidi"/>
          <w:spacing w:val="-1"/>
          <w:sz w:val="16"/>
          <w:szCs w:val="16"/>
        </w:rPr>
        <w:t>herein</w:t>
      </w:r>
      <w:r w:rsidRPr="00241113">
        <w:rPr>
          <w:rFonts w:eastAsia="Arial" w:cstheme="minorBidi"/>
          <w:spacing w:val="-1"/>
          <w:sz w:val="16"/>
          <w:szCs w:val="16"/>
        </w:rPr>
        <w:t xml:space="preserve"> shall not apply to any information which: (i) was in the public domain at the time of communication thereof to </w:t>
      </w:r>
      <w:r w:rsidR="000412D6"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(ii) enters the public domain through no breach of this provision subsequent to the time of communication thereof to </w:t>
      </w:r>
      <w:r w:rsidR="000412D6">
        <w:rPr>
          <w:rFonts w:eastAsia="Arial" w:cstheme="minorBidi"/>
          <w:spacing w:val="-1"/>
          <w:sz w:val="16"/>
          <w:szCs w:val="16"/>
        </w:rPr>
        <w:t>the Department and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(iii) was in </w:t>
      </w:r>
      <w:r w:rsidR="000412D6">
        <w:rPr>
          <w:rFonts w:eastAsia="Arial" w:cstheme="minorBidi"/>
          <w:spacing w:val="-1"/>
          <w:sz w:val="16"/>
          <w:szCs w:val="16"/>
        </w:rPr>
        <w:t>the Department’s or Actuary’s</w:t>
      </w:r>
      <w:r w:rsidR="000412D6" w:rsidRPr="00241113">
        <w:rPr>
          <w:rFonts w:eastAsia="Arial" w:cstheme="minorBidi"/>
          <w:spacing w:val="-1"/>
          <w:sz w:val="16"/>
          <w:szCs w:val="16"/>
        </w:rPr>
        <w:t xml:space="preserve"> </w:t>
      </w:r>
      <w:r w:rsidRPr="00241113">
        <w:rPr>
          <w:rFonts w:eastAsia="Arial" w:cstheme="minorBidi"/>
          <w:spacing w:val="-1"/>
          <w:sz w:val="16"/>
          <w:szCs w:val="16"/>
        </w:rPr>
        <w:t xml:space="preserve">possession free of any obligation of confidentiality at the time of communication thereof to </w:t>
      </w:r>
      <w:r w:rsidR="000412D6">
        <w:rPr>
          <w:rFonts w:eastAsia="Arial" w:cstheme="minorBidi"/>
          <w:spacing w:val="-1"/>
          <w:sz w:val="16"/>
          <w:szCs w:val="16"/>
        </w:rPr>
        <w:t>the Department and/or Actuary</w:t>
      </w:r>
      <w:r w:rsidRPr="00241113">
        <w:rPr>
          <w:rFonts w:eastAsia="Arial" w:cstheme="minorBidi"/>
          <w:spacing w:val="-1"/>
          <w:sz w:val="16"/>
          <w:szCs w:val="16"/>
        </w:rPr>
        <w:t xml:space="preserve">; (iv) is developed by </w:t>
      </w:r>
      <w:r w:rsidR="000412D6">
        <w:rPr>
          <w:rFonts w:eastAsia="Arial" w:cstheme="minorBidi"/>
          <w:spacing w:val="-1"/>
          <w:sz w:val="16"/>
          <w:szCs w:val="16"/>
        </w:rPr>
        <w:t>the Department or Actuary</w:t>
      </w:r>
      <w:r w:rsidR="000412D6" w:rsidRPr="00241113">
        <w:rPr>
          <w:rFonts w:eastAsia="Arial" w:cstheme="minorBidi"/>
          <w:spacing w:val="-1"/>
          <w:sz w:val="16"/>
          <w:szCs w:val="16"/>
        </w:rPr>
        <w:t xml:space="preserve"> </w:t>
      </w:r>
      <w:r w:rsidRPr="00241113">
        <w:rPr>
          <w:rFonts w:eastAsia="Arial" w:cstheme="minorBidi"/>
          <w:spacing w:val="-1"/>
          <w:sz w:val="16"/>
          <w:szCs w:val="16"/>
        </w:rPr>
        <w:t xml:space="preserve">with no reliance on or reference to the information of the </w:t>
      </w:r>
      <w:r w:rsidR="000412D6">
        <w:rPr>
          <w:rFonts w:eastAsia="Arial" w:cstheme="minorBidi"/>
          <w:spacing w:val="-1"/>
          <w:sz w:val="16"/>
          <w:szCs w:val="16"/>
        </w:rPr>
        <w:t>Proposer</w:t>
      </w:r>
      <w:r w:rsidRPr="00241113">
        <w:rPr>
          <w:rFonts w:eastAsia="Arial" w:cstheme="minorBidi"/>
          <w:spacing w:val="-1"/>
          <w:sz w:val="16"/>
          <w:szCs w:val="16"/>
        </w:rPr>
        <w:t>; or (v) is required by law or regulation to be disclosed.</w:t>
      </w:r>
    </w:p>
    <w:p w:rsidR="00241113" w:rsidRPr="00241113" w:rsidRDefault="00CC4223" w:rsidP="00A92030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CC4223">
        <w:rPr>
          <w:rFonts w:eastAsia="Arial" w:cstheme="minorBidi"/>
          <w:spacing w:val="-1"/>
          <w:sz w:val="16"/>
          <w:szCs w:val="16"/>
        </w:rPr>
        <w:t xml:space="preserve">The construction, interpretation, and enforcement of this </w:t>
      </w:r>
      <w:r w:rsidR="00486098"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shall be governed by the law</w:t>
      </w:r>
      <w:r w:rsidR="000F5972">
        <w:rPr>
          <w:rFonts w:eastAsia="Arial" w:cstheme="minorBidi"/>
          <w:spacing w:val="-1"/>
          <w:sz w:val="16"/>
          <w:szCs w:val="16"/>
        </w:rPr>
        <w:t>s</w:t>
      </w:r>
      <w:r w:rsidRPr="00CC4223">
        <w:rPr>
          <w:rFonts w:eastAsia="Arial" w:cstheme="minorBidi"/>
          <w:spacing w:val="-1"/>
          <w:sz w:val="16"/>
          <w:szCs w:val="16"/>
        </w:rPr>
        <w:t xml:space="preserve"> of the State of </w:t>
      </w:r>
      <w:r w:rsidR="00A37810">
        <w:rPr>
          <w:rFonts w:eastAsia="Arial" w:cstheme="minorBidi"/>
          <w:spacing w:val="-1"/>
          <w:sz w:val="16"/>
          <w:szCs w:val="16"/>
        </w:rPr>
        <w:t>Wisconsin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without regard to its conflict of laws provisions. If any provision of this </w:t>
      </w:r>
      <w:r w:rsidR="00486098"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is found to be illegal or otherwise unenforceable in any respect, </w:t>
      </w:r>
      <w:bookmarkStart w:id="2" w:name="OLE_LINK30"/>
      <w:bookmarkStart w:id="3" w:name="OLE_LINK31"/>
      <w:r w:rsidRPr="00CC4223">
        <w:rPr>
          <w:rFonts w:eastAsia="Arial" w:cstheme="minorBidi"/>
          <w:spacing w:val="-1"/>
          <w:sz w:val="16"/>
          <w:szCs w:val="16"/>
        </w:rPr>
        <w:t>that provision will be deemed to be restated to reflect as nearly as possible the original intent of the Parties in accordance with applicable law</w:t>
      </w:r>
      <w:bookmarkEnd w:id="2"/>
      <w:bookmarkEnd w:id="3"/>
      <w:r w:rsidRPr="00CC4223">
        <w:rPr>
          <w:rFonts w:eastAsia="Arial" w:cstheme="minorBidi"/>
          <w:spacing w:val="-1"/>
          <w:sz w:val="16"/>
          <w:szCs w:val="16"/>
        </w:rPr>
        <w:t xml:space="preserve"> and the remainder of this </w:t>
      </w:r>
      <w:r w:rsidR="00486098">
        <w:rPr>
          <w:rFonts w:eastAsia="Arial" w:cstheme="minorBidi"/>
          <w:spacing w:val="-1"/>
          <w:sz w:val="16"/>
          <w:szCs w:val="16"/>
        </w:rPr>
        <w:t>NDA</w:t>
      </w:r>
      <w:r w:rsidRPr="00CC4223">
        <w:rPr>
          <w:rFonts w:eastAsia="Arial" w:cstheme="minorBidi"/>
          <w:spacing w:val="-1"/>
          <w:sz w:val="16"/>
          <w:szCs w:val="16"/>
        </w:rPr>
        <w:t xml:space="preserve"> will remain in full force and effect. </w:t>
      </w:r>
      <w:r w:rsidR="00241113" w:rsidRPr="00241113">
        <w:rPr>
          <w:rFonts w:eastAsia="Arial" w:cstheme="minorBidi"/>
          <w:spacing w:val="-1"/>
          <w:sz w:val="16"/>
          <w:szCs w:val="16"/>
        </w:rPr>
        <w:t xml:space="preserve"> </w:t>
      </w:r>
    </w:p>
    <w:p w:rsidR="00081757" w:rsidRPr="00081757" w:rsidRDefault="00081757" w:rsidP="00A92030">
      <w:pPr>
        <w:widowControl w:val="0"/>
        <w:spacing w:after="60"/>
        <w:ind w:right="101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All parties agree that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subject to the provisions of the Wisconsin Public Records Law (Wis. Stat. §19.31 et seq.), which provides generally that all records relating to a public agency’s business are open to public inspection, disclosure and copying in the manner provided in the Public Records Law. Accordingly,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cannot represent or guarantee that any information su</w:t>
      </w:r>
      <w:r w:rsidR="00DE4944">
        <w:rPr>
          <w:rFonts w:eastAsia="Arial" w:cstheme="minorBidi"/>
          <w:spacing w:val="-1"/>
          <w:sz w:val="16"/>
          <w:szCs w:val="16"/>
        </w:rPr>
        <w:t xml:space="preserve">bmitted by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be considered confidential under the Public Records Law. In the event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receives a request under the Public Records Law, </w:t>
      </w:r>
      <w:r w:rsidR="00CD4CD9"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sole responsibili</w:t>
      </w:r>
      <w:r w:rsidR="003F0C11">
        <w:rPr>
          <w:rFonts w:eastAsia="Arial" w:cstheme="minorBidi"/>
          <w:spacing w:val="-1"/>
          <w:sz w:val="16"/>
          <w:szCs w:val="16"/>
        </w:rPr>
        <w:t xml:space="preserve">ty will be to notify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the request </w:t>
      </w:r>
      <w:r w:rsidR="003F0C11">
        <w:rPr>
          <w:rFonts w:eastAsia="Arial" w:cstheme="minorBidi"/>
          <w:spacing w:val="-1"/>
          <w:sz w:val="16"/>
          <w:szCs w:val="16"/>
        </w:rPr>
        <w:t xml:space="preserve">and allow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to seek protection from disclosure in a court of competent jurisdiction. With the exception of the information designated as </w:t>
      </w:r>
      <w:r w:rsidR="00E864DA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>onfide</w:t>
      </w:r>
      <w:r w:rsidR="003F0C11">
        <w:rPr>
          <w:rFonts w:eastAsia="Arial" w:cstheme="minorBidi"/>
          <w:spacing w:val="-1"/>
          <w:sz w:val="16"/>
          <w:szCs w:val="16"/>
        </w:rPr>
        <w:t xml:space="preserve">ntial </w:t>
      </w:r>
      <w:r w:rsidR="00E864DA">
        <w:rPr>
          <w:rFonts w:eastAsia="Arial" w:cstheme="minorBidi"/>
          <w:spacing w:val="-1"/>
          <w:sz w:val="16"/>
          <w:szCs w:val="16"/>
        </w:rPr>
        <w:t>I</w:t>
      </w:r>
      <w:r w:rsidR="003F0C11">
        <w:rPr>
          <w:rFonts w:eastAsia="Arial" w:cstheme="minorBidi"/>
          <w:spacing w:val="-1"/>
          <w:sz w:val="16"/>
          <w:szCs w:val="16"/>
        </w:rPr>
        <w:t xml:space="preserve">nformation by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,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shall be able to comply with such request without any liability under this NDA.</w:t>
      </w:r>
    </w:p>
    <w:p w:rsidR="00F90AEF" w:rsidRDefault="00081757" w:rsidP="00CC411B">
      <w:pPr>
        <w:widowControl w:val="0"/>
        <w:ind w:right="107"/>
        <w:jc w:val="both"/>
        <w:rPr>
          <w:rFonts w:eastAsia="Arial" w:cstheme="minorBidi"/>
          <w:spacing w:val="-1"/>
          <w:sz w:val="16"/>
          <w:szCs w:val="16"/>
        </w:rPr>
      </w:pPr>
      <w:r w:rsidRPr="00081757">
        <w:rPr>
          <w:rFonts w:eastAsia="Arial" w:cstheme="minorBidi"/>
          <w:spacing w:val="-1"/>
          <w:sz w:val="16"/>
          <w:szCs w:val="16"/>
        </w:rPr>
        <w:t xml:space="preserve">In the event the designation of </w:t>
      </w:r>
      <w:r w:rsidR="00E864DA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E864DA"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>nform</w:t>
      </w:r>
      <w:r w:rsidR="003F0C11">
        <w:rPr>
          <w:rFonts w:eastAsia="Arial" w:cstheme="minorBidi"/>
          <w:spacing w:val="-1"/>
          <w:sz w:val="16"/>
          <w:szCs w:val="16"/>
        </w:rPr>
        <w:t>ation is challenged</w:t>
      </w:r>
      <w:r w:rsidR="00254AE1">
        <w:rPr>
          <w:rFonts w:eastAsia="Arial" w:cstheme="minorBidi"/>
          <w:spacing w:val="-1"/>
          <w:sz w:val="16"/>
          <w:szCs w:val="16"/>
        </w:rPr>
        <w:t xml:space="preserve"> as a request under the Public Records Law</w:t>
      </w:r>
      <w:r w:rsidR="003F0C11">
        <w:rPr>
          <w:rFonts w:eastAsia="Arial" w:cstheme="minorBidi"/>
          <w:spacing w:val="-1"/>
          <w:sz w:val="16"/>
          <w:szCs w:val="16"/>
        </w:rPr>
        <w:t xml:space="preserve">,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</w:t>
      </w:r>
      <w:r w:rsidR="003F0C11">
        <w:rPr>
          <w:rFonts w:eastAsia="Arial" w:cstheme="minorBidi"/>
          <w:spacing w:val="-1"/>
          <w:sz w:val="16"/>
          <w:szCs w:val="16"/>
        </w:rPr>
        <w:t xml:space="preserve">will notify 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="003F0C11">
        <w:rPr>
          <w:rFonts w:eastAsia="Arial" w:cstheme="minorBidi"/>
          <w:spacing w:val="-1"/>
          <w:sz w:val="16"/>
          <w:szCs w:val="16"/>
        </w:rPr>
        <w:t xml:space="preserve"> </w:t>
      </w:r>
      <w:r w:rsidRPr="00081757">
        <w:rPr>
          <w:rFonts w:eastAsia="Arial" w:cstheme="minorBidi"/>
          <w:spacing w:val="-1"/>
          <w:sz w:val="16"/>
          <w:szCs w:val="16"/>
        </w:rPr>
        <w:t xml:space="preserve">within three (3) days of the </w:t>
      </w:r>
      <w:r w:rsidR="00CD4CD9">
        <w:rPr>
          <w:rFonts w:eastAsia="Arial" w:cstheme="minorBidi"/>
          <w:spacing w:val="-1"/>
          <w:sz w:val="16"/>
          <w:szCs w:val="16"/>
        </w:rPr>
        <w:t>Department’s</w:t>
      </w:r>
      <w:r w:rsidR="008574A4">
        <w:rPr>
          <w:rFonts w:eastAsia="Arial" w:cstheme="minorBidi"/>
          <w:spacing w:val="-1"/>
          <w:sz w:val="16"/>
          <w:szCs w:val="16"/>
        </w:rPr>
        <w:t xml:space="preserve"> receipt of such challenge. </w:t>
      </w:r>
      <w:r w:rsidR="003F0C11">
        <w:rPr>
          <w:rFonts w:eastAsia="Arial" w:cstheme="minorBidi"/>
          <w:spacing w:val="-1"/>
          <w:sz w:val="16"/>
          <w:szCs w:val="16"/>
        </w:rPr>
        <w:t xml:space="preserve">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need to obtain legal counsel or provide other necessary assistance to defend the designation of </w:t>
      </w:r>
      <w:r w:rsidR="00E864DA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E864DA"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and hold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and the State of Wisconsin harmless for any costs or damages arising out of </w:t>
      </w:r>
      <w:r w:rsidR="00CD4CD9">
        <w:rPr>
          <w:rFonts w:eastAsia="Arial" w:cstheme="minorBidi"/>
          <w:spacing w:val="-1"/>
          <w:sz w:val="16"/>
          <w:szCs w:val="16"/>
        </w:rPr>
        <w:t>the Department’s</w:t>
      </w:r>
      <w:r w:rsidRPr="00081757">
        <w:rPr>
          <w:rFonts w:eastAsia="Arial" w:cstheme="minorBidi"/>
          <w:spacing w:val="-1"/>
          <w:sz w:val="16"/>
          <w:szCs w:val="16"/>
        </w:rPr>
        <w:t xml:space="preserve"> agreeing to withhold the </w:t>
      </w:r>
      <w:r w:rsidR="00E864DA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E864DA"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nformation. If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is required to disclose </w:t>
      </w:r>
      <w:r w:rsidR="00E864DA">
        <w:rPr>
          <w:rFonts w:eastAsia="Arial" w:cstheme="minorBidi"/>
          <w:spacing w:val="-1"/>
          <w:sz w:val="16"/>
          <w:szCs w:val="16"/>
        </w:rPr>
        <w:t>C</w:t>
      </w:r>
      <w:r w:rsidRPr="00081757">
        <w:rPr>
          <w:rFonts w:eastAsia="Arial" w:cstheme="minorBidi"/>
          <w:spacing w:val="-1"/>
          <w:sz w:val="16"/>
          <w:szCs w:val="16"/>
        </w:rPr>
        <w:t xml:space="preserve">onfidential </w:t>
      </w:r>
      <w:r w:rsidR="00E864DA">
        <w:rPr>
          <w:rFonts w:eastAsia="Arial" w:cstheme="minorBidi"/>
          <w:spacing w:val="-1"/>
          <w:sz w:val="16"/>
          <w:szCs w:val="16"/>
        </w:rPr>
        <w:t>I</w:t>
      </w:r>
      <w:r w:rsidRPr="00081757">
        <w:rPr>
          <w:rFonts w:eastAsia="Arial" w:cstheme="minorBidi"/>
          <w:spacing w:val="-1"/>
          <w:sz w:val="16"/>
          <w:szCs w:val="16"/>
        </w:rPr>
        <w:t xml:space="preserve">nformation pursuant to any order or directive of a court or governmental agency of competent jurisdiction, </w:t>
      </w:r>
      <w:r w:rsidR="00CD4CD9">
        <w:rPr>
          <w:rFonts w:eastAsia="Arial" w:cstheme="minorBidi"/>
          <w:spacing w:val="-1"/>
          <w:sz w:val="16"/>
          <w:szCs w:val="16"/>
        </w:rPr>
        <w:t>the Department</w:t>
      </w:r>
      <w:r w:rsidRPr="00081757">
        <w:rPr>
          <w:rFonts w:eastAsia="Arial" w:cstheme="minorBidi"/>
          <w:spacing w:val="-1"/>
          <w:sz w:val="16"/>
          <w:szCs w:val="16"/>
        </w:rPr>
        <w:t xml:space="preserve"> will inform </w:t>
      </w:r>
      <w:r w:rsidR="003F0C11">
        <w:rPr>
          <w:rFonts w:eastAsia="Arial" w:cstheme="minorBidi"/>
          <w:spacing w:val="-1"/>
          <w:sz w:val="16"/>
          <w:szCs w:val="16"/>
        </w:rPr>
        <w:t xml:space="preserve">the </w:t>
      </w:r>
      <w:r w:rsidR="00CC7281">
        <w:rPr>
          <w:rFonts w:eastAsia="Arial" w:cstheme="minorBidi"/>
          <w:spacing w:val="-1"/>
          <w:sz w:val="16"/>
          <w:szCs w:val="16"/>
        </w:rPr>
        <w:t>Proposer</w:t>
      </w:r>
      <w:r w:rsidRPr="00081757">
        <w:rPr>
          <w:rFonts w:eastAsia="Arial" w:cstheme="minorBidi"/>
          <w:spacing w:val="-1"/>
          <w:sz w:val="16"/>
          <w:szCs w:val="16"/>
        </w:rPr>
        <w:t xml:space="preserve"> of such order or directive prior to disclosure, where legally </w:t>
      </w:r>
      <w:r w:rsidR="00F90AEF">
        <w:rPr>
          <w:rFonts w:eastAsia="Arial" w:cstheme="minorBidi"/>
          <w:spacing w:val="-1"/>
          <w:sz w:val="16"/>
          <w:szCs w:val="16"/>
        </w:rPr>
        <w:t>permitted.</w:t>
      </w:r>
    </w:p>
    <w:bookmarkEnd w:id="1" w:displacedByCustomXml="next"/>
    <w:bookmarkEnd w:id="0" w:displacedByCustomXml="next"/>
    <w:sdt>
      <w:sdtPr>
        <w:rPr>
          <w:rFonts w:eastAsia="Arial" w:cstheme="minorBidi"/>
          <w:spacing w:val="-1"/>
          <w:sz w:val="16"/>
          <w:szCs w:val="16"/>
        </w:rPr>
        <w:id w:val="-145825838"/>
        <w:lock w:val="contentLocked"/>
        <w:placeholder>
          <w:docPart w:val="DefaultPlaceholder_-1854013440"/>
        </w:placeholder>
        <w:group/>
      </w:sdtPr>
      <w:sdtEndPr>
        <w:rPr>
          <w:rFonts w:eastAsiaTheme="minorHAnsi" w:cs="Arial"/>
          <w:spacing w:val="0"/>
          <w:u w:val="single"/>
        </w:rPr>
      </w:sdtEndPr>
      <w:sdtContent>
        <w:p w:rsidR="00F90AEF" w:rsidRDefault="00F90AEF" w:rsidP="00CC411B">
          <w:pPr>
            <w:widowControl w:val="0"/>
            <w:ind w:right="107"/>
            <w:jc w:val="both"/>
            <w:rPr>
              <w:rFonts w:eastAsia="Arial" w:cstheme="minorBidi"/>
              <w:spacing w:val="-1"/>
              <w:sz w:val="16"/>
              <w:szCs w:val="16"/>
            </w:rPr>
          </w:pPr>
        </w:p>
        <w:p w:rsidR="00BD4868" w:rsidRDefault="004C6C4B" w:rsidP="00A7449E">
          <w:pPr>
            <w:spacing w:line="200" w:lineRule="exact"/>
            <w:rPr>
              <w:rFonts w:eastAsiaTheme="minorHAnsi" w:cs="Arial"/>
              <w:sz w:val="16"/>
              <w:szCs w:val="16"/>
            </w:rPr>
          </w:pPr>
          <w:r>
            <w:rPr>
              <w:rFonts w:eastAsiaTheme="minorHAnsi" w:cs="Arial"/>
              <w:sz w:val="16"/>
              <w:szCs w:val="16"/>
            </w:rPr>
            <w:t>Proposer</w:t>
          </w:r>
        </w:p>
        <w:p w:rsidR="00F90AEF" w:rsidRPr="00A7449E" w:rsidRDefault="00F90AEF" w:rsidP="00BD4868">
          <w:pPr>
            <w:tabs>
              <w:tab w:val="left" w:pos="1260"/>
              <w:tab w:val="left" w:pos="4410"/>
              <w:tab w:val="left" w:pos="5040"/>
              <w:tab w:val="left" w:pos="6120"/>
            </w:tabs>
            <w:spacing w:line="200" w:lineRule="exact"/>
            <w:rPr>
              <w:rFonts w:eastAsiaTheme="minorHAnsi" w:cs="Arial"/>
              <w:sz w:val="16"/>
              <w:szCs w:val="16"/>
              <w:u w:val="single"/>
            </w:rPr>
          </w:pPr>
          <w:r w:rsidRPr="00C24D5C">
            <w:rPr>
              <w:rFonts w:eastAsiaTheme="minorHAnsi" w:cs="Arial"/>
              <w:sz w:val="16"/>
              <w:szCs w:val="16"/>
            </w:rPr>
            <w:t>Company</w:t>
          </w:r>
          <w:r w:rsidRPr="00C24D5C">
            <w:rPr>
              <w:rFonts w:eastAsiaTheme="minorHAnsi" w:cs="Arial"/>
              <w:sz w:val="16"/>
              <w:szCs w:val="16"/>
            </w:rPr>
            <w:tab/>
          </w:r>
          <w:r w:rsidR="000D5BE4" w:rsidRPr="00BD4868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D4868">
            <w:rPr>
              <w:rFonts w:eastAsiaTheme="minorHAnsi" w:cs="Arial"/>
              <w:sz w:val="16"/>
              <w:szCs w:val="16"/>
            </w:rPr>
            <w:tab/>
          </w:r>
          <w:r w:rsidR="000E6795">
            <w:rPr>
              <w:rFonts w:eastAsiaTheme="minorHAnsi" w:cs="Arial"/>
              <w:sz w:val="16"/>
              <w:szCs w:val="16"/>
            </w:rPr>
            <w:t>Actuary</w:t>
          </w:r>
          <w:r w:rsidR="000E6795">
            <w:rPr>
              <w:rFonts w:eastAsiaTheme="minorHAnsi" w:cs="Arial"/>
              <w:sz w:val="16"/>
              <w:szCs w:val="16"/>
            </w:rPr>
            <w:tab/>
          </w:r>
          <w:r w:rsidR="004C6C4B">
            <w:rPr>
              <w:rFonts w:eastAsiaTheme="minorHAnsi" w:cs="Arial"/>
              <w:sz w:val="16"/>
              <w:szCs w:val="16"/>
            </w:rPr>
            <w:tab/>
          </w:r>
          <w:r w:rsidR="000E6795">
            <w:rPr>
              <w:rFonts w:eastAsiaTheme="minorHAnsi" w:cs="Arial"/>
              <w:b/>
              <w:sz w:val="16"/>
              <w:szCs w:val="16"/>
            </w:rPr>
            <w:t>Milliman, Inc.</w:t>
          </w:r>
        </w:p>
        <w:p w:rsidR="00F90AEF" w:rsidRPr="00194C06" w:rsidRDefault="009C3C3F" w:rsidP="00F90AEF">
          <w:pPr>
            <w:spacing w:line="200" w:lineRule="exact"/>
            <w:rPr>
              <w:rFonts w:eastAsiaTheme="minorHAnsi" w:cs="Arial"/>
              <w:sz w:val="16"/>
              <w:szCs w:val="16"/>
            </w:rPr>
          </w:pPr>
          <w:r w:rsidRPr="00C24D5C">
            <w:rPr>
              <w:rFonts w:eastAsiaTheme="minorHAnsi" w:cs="Arial"/>
              <w:sz w:val="16"/>
              <w:szCs w:val="16"/>
            </w:rPr>
            <w:t>Name</w:t>
          </w:r>
          <w:r w:rsidR="004C6C4B">
            <w:rPr>
              <w:rFonts w:eastAsiaTheme="minorHAnsi" w:cs="Arial"/>
              <w:sz w:val="16"/>
              <w:szCs w:val="16"/>
            </w:rPr>
            <w:tab/>
          </w:r>
          <w:r w:rsidR="004C6C4B">
            <w:rPr>
              <w:rFonts w:eastAsiaTheme="minorHAnsi" w:cs="Arial"/>
              <w:sz w:val="16"/>
              <w:szCs w:val="16"/>
            </w:rPr>
            <w:tab/>
          </w:r>
          <w:r w:rsidR="004C6C4B" w:rsidRPr="00053143">
            <w:rPr>
              <w:rFonts w:eastAsiaTheme="minorHAnsi" w:cs="Arial"/>
              <w:sz w:val="12"/>
              <w:szCs w:val="12"/>
            </w:rPr>
            <w:t>Type or Print</w:t>
          </w:r>
        </w:p>
        <w:p w:rsidR="00F90AEF" w:rsidRDefault="00F90AEF" w:rsidP="00F90AEF">
          <w:pPr>
            <w:spacing w:line="200" w:lineRule="exact"/>
            <w:rPr>
              <w:rFonts w:eastAsiaTheme="minorHAnsi" w:cs="Arial"/>
              <w:sz w:val="10"/>
              <w:szCs w:val="10"/>
            </w:rPr>
          </w:pPr>
        </w:p>
        <w:p w:rsidR="00A92030" w:rsidRPr="00A7449E" w:rsidRDefault="00A92030" w:rsidP="00BD4868">
          <w:pPr>
            <w:tabs>
              <w:tab w:val="left" w:pos="1260"/>
            </w:tabs>
            <w:spacing w:line="200" w:lineRule="exact"/>
            <w:rPr>
              <w:rFonts w:eastAsiaTheme="minorHAnsi" w:cs="Arial"/>
              <w:sz w:val="16"/>
              <w:szCs w:val="16"/>
              <w:u w:val="single"/>
            </w:rPr>
          </w:pPr>
          <w:r w:rsidRPr="00194C06">
            <w:rPr>
              <w:rFonts w:eastAsiaTheme="minorHAnsi" w:cs="Arial"/>
              <w:sz w:val="16"/>
              <w:szCs w:val="16"/>
            </w:rPr>
            <w:t>Authorized</w:t>
          </w:r>
          <w:r w:rsidRPr="00C24D5C">
            <w:rPr>
              <w:rFonts w:eastAsiaTheme="minorHAnsi" w:cs="Arial"/>
              <w:sz w:val="16"/>
              <w:szCs w:val="16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D4868"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</w:rPr>
            <w:tab/>
            <w:t>Authorized</w:t>
          </w:r>
          <w:r>
            <w:rPr>
              <w:rFonts w:eastAsiaTheme="minorHAnsi" w:cs="Arial"/>
              <w:sz w:val="16"/>
              <w:szCs w:val="16"/>
            </w:rPr>
            <w:tab/>
          </w:r>
          <w:r w:rsidRPr="00A92030"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b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D4868">
            <w:rPr>
              <w:rFonts w:eastAsiaTheme="minorHAnsi" w:cs="Arial"/>
              <w:sz w:val="16"/>
              <w:szCs w:val="16"/>
              <w:u w:val="single"/>
            </w:rPr>
            <w:tab/>
          </w:r>
        </w:p>
        <w:p w:rsidR="00A92030" w:rsidRPr="00053143" w:rsidRDefault="00A92030" w:rsidP="00BD4868">
          <w:pPr>
            <w:spacing w:line="200" w:lineRule="exact"/>
            <w:ind w:left="1260" w:hanging="1260"/>
            <w:rPr>
              <w:rFonts w:eastAsiaTheme="minorHAnsi" w:cs="Arial"/>
              <w:sz w:val="12"/>
              <w:szCs w:val="12"/>
            </w:rPr>
          </w:pPr>
          <w:r w:rsidRPr="00C24D5C">
            <w:rPr>
              <w:rFonts w:eastAsiaTheme="minorHAnsi" w:cs="Arial"/>
              <w:sz w:val="16"/>
              <w:szCs w:val="16"/>
            </w:rPr>
            <w:t>Representative</w:t>
          </w:r>
          <w:r w:rsidRPr="00053143">
            <w:rPr>
              <w:rFonts w:eastAsiaTheme="minorHAnsi" w:cs="Arial"/>
              <w:sz w:val="12"/>
              <w:szCs w:val="12"/>
            </w:rPr>
            <w:t xml:space="preserve"> </w:t>
          </w:r>
          <w:r>
            <w:rPr>
              <w:rFonts w:eastAsiaTheme="minorHAnsi" w:cs="Arial"/>
              <w:sz w:val="12"/>
              <w:szCs w:val="12"/>
            </w:rPr>
            <w:tab/>
          </w:r>
          <w:r>
            <w:rPr>
              <w:rFonts w:eastAsiaTheme="minorHAnsi" w:cs="Arial"/>
              <w:sz w:val="12"/>
              <w:szCs w:val="12"/>
            </w:rPr>
            <w:tab/>
          </w:r>
          <w:r w:rsidRPr="00053143">
            <w:rPr>
              <w:rFonts w:eastAsiaTheme="minorHAnsi" w:cs="Arial"/>
              <w:sz w:val="12"/>
              <w:szCs w:val="12"/>
            </w:rPr>
            <w:t>Type or Print</w:t>
          </w:r>
          <w:r w:rsidRPr="00053143">
            <w:rPr>
              <w:rFonts w:eastAsiaTheme="minorHAnsi" w:cs="Arial"/>
              <w:sz w:val="12"/>
              <w:szCs w:val="12"/>
            </w:rPr>
            <w:tab/>
          </w:r>
          <w:r w:rsidRPr="00053143">
            <w:rPr>
              <w:rFonts w:eastAsiaTheme="minorHAnsi" w:cs="Arial"/>
              <w:sz w:val="12"/>
              <w:szCs w:val="12"/>
            </w:rPr>
            <w:tab/>
          </w:r>
          <w:r>
            <w:rPr>
              <w:rFonts w:eastAsiaTheme="minorHAnsi" w:cs="Arial"/>
              <w:sz w:val="12"/>
              <w:szCs w:val="12"/>
            </w:rPr>
            <w:tab/>
          </w:r>
          <w:r>
            <w:rPr>
              <w:rFonts w:eastAsiaTheme="minorHAnsi" w:cs="Arial"/>
              <w:sz w:val="12"/>
              <w:szCs w:val="12"/>
            </w:rPr>
            <w:tab/>
          </w:r>
          <w:r w:rsidR="00BD4868">
            <w:rPr>
              <w:rFonts w:eastAsiaTheme="minorHAnsi" w:cs="Arial"/>
              <w:sz w:val="12"/>
              <w:szCs w:val="12"/>
            </w:rPr>
            <w:tab/>
          </w:r>
          <w:r>
            <w:rPr>
              <w:rFonts w:eastAsiaTheme="minorHAnsi" w:cs="Arial"/>
              <w:sz w:val="16"/>
              <w:szCs w:val="16"/>
            </w:rPr>
            <w:t>Representative</w:t>
          </w:r>
          <w:r>
            <w:rPr>
              <w:rFonts w:eastAsiaTheme="minorHAnsi" w:cs="Arial"/>
              <w:sz w:val="12"/>
              <w:szCs w:val="12"/>
            </w:rPr>
            <w:tab/>
          </w:r>
          <w:r w:rsidR="004C53C1">
            <w:rPr>
              <w:rFonts w:eastAsiaTheme="minorHAnsi" w:cs="Arial"/>
              <w:sz w:val="12"/>
              <w:szCs w:val="12"/>
            </w:rPr>
            <w:t xml:space="preserve">    </w:t>
          </w:r>
          <w:r>
            <w:rPr>
              <w:rFonts w:eastAsiaTheme="minorHAnsi" w:cs="Arial"/>
              <w:sz w:val="12"/>
              <w:szCs w:val="12"/>
            </w:rPr>
            <w:t>Type or Print</w:t>
          </w:r>
        </w:p>
        <w:p w:rsidR="00A92030" w:rsidRDefault="00A92030" w:rsidP="00F90AEF">
          <w:pPr>
            <w:spacing w:line="200" w:lineRule="exact"/>
            <w:rPr>
              <w:rFonts w:eastAsiaTheme="minorHAnsi" w:cs="Arial"/>
              <w:sz w:val="10"/>
              <w:szCs w:val="10"/>
            </w:rPr>
          </w:pPr>
        </w:p>
        <w:p w:rsidR="00A7449E" w:rsidRPr="00A7449E" w:rsidRDefault="00F90AEF" w:rsidP="00BD4868">
          <w:pPr>
            <w:tabs>
              <w:tab w:val="left" w:pos="1260"/>
            </w:tabs>
            <w:spacing w:line="200" w:lineRule="exact"/>
            <w:ind w:right="252"/>
            <w:rPr>
              <w:rFonts w:eastAsiaTheme="minorHAnsi" w:cs="Arial"/>
              <w:sz w:val="16"/>
              <w:szCs w:val="16"/>
              <w:u w:val="single"/>
            </w:rPr>
          </w:pPr>
          <w:r w:rsidRPr="00C24D5C">
            <w:rPr>
              <w:rFonts w:eastAsiaTheme="minorHAnsi" w:cs="Arial"/>
              <w:sz w:val="16"/>
              <w:szCs w:val="16"/>
            </w:rPr>
            <w:t>Authorized</w:t>
          </w:r>
          <w:r w:rsidR="00BD4868">
            <w:rPr>
              <w:rFonts w:eastAsiaTheme="minorHAnsi" w:cs="Arial"/>
              <w:sz w:val="16"/>
              <w:szCs w:val="16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92030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D4868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7449E">
            <w:rPr>
              <w:rFonts w:eastAsiaTheme="minorHAnsi" w:cs="Arial"/>
              <w:sz w:val="16"/>
              <w:szCs w:val="16"/>
            </w:rPr>
            <w:tab/>
            <w:t>Authorized</w:t>
          </w:r>
          <w:r w:rsidR="00A7449E">
            <w:rPr>
              <w:rFonts w:eastAsiaTheme="minorHAnsi" w:cs="Arial"/>
              <w:sz w:val="16"/>
              <w:szCs w:val="16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25C42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A7449E">
            <w:rPr>
              <w:rFonts w:eastAsiaTheme="minorHAnsi" w:cs="Arial"/>
              <w:sz w:val="16"/>
              <w:szCs w:val="16"/>
              <w:u w:val="single"/>
            </w:rPr>
            <w:tab/>
          </w:r>
          <w:r w:rsidR="00BD4868">
            <w:rPr>
              <w:rFonts w:eastAsiaTheme="minorHAnsi" w:cs="Arial"/>
              <w:sz w:val="16"/>
              <w:szCs w:val="16"/>
              <w:u w:val="single"/>
            </w:rPr>
            <w:tab/>
          </w:r>
        </w:p>
        <w:p w:rsidR="00F90AEF" w:rsidRPr="00A7449E" w:rsidRDefault="009C3C3F" w:rsidP="009C3C3F">
          <w:pPr>
            <w:spacing w:line="200" w:lineRule="exact"/>
            <w:ind w:left="1440" w:hanging="1440"/>
            <w:rPr>
              <w:rFonts w:eastAsiaTheme="minorHAnsi" w:cs="Arial"/>
              <w:sz w:val="16"/>
              <w:szCs w:val="16"/>
              <w:u w:val="single"/>
            </w:rPr>
          </w:pPr>
          <w:r w:rsidRPr="00C24D5C">
            <w:rPr>
              <w:rFonts w:eastAsiaTheme="minorHAnsi" w:cs="Arial"/>
              <w:sz w:val="16"/>
              <w:szCs w:val="16"/>
            </w:rPr>
            <w:t>Representative</w:t>
          </w:r>
          <w:r w:rsidRPr="00053143">
            <w:rPr>
              <w:rFonts w:eastAsiaTheme="minorHAnsi" w:cs="Arial"/>
              <w:sz w:val="12"/>
              <w:szCs w:val="12"/>
            </w:rPr>
            <w:t xml:space="preserve"> </w:t>
          </w:r>
          <w:r>
            <w:rPr>
              <w:rFonts w:eastAsiaTheme="minorHAnsi" w:cs="Arial"/>
              <w:sz w:val="12"/>
              <w:szCs w:val="12"/>
            </w:rPr>
            <w:tab/>
          </w:r>
          <w:r w:rsidR="00F90AEF" w:rsidRPr="00053143">
            <w:rPr>
              <w:rFonts w:eastAsiaTheme="minorHAnsi" w:cs="Arial"/>
              <w:sz w:val="12"/>
              <w:szCs w:val="12"/>
            </w:rPr>
            <w:t>Signature</w:t>
          </w:r>
          <w:r w:rsidR="00A92030">
            <w:rPr>
              <w:rFonts w:eastAsiaTheme="minorHAnsi" w:cs="Arial"/>
              <w:sz w:val="12"/>
              <w:szCs w:val="12"/>
            </w:rPr>
            <w:t xml:space="preserve"> / Date</w:t>
          </w:r>
          <w:r w:rsidR="00F90AEF" w:rsidRPr="00053143">
            <w:rPr>
              <w:rFonts w:eastAsiaTheme="minorHAnsi" w:cs="Arial"/>
              <w:sz w:val="12"/>
              <w:szCs w:val="12"/>
            </w:rPr>
            <w:tab/>
          </w:r>
          <w:r w:rsidR="00F90AEF" w:rsidRPr="00053143">
            <w:rPr>
              <w:rFonts w:eastAsiaTheme="minorHAnsi" w:cs="Arial"/>
              <w:sz w:val="12"/>
              <w:szCs w:val="12"/>
            </w:rPr>
            <w:tab/>
          </w:r>
          <w:r w:rsidR="00A92030">
            <w:rPr>
              <w:rFonts w:eastAsiaTheme="minorHAnsi" w:cs="Arial"/>
              <w:sz w:val="12"/>
              <w:szCs w:val="12"/>
            </w:rPr>
            <w:tab/>
          </w:r>
          <w:r w:rsidR="004C6C4B">
            <w:rPr>
              <w:rFonts w:eastAsiaTheme="minorHAnsi" w:cs="Arial"/>
              <w:sz w:val="12"/>
              <w:szCs w:val="12"/>
            </w:rPr>
            <w:tab/>
          </w:r>
          <w:r>
            <w:rPr>
              <w:rFonts w:eastAsiaTheme="minorHAnsi" w:cs="Arial"/>
              <w:sz w:val="16"/>
              <w:szCs w:val="16"/>
            </w:rPr>
            <w:t>Representative</w:t>
          </w:r>
          <w:r w:rsidR="00A7449E">
            <w:rPr>
              <w:rFonts w:eastAsiaTheme="minorHAnsi" w:cs="Arial"/>
              <w:sz w:val="12"/>
              <w:szCs w:val="12"/>
            </w:rPr>
            <w:tab/>
          </w:r>
          <w:r w:rsidR="004C53C1">
            <w:rPr>
              <w:rFonts w:eastAsiaTheme="minorHAnsi" w:cs="Arial"/>
              <w:sz w:val="12"/>
              <w:szCs w:val="12"/>
            </w:rPr>
            <w:t xml:space="preserve">    </w:t>
          </w:r>
          <w:r w:rsidR="00A7449E">
            <w:rPr>
              <w:rFonts w:eastAsiaTheme="minorHAnsi" w:cs="Arial"/>
              <w:sz w:val="12"/>
              <w:szCs w:val="12"/>
            </w:rPr>
            <w:t>Signature</w:t>
          </w:r>
          <w:r w:rsidR="00A92030">
            <w:rPr>
              <w:rFonts w:eastAsiaTheme="minorHAnsi" w:cs="Arial"/>
              <w:sz w:val="12"/>
              <w:szCs w:val="12"/>
            </w:rPr>
            <w:t xml:space="preserve"> / Date</w:t>
          </w:r>
        </w:p>
        <w:p w:rsidR="00F90AEF" w:rsidRPr="00194C06" w:rsidRDefault="00F90AEF" w:rsidP="00F90AEF">
          <w:pPr>
            <w:spacing w:line="200" w:lineRule="exact"/>
            <w:rPr>
              <w:rFonts w:eastAsiaTheme="minorHAnsi" w:cs="Arial"/>
              <w:sz w:val="10"/>
              <w:szCs w:val="10"/>
            </w:rPr>
          </w:pPr>
        </w:p>
        <w:p w:rsidR="00F90AEF" w:rsidRDefault="00EE38F1" w:rsidP="00F90AEF">
          <w:pPr>
            <w:spacing w:line="200" w:lineRule="exact"/>
            <w:rPr>
              <w:rFonts w:eastAsiaTheme="minorHAnsi" w:cs="Arial"/>
              <w:sz w:val="16"/>
              <w:szCs w:val="16"/>
              <w:u w:val="single"/>
            </w:rPr>
          </w:pPr>
        </w:p>
      </w:sdtContent>
    </w:sdt>
    <w:p w:rsidR="00F90AEF" w:rsidRPr="00194C06" w:rsidRDefault="00A7449E" w:rsidP="00A92030">
      <w:pPr>
        <w:spacing w:line="200" w:lineRule="exact"/>
        <w:rPr>
          <w:rFonts w:eastAsiaTheme="minorHAnsi" w:cs="Arial"/>
          <w:sz w:val="16"/>
          <w:szCs w:val="16"/>
        </w:rPr>
      </w:pPr>
      <w:r w:rsidRPr="001B4417">
        <w:rPr>
          <w:rFonts w:eastAsiaTheme="minorHAnsi" w:cs="Arial"/>
          <w:b/>
          <w:sz w:val="16"/>
          <w:szCs w:val="16"/>
        </w:rPr>
        <w:t>Dep</w:t>
      </w:r>
      <w:r w:rsidR="001B4417">
        <w:rPr>
          <w:rFonts w:eastAsiaTheme="minorHAnsi" w:cs="Arial"/>
          <w:b/>
          <w:sz w:val="16"/>
          <w:szCs w:val="16"/>
        </w:rPr>
        <w:t>ar</w:t>
      </w:r>
      <w:r w:rsidR="00F90AEF" w:rsidRPr="001B4417">
        <w:rPr>
          <w:rFonts w:eastAsiaTheme="minorHAnsi" w:cs="Arial"/>
          <w:b/>
          <w:sz w:val="16"/>
          <w:szCs w:val="16"/>
        </w:rPr>
        <w:t>t</w:t>
      </w:r>
      <w:r w:rsidR="001B4417">
        <w:rPr>
          <w:rFonts w:eastAsiaTheme="minorHAnsi" w:cs="Arial"/>
          <w:b/>
          <w:sz w:val="16"/>
          <w:szCs w:val="16"/>
        </w:rPr>
        <w:t>ment</w:t>
      </w:r>
      <w:r w:rsidR="00F90AEF" w:rsidRPr="001B4417">
        <w:rPr>
          <w:rFonts w:eastAsiaTheme="minorHAnsi" w:cs="Arial"/>
          <w:b/>
          <w:sz w:val="16"/>
          <w:szCs w:val="16"/>
        </w:rPr>
        <w:t xml:space="preserve"> of Employee Trust Funds</w:t>
      </w:r>
    </w:p>
    <w:p w:rsidR="00F90AEF" w:rsidRPr="00C24D5C" w:rsidRDefault="005634B4" w:rsidP="00F90AEF">
      <w:pPr>
        <w:spacing w:line="200" w:lineRule="exact"/>
        <w:rPr>
          <w:rFonts w:eastAsiaTheme="minorHAnsi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5CBD9" wp14:editId="488A290F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181818" cy="236364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95" cy="24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AEF" w:rsidRPr="00194C06" w:rsidRDefault="00F90AEF" w:rsidP="00F90AEF">
      <w:pPr>
        <w:spacing w:line="200" w:lineRule="exact"/>
        <w:rPr>
          <w:rFonts w:eastAsiaTheme="minorHAnsi" w:cs="Arial"/>
          <w:sz w:val="10"/>
          <w:szCs w:val="10"/>
        </w:rPr>
      </w:pPr>
    </w:p>
    <w:p w:rsidR="004C6C4B" w:rsidRDefault="004C6C4B" w:rsidP="00A92030">
      <w:pPr>
        <w:spacing w:line="200" w:lineRule="exact"/>
        <w:rPr>
          <w:rFonts w:eastAsiaTheme="minorHAnsi" w:cs="Arial"/>
          <w:bCs/>
          <w:sz w:val="16"/>
          <w:szCs w:val="16"/>
        </w:rPr>
      </w:pPr>
    </w:p>
    <w:p w:rsidR="00F90AEF" w:rsidRPr="00BD4868" w:rsidRDefault="00A7449E" w:rsidP="00A92030">
      <w:pPr>
        <w:spacing w:line="200" w:lineRule="exact"/>
        <w:rPr>
          <w:rFonts w:eastAsiaTheme="minorHAnsi" w:cs="Arial"/>
          <w:bCs/>
          <w:sz w:val="16"/>
          <w:szCs w:val="16"/>
        </w:rPr>
      </w:pPr>
      <w:r w:rsidRPr="00BD4868">
        <w:rPr>
          <w:rFonts w:eastAsiaTheme="minorHAnsi" w:cs="Arial"/>
          <w:bCs/>
          <w:sz w:val="16"/>
          <w:szCs w:val="16"/>
        </w:rPr>
        <w:t>Robert J. Conlin</w:t>
      </w:r>
    </w:p>
    <w:p w:rsidR="005634B4" w:rsidRPr="00BD4868" w:rsidRDefault="000E6795" w:rsidP="00BD4868">
      <w:pPr>
        <w:spacing w:line="200" w:lineRule="exact"/>
        <w:rPr>
          <w:rFonts w:eastAsiaTheme="minorHAnsi" w:cs="Arial"/>
          <w:bCs/>
          <w:sz w:val="16"/>
          <w:szCs w:val="16"/>
        </w:rPr>
      </w:pPr>
      <w:r w:rsidRPr="00BD4868">
        <w:rPr>
          <w:rFonts w:eastAsiaTheme="minorHAnsi" w:cs="Arial"/>
          <w:bCs/>
          <w:sz w:val="16"/>
          <w:szCs w:val="16"/>
        </w:rPr>
        <w:t xml:space="preserve">January </w:t>
      </w:r>
      <w:r w:rsidR="00BD4868">
        <w:rPr>
          <w:rFonts w:eastAsiaTheme="minorHAnsi" w:cs="Arial"/>
          <w:bCs/>
          <w:sz w:val="16"/>
          <w:szCs w:val="16"/>
        </w:rPr>
        <w:t>31</w:t>
      </w:r>
      <w:r w:rsidRPr="00BD4868">
        <w:rPr>
          <w:rFonts w:eastAsiaTheme="minorHAnsi" w:cs="Arial"/>
          <w:bCs/>
          <w:sz w:val="16"/>
          <w:szCs w:val="16"/>
        </w:rPr>
        <w:t>, 2020</w:t>
      </w:r>
    </w:p>
    <w:sectPr w:rsidR="005634B4" w:rsidRPr="00BD4868" w:rsidSect="00BD4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864" w:bottom="720" w:left="8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84" w:rsidRDefault="004B3C84" w:rsidP="00F026EA">
      <w:r>
        <w:separator/>
      </w:r>
    </w:p>
  </w:endnote>
  <w:endnote w:type="continuationSeparator" w:id="0">
    <w:p w:rsidR="004B3C84" w:rsidRDefault="004B3C84" w:rsidP="00F0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84" w:rsidRDefault="004B3C84" w:rsidP="00F026EA">
      <w:r>
        <w:separator/>
      </w:r>
    </w:p>
  </w:footnote>
  <w:footnote w:type="continuationSeparator" w:id="0">
    <w:p w:rsidR="004B3C84" w:rsidRDefault="004B3C84" w:rsidP="00F0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6EA" w:rsidRDefault="00F02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B97"/>
    <w:multiLevelType w:val="hybridMultilevel"/>
    <w:tmpl w:val="1D5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6E98"/>
    <w:multiLevelType w:val="hybridMultilevel"/>
    <w:tmpl w:val="EF760A98"/>
    <w:lvl w:ilvl="0" w:tplc="DF86B0EC">
      <w:start w:val="1"/>
      <w:numFmt w:val="decimal"/>
      <w:lvlText w:val="%1)"/>
      <w:lvlJc w:val="left"/>
      <w:pPr>
        <w:ind w:left="820" w:hanging="360"/>
      </w:pPr>
      <w:rPr>
        <w:rFonts w:ascii="Arial" w:eastAsia="Arial" w:hAnsi="Arial" w:hint="default"/>
        <w:sz w:val="16"/>
        <w:szCs w:val="24"/>
      </w:rPr>
    </w:lvl>
    <w:lvl w:ilvl="1" w:tplc="8C647B3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447844D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8D1E2260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0D281042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F57ACBC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7DFA75C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934F74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17826E8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2" w15:restartNumberingAfterBreak="0">
    <w:nsid w:val="257E07B2"/>
    <w:multiLevelType w:val="hybridMultilevel"/>
    <w:tmpl w:val="05667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23"/>
    <w:rsid w:val="00026172"/>
    <w:rsid w:val="000412D6"/>
    <w:rsid w:val="00053143"/>
    <w:rsid w:val="00081757"/>
    <w:rsid w:val="000A1E21"/>
    <w:rsid w:val="000D3C65"/>
    <w:rsid w:val="000D5BE4"/>
    <w:rsid w:val="000E00FF"/>
    <w:rsid w:val="000E6795"/>
    <w:rsid w:val="000F5972"/>
    <w:rsid w:val="00106D17"/>
    <w:rsid w:val="00132013"/>
    <w:rsid w:val="00143022"/>
    <w:rsid w:val="0018623A"/>
    <w:rsid w:val="00194C06"/>
    <w:rsid w:val="001A0EAF"/>
    <w:rsid w:val="001B4417"/>
    <w:rsid w:val="001D40DF"/>
    <w:rsid w:val="00204388"/>
    <w:rsid w:val="0020636C"/>
    <w:rsid w:val="00241113"/>
    <w:rsid w:val="00254AE1"/>
    <w:rsid w:val="00270CFC"/>
    <w:rsid w:val="00330635"/>
    <w:rsid w:val="003422D3"/>
    <w:rsid w:val="003D08BE"/>
    <w:rsid w:val="003F0C11"/>
    <w:rsid w:val="003F4B23"/>
    <w:rsid w:val="00425D24"/>
    <w:rsid w:val="00465ADD"/>
    <w:rsid w:val="00486098"/>
    <w:rsid w:val="004A7A4A"/>
    <w:rsid w:val="004B3C84"/>
    <w:rsid w:val="004C53C1"/>
    <w:rsid w:val="004C6C4B"/>
    <w:rsid w:val="004E1CDE"/>
    <w:rsid w:val="004F2F44"/>
    <w:rsid w:val="00511976"/>
    <w:rsid w:val="00522A2F"/>
    <w:rsid w:val="005634B4"/>
    <w:rsid w:val="005641BE"/>
    <w:rsid w:val="005958F3"/>
    <w:rsid w:val="00596C64"/>
    <w:rsid w:val="005B0680"/>
    <w:rsid w:val="005C369A"/>
    <w:rsid w:val="005E4423"/>
    <w:rsid w:val="005F133B"/>
    <w:rsid w:val="005F4936"/>
    <w:rsid w:val="00625DC3"/>
    <w:rsid w:val="0063482F"/>
    <w:rsid w:val="00642F15"/>
    <w:rsid w:val="006D2725"/>
    <w:rsid w:val="00743DFB"/>
    <w:rsid w:val="0079041C"/>
    <w:rsid w:val="007A49D4"/>
    <w:rsid w:val="007C0E25"/>
    <w:rsid w:val="007C7072"/>
    <w:rsid w:val="007E3853"/>
    <w:rsid w:val="007F5E24"/>
    <w:rsid w:val="00817708"/>
    <w:rsid w:val="008574A4"/>
    <w:rsid w:val="008648E2"/>
    <w:rsid w:val="00880C8F"/>
    <w:rsid w:val="00881924"/>
    <w:rsid w:val="008B5D68"/>
    <w:rsid w:val="008F0C3B"/>
    <w:rsid w:val="008F7ACA"/>
    <w:rsid w:val="0090143C"/>
    <w:rsid w:val="00901E2D"/>
    <w:rsid w:val="00920624"/>
    <w:rsid w:val="00950984"/>
    <w:rsid w:val="00970559"/>
    <w:rsid w:val="009750FE"/>
    <w:rsid w:val="00975EA2"/>
    <w:rsid w:val="0098773D"/>
    <w:rsid w:val="009C3C3F"/>
    <w:rsid w:val="009F044D"/>
    <w:rsid w:val="00A20863"/>
    <w:rsid w:val="00A37810"/>
    <w:rsid w:val="00A61578"/>
    <w:rsid w:val="00A7449E"/>
    <w:rsid w:val="00A92030"/>
    <w:rsid w:val="00A93097"/>
    <w:rsid w:val="00B128F3"/>
    <w:rsid w:val="00B25C42"/>
    <w:rsid w:val="00BA5005"/>
    <w:rsid w:val="00BD089C"/>
    <w:rsid w:val="00BD0A24"/>
    <w:rsid w:val="00BD4868"/>
    <w:rsid w:val="00BE5888"/>
    <w:rsid w:val="00C24D5C"/>
    <w:rsid w:val="00C51DFC"/>
    <w:rsid w:val="00C65A79"/>
    <w:rsid w:val="00C7224D"/>
    <w:rsid w:val="00C95020"/>
    <w:rsid w:val="00C97159"/>
    <w:rsid w:val="00CA51F1"/>
    <w:rsid w:val="00CA5AD1"/>
    <w:rsid w:val="00CC411B"/>
    <w:rsid w:val="00CC4223"/>
    <w:rsid w:val="00CC7281"/>
    <w:rsid w:val="00CD4CD9"/>
    <w:rsid w:val="00D13147"/>
    <w:rsid w:val="00D21807"/>
    <w:rsid w:val="00D40034"/>
    <w:rsid w:val="00D61AF3"/>
    <w:rsid w:val="00D6378D"/>
    <w:rsid w:val="00D915F5"/>
    <w:rsid w:val="00DB0CC3"/>
    <w:rsid w:val="00DD5659"/>
    <w:rsid w:val="00DE4944"/>
    <w:rsid w:val="00DE5A3F"/>
    <w:rsid w:val="00E864DA"/>
    <w:rsid w:val="00EB4034"/>
    <w:rsid w:val="00EC5AC8"/>
    <w:rsid w:val="00ED0E54"/>
    <w:rsid w:val="00EE38F1"/>
    <w:rsid w:val="00EF171A"/>
    <w:rsid w:val="00F026EA"/>
    <w:rsid w:val="00F34E8D"/>
    <w:rsid w:val="00F90AEF"/>
    <w:rsid w:val="00FA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4C5F96"/>
  <w15:docId w15:val="{58A645AE-D65B-4109-8D82-57B2644E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500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A5005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qFormat/>
    <w:rsid w:val="00BA5005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005"/>
    <w:pPr>
      <w:jc w:val="center"/>
    </w:pPr>
    <w:rPr>
      <w:rFonts w:ascii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3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063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30635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063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EA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F02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EA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C971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4706-64E8-4A51-BA53-BB2F23899972}"/>
      </w:docPartPr>
      <w:docPartBody>
        <w:p w:rsidR="00000000" w:rsidRDefault="00DB6E34">
          <w:r w:rsidRPr="00411C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34"/>
    <w:rsid w:val="00D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E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709</Words>
  <Characters>3944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4638</CharactersWithSpaces>
  <SharedDoc>false</SharedDoc>
  <HLinks>
    <vt:vector size="6" baseType="variant">
      <vt:variant>
        <vt:i4>3866624</vt:i4>
      </vt:variant>
      <vt:variant>
        <vt:i4>-1</vt:i4>
      </vt:variant>
      <vt:variant>
        <vt:i4>1026</vt:i4>
      </vt:variant>
      <vt:variant>
        <vt:i4>1</vt:i4>
      </vt:variant>
      <vt:variant>
        <vt:lpwstr>\\Etf_dept\vol1\USERS\ADM_DIV\BERGEME\INTERNET\LOGOS\ETF\BLACK_WHITE\JPG\ETF_logo_large.jpg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Joe</dc:creator>
  <cp:keywords/>
  <cp:lastModifiedBy>Bucaida, Beth - ETF</cp:lastModifiedBy>
  <cp:revision>9</cp:revision>
  <cp:lastPrinted>2016-06-02T14:01:00Z</cp:lastPrinted>
  <dcterms:created xsi:type="dcterms:W3CDTF">2020-01-27T22:00:00Z</dcterms:created>
  <dcterms:modified xsi:type="dcterms:W3CDTF">2020-01-28T22:27:00Z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0161-2914-F455-02B1</vt:lpwstr>
  </property>
  <property fmtid="{D5CDD505-2E9C-101B-9397-08002B2CF9AE}" pid="3" name="_NewReviewCycle">
    <vt:lpwstr/>
  </property>
</Properties>
</file>