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0DD7F" w14:textId="06C6F8FE" w:rsidR="00F44354" w:rsidRPr="00F44354" w:rsidRDefault="00F44354">
      <w:pPr>
        <w:rPr>
          <w:rFonts w:ascii="Arial" w:hAnsi="Arial" w:cs="Arial"/>
        </w:rPr>
      </w:pPr>
      <w:r w:rsidRPr="00F44354">
        <w:rPr>
          <w:rFonts w:ascii="Arial" w:hAnsi="Arial" w:cs="Arial"/>
          <w:color w:val="000000"/>
        </w:rPr>
        <w:t>The following ove</w:t>
      </w:r>
      <w:bookmarkStart w:id="0" w:name="_GoBack"/>
      <w:bookmarkEnd w:id="0"/>
      <w:r w:rsidRPr="00F44354">
        <w:rPr>
          <w:rFonts w:ascii="Arial" w:hAnsi="Arial" w:cs="Arial"/>
          <w:color w:val="000000"/>
        </w:rPr>
        <w:t xml:space="preserve">rview of </w:t>
      </w:r>
      <w:r w:rsidR="006C0A27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mployers and agencies participating in the</w:t>
      </w:r>
      <w:r w:rsidR="00663ECB">
        <w:rPr>
          <w:rFonts w:ascii="Arial" w:hAnsi="Arial" w:cs="Arial"/>
          <w:color w:val="000000"/>
        </w:rPr>
        <w:t xml:space="preserve"> WRS</w:t>
      </w:r>
      <w:r w:rsidRPr="00F44354">
        <w:rPr>
          <w:rFonts w:ascii="Arial" w:hAnsi="Arial" w:cs="Arial"/>
          <w:color w:val="000000"/>
        </w:rPr>
        <w:t xml:space="preserve"> is for reference only. </w:t>
      </w:r>
      <w:r>
        <w:rPr>
          <w:rFonts w:ascii="Arial" w:hAnsi="Arial" w:cs="Arial"/>
          <w:color w:val="000000"/>
        </w:rPr>
        <w:t xml:space="preserve">The location and structure of payroll and benefit staff specialists is subject to change. </w:t>
      </w:r>
    </w:p>
    <w:p w14:paraId="6D77BE88" w14:textId="4AE34A67" w:rsidR="00317146" w:rsidRPr="007A502D" w:rsidRDefault="00317146" w:rsidP="00317146">
      <w:pPr>
        <w:pStyle w:val="Heading2"/>
        <w:rPr>
          <w:rFonts w:ascii="Arial" w:hAnsi="Arial"/>
        </w:rPr>
      </w:pPr>
      <w:r>
        <w:rPr>
          <w:rFonts w:ascii="Arial" w:hAnsi="Arial"/>
        </w:rPr>
        <w:t>State</w:t>
      </w:r>
      <w:r w:rsidR="002C4768">
        <w:rPr>
          <w:rFonts w:ascii="Arial" w:hAnsi="Arial"/>
        </w:rPr>
        <w:t xml:space="preserve"> </w:t>
      </w:r>
      <w:r>
        <w:rPr>
          <w:rFonts w:ascii="Arial" w:hAnsi="Arial"/>
        </w:rPr>
        <w:t>Payroll Center Overview</w:t>
      </w:r>
    </w:p>
    <w:p w14:paraId="25D5685C" w14:textId="77777777" w:rsidR="00546FDC" w:rsidRPr="00A50936" w:rsidRDefault="00317146" w:rsidP="003171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Table 1. </w:t>
      </w:r>
      <w:r w:rsidR="00A50936" w:rsidRPr="00A50936">
        <w:rPr>
          <w:rFonts w:ascii="Arial" w:hAnsi="Arial" w:cs="Arial"/>
          <w:b/>
          <w:sz w:val="24"/>
        </w:rPr>
        <w:t>State Payroll Center Operational Overview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539"/>
        <w:gridCol w:w="3465"/>
      </w:tblGrid>
      <w:tr w:rsidR="00FF7C9B" w14:paraId="031C5298" w14:textId="77777777" w:rsidTr="00421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07115C21" w14:textId="77777777" w:rsidR="00FF7C9B" w:rsidRPr="00675333" w:rsidRDefault="00FF7C9B" w:rsidP="00D8681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75333">
              <w:rPr>
                <w:rFonts w:ascii="Arial" w:hAnsi="Arial" w:cs="Arial"/>
                <w:i/>
                <w:sz w:val="20"/>
              </w:rPr>
              <w:t>Payroll Center</w:t>
            </w:r>
          </w:p>
        </w:tc>
        <w:tc>
          <w:tcPr>
            <w:tcW w:w="3465" w:type="dxa"/>
          </w:tcPr>
          <w:p w14:paraId="40081523" w14:textId="50E4370A" w:rsidR="00FF7C9B" w:rsidRPr="00675333" w:rsidRDefault="00FF7C9B" w:rsidP="00D86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Location</w:t>
            </w:r>
          </w:p>
        </w:tc>
      </w:tr>
      <w:tr w:rsidR="00FF7C9B" w14:paraId="71CD9FA2" w14:textId="77777777" w:rsidTr="00421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70993482" w14:textId="77777777" w:rsidR="00FF7C9B" w:rsidRPr="009A2076" w:rsidRDefault="00FF7C9B" w:rsidP="00D8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3465" w:type="dxa"/>
          </w:tcPr>
          <w:p w14:paraId="40804E46" w14:textId="6AAC4A0D" w:rsidR="00FF7C9B" w:rsidRPr="004214E9" w:rsidRDefault="000D0AAF" w:rsidP="00D86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</w:t>
            </w:r>
            <w:r w:rsidR="2F0060FC" w:rsidRPr="004214E9">
              <w:rPr>
                <w:rFonts w:ascii="Arial" w:hAnsi="Arial" w:cs="Arial"/>
              </w:rPr>
              <w:t>ultiple locations</w:t>
            </w:r>
            <w:r w:rsidR="0D8F65A8" w:rsidRPr="004214E9">
              <w:rPr>
                <w:rFonts w:ascii="Arial" w:hAnsi="Arial" w:cs="Arial"/>
              </w:rPr>
              <w:t xml:space="preserve"> (see below)</w:t>
            </w:r>
          </w:p>
        </w:tc>
      </w:tr>
      <w:tr w:rsidR="00FF7C9B" w14:paraId="3876BFC1" w14:textId="77777777" w:rsidTr="00421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4DB5B19C" w14:textId="13DBE6B5" w:rsidR="00FF7C9B" w:rsidRPr="009A2076" w:rsidRDefault="00FF7C9B" w:rsidP="00D8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 xml:space="preserve">Fox </w:t>
            </w:r>
            <w:r w:rsidR="009529D3">
              <w:rPr>
                <w:rFonts w:ascii="Arial" w:hAnsi="Arial" w:cs="Arial"/>
                <w:sz w:val="20"/>
                <w:szCs w:val="20"/>
              </w:rPr>
              <w:t>River</w:t>
            </w:r>
            <w:r w:rsidRPr="009A2076">
              <w:rPr>
                <w:rFonts w:ascii="Arial" w:hAnsi="Arial" w:cs="Arial"/>
                <w:sz w:val="20"/>
                <w:szCs w:val="20"/>
              </w:rPr>
              <w:t xml:space="preserve"> Navigation</w:t>
            </w:r>
            <w:r w:rsidR="009529D3">
              <w:rPr>
                <w:rFonts w:ascii="Arial" w:hAnsi="Arial" w:cs="Arial"/>
                <w:sz w:val="20"/>
                <w:szCs w:val="20"/>
              </w:rPr>
              <w:t>al</w:t>
            </w:r>
            <w:r w:rsidRPr="009A2076">
              <w:rPr>
                <w:rFonts w:ascii="Arial" w:hAnsi="Arial" w:cs="Arial"/>
                <w:sz w:val="20"/>
                <w:szCs w:val="20"/>
              </w:rPr>
              <w:t xml:space="preserve"> System</w:t>
            </w:r>
            <w:r w:rsidR="009529D3">
              <w:rPr>
                <w:rFonts w:ascii="Arial" w:hAnsi="Arial" w:cs="Arial"/>
                <w:sz w:val="20"/>
                <w:szCs w:val="20"/>
              </w:rPr>
              <w:t xml:space="preserve"> Authority</w:t>
            </w:r>
          </w:p>
        </w:tc>
        <w:tc>
          <w:tcPr>
            <w:tcW w:w="3465" w:type="dxa"/>
          </w:tcPr>
          <w:p w14:paraId="4E6B991F" w14:textId="734C8847" w:rsidR="00FF7C9B" w:rsidRPr="004214E9" w:rsidRDefault="2F0060FC" w:rsidP="00D86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hAnsi="Arial" w:cs="Arial"/>
              </w:rPr>
              <w:t>Kaukauna, WI</w:t>
            </w:r>
          </w:p>
        </w:tc>
      </w:tr>
      <w:tr w:rsidR="00FF7C9B" w14:paraId="0C0CBB75" w14:textId="77777777" w:rsidTr="00421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3EA7152C" w14:textId="77777777" w:rsidR="00FF7C9B" w:rsidRPr="009A2076" w:rsidRDefault="00FF7C9B" w:rsidP="00D8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UW System</w:t>
            </w:r>
          </w:p>
        </w:tc>
        <w:tc>
          <w:tcPr>
            <w:tcW w:w="3465" w:type="dxa"/>
          </w:tcPr>
          <w:p w14:paraId="290C5993" w14:textId="4DF1821E" w:rsidR="00FF7C9B" w:rsidRPr="004214E9" w:rsidRDefault="000D0AAF" w:rsidP="00D86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</w:t>
            </w:r>
            <w:r w:rsidR="2F0060FC" w:rsidRPr="004214E9">
              <w:rPr>
                <w:rFonts w:ascii="Arial" w:hAnsi="Arial" w:cs="Arial"/>
              </w:rPr>
              <w:t>ultiple locations</w:t>
            </w:r>
            <w:r w:rsidR="0D8F65A8" w:rsidRPr="004214E9">
              <w:rPr>
                <w:rFonts w:ascii="Arial" w:hAnsi="Arial" w:cs="Arial"/>
              </w:rPr>
              <w:t xml:space="preserve"> (see below)</w:t>
            </w:r>
          </w:p>
        </w:tc>
      </w:tr>
      <w:tr w:rsidR="00FF7C9B" w14:paraId="69B4C3FD" w14:textId="77777777" w:rsidTr="00421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5F802DAD" w14:textId="77777777" w:rsidR="00FF7C9B" w:rsidRPr="009A2076" w:rsidRDefault="00FF7C9B" w:rsidP="00D8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UW Hospitals &amp; Clinics</w:t>
            </w:r>
          </w:p>
        </w:tc>
        <w:tc>
          <w:tcPr>
            <w:tcW w:w="3465" w:type="dxa"/>
          </w:tcPr>
          <w:p w14:paraId="0948D980" w14:textId="75B88A37" w:rsidR="0D8F65A8" w:rsidRPr="004214E9" w:rsidRDefault="0D8F65A8" w:rsidP="00421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14E9">
              <w:rPr>
                <w:rFonts w:ascii="Arial" w:hAnsi="Arial" w:cs="Arial"/>
              </w:rPr>
              <w:t xml:space="preserve">Central office in Madison, WI - staff throughout </w:t>
            </w:r>
            <w:r w:rsidR="009529D3">
              <w:rPr>
                <w:rFonts w:ascii="Arial" w:hAnsi="Arial" w:cs="Arial"/>
              </w:rPr>
              <w:t>southern Wisconsin</w:t>
            </w:r>
          </w:p>
        </w:tc>
      </w:tr>
      <w:tr w:rsidR="00FF7C9B" w14:paraId="0DDB680D" w14:textId="77777777" w:rsidTr="00421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56CF9F18" w14:textId="77777777" w:rsidR="00FF7C9B" w:rsidRPr="009A2076" w:rsidRDefault="00FF7C9B" w:rsidP="00D8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Wisconsin Economic Development Corporation (WEDC)</w:t>
            </w:r>
          </w:p>
        </w:tc>
        <w:tc>
          <w:tcPr>
            <w:tcW w:w="3465" w:type="dxa"/>
          </w:tcPr>
          <w:p w14:paraId="761741EB" w14:textId="5B193714" w:rsidR="00FF7C9B" w:rsidRPr="004214E9" w:rsidRDefault="2F0060FC" w:rsidP="00D86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hAnsi="Arial" w:cs="Arial"/>
              </w:rPr>
              <w:t>Madison, WI</w:t>
            </w:r>
          </w:p>
        </w:tc>
      </w:tr>
      <w:tr w:rsidR="00FF7C9B" w14:paraId="65AF585B" w14:textId="77777777" w:rsidTr="00421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35337458" w14:textId="77777777" w:rsidR="00FF7C9B" w:rsidRPr="009A2076" w:rsidRDefault="00FF7C9B" w:rsidP="00D8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Wisconsin Housing and Economic Authority (WHEDA)</w:t>
            </w:r>
          </w:p>
        </w:tc>
        <w:tc>
          <w:tcPr>
            <w:tcW w:w="3465" w:type="dxa"/>
          </w:tcPr>
          <w:p w14:paraId="12032199" w14:textId="7162E57C" w:rsidR="00FF7C9B" w:rsidRPr="004214E9" w:rsidRDefault="290C5993" w:rsidP="00D86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hAnsi="Arial" w:cs="Arial"/>
              </w:rPr>
              <w:t>Madison and Milwaukee, WI</w:t>
            </w:r>
          </w:p>
        </w:tc>
      </w:tr>
      <w:tr w:rsidR="00FF7C9B" w14:paraId="019696AC" w14:textId="77777777" w:rsidTr="00421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12DD95DF" w14:textId="77777777" w:rsidR="00FF7C9B" w:rsidRPr="009A2076" w:rsidRDefault="00FF7C9B" w:rsidP="00D8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2076">
              <w:rPr>
                <w:rFonts w:ascii="Arial" w:hAnsi="Arial" w:cs="Arial"/>
                <w:sz w:val="20"/>
                <w:szCs w:val="20"/>
              </w:rPr>
              <w:t>Wiscraft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9A2076">
              <w:rPr>
                <w:rFonts w:ascii="Arial" w:hAnsi="Arial" w:cs="Arial"/>
                <w:sz w:val="20"/>
                <w:szCs w:val="20"/>
              </w:rPr>
              <w:t>Beyond Vision</w:t>
            </w:r>
          </w:p>
        </w:tc>
        <w:tc>
          <w:tcPr>
            <w:tcW w:w="3465" w:type="dxa"/>
          </w:tcPr>
          <w:p w14:paraId="59CB3452" w14:textId="7A0AC379" w:rsidR="00FF7C9B" w:rsidRPr="004214E9" w:rsidRDefault="2F0060FC" w:rsidP="00D86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hAnsi="Arial" w:cs="Arial"/>
              </w:rPr>
              <w:t>Milwaukee, WI</w:t>
            </w:r>
          </w:p>
        </w:tc>
      </w:tr>
      <w:tr w:rsidR="00657BAB" w14:paraId="0D556B47" w14:textId="77777777" w:rsidTr="00421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34CA4462" w14:textId="5F351CF8" w:rsidR="00657BAB" w:rsidRPr="009A2076" w:rsidRDefault="00657BAB" w:rsidP="00D8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Wisconsin Health and Educational Facilities Authority (WHEFA)</w:t>
            </w:r>
          </w:p>
        </w:tc>
        <w:tc>
          <w:tcPr>
            <w:tcW w:w="3465" w:type="dxa"/>
          </w:tcPr>
          <w:p w14:paraId="4EAE3C8A" w14:textId="4F7619D6" w:rsidR="00657BAB" w:rsidRPr="004214E9" w:rsidRDefault="00657BAB" w:rsidP="00D86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Brookfield, WI</w:t>
            </w:r>
          </w:p>
        </w:tc>
      </w:tr>
    </w:tbl>
    <w:p w14:paraId="29C2ABB7" w14:textId="77777777" w:rsidR="00317146" w:rsidRPr="007A502D" w:rsidRDefault="00F21984" w:rsidP="00317146">
      <w:pPr>
        <w:pStyle w:val="Heading2"/>
        <w:rPr>
          <w:rFonts w:ascii="Arial" w:hAnsi="Arial"/>
        </w:rPr>
      </w:pPr>
      <w:r>
        <w:rPr>
          <w:rFonts w:ascii="Arial" w:hAnsi="Arial"/>
        </w:rPr>
        <w:t>STAR Agencies</w:t>
      </w:r>
      <w:r w:rsidR="00317146">
        <w:rPr>
          <w:rFonts w:ascii="Arial" w:hAnsi="Arial"/>
        </w:rPr>
        <w:t xml:space="preserve"> – Central, Legislature and Courts</w:t>
      </w:r>
    </w:p>
    <w:p w14:paraId="2C424F5E" w14:textId="501A2CAF" w:rsidR="00317146" w:rsidRDefault="00317146" w:rsidP="00317146">
      <w:pPr>
        <w:rPr>
          <w:rFonts w:ascii="Arial" w:hAnsi="Arial" w:cs="Arial"/>
        </w:rPr>
      </w:pPr>
      <w:proofErr w:type="gramStart"/>
      <w:r w:rsidRPr="00317146">
        <w:rPr>
          <w:rFonts w:ascii="Arial" w:hAnsi="Arial" w:cs="Arial"/>
        </w:rPr>
        <w:t>The majority of</w:t>
      </w:r>
      <w:proofErr w:type="gramEnd"/>
      <w:r w:rsidRPr="00317146">
        <w:rPr>
          <w:rFonts w:ascii="Arial" w:hAnsi="Arial" w:cs="Arial"/>
        </w:rPr>
        <w:t xml:space="preserve"> State agencies are administered by the Department of Administration through one (1) central payroll processing system, the State Transforming Agency Resources (STAR) system.</w:t>
      </w:r>
      <w:r>
        <w:rPr>
          <w:rFonts w:ascii="Arial" w:hAnsi="Arial" w:cs="Arial"/>
        </w:rPr>
        <w:t xml:space="preserve"> STAR agencies are divided into t</w:t>
      </w:r>
      <w:r w:rsidR="00ED51CE">
        <w:rPr>
          <w:rFonts w:ascii="Arial" w:hAnsi="Arial" w:cs="Arial"/>
        </w:rPr>
        <w:t>hree</w:t>
      </w:r>
      <w:r>
        <w:rPr>
          <w:rFonts w:ascii="Arial" w:hAnsi="Arial" w:cs="Arial"/>
        </w:rPr>
        <w:t xml:space="preserve"> main categories:</w:t>
      </w:r>
    </w:p>
    <w:p w14:paraId="06EB925B" w14:textId="77777777" w:rsidR="00317146" w:rsidRPr="00317146" w:rsidRDefault="00317146" w:rsidP="003171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17146">
        <w:rPr>
          <w:rFonts w:ascii="Arial" w:hAnsi="Arial" w:cs="Arial"/>
        </w:rPr>
        <w:t xml:space="preserve">Executive Branch Agencies </w:t>
      </w:r>
    </w:p>
    <w:p w14:paraId="0CDEFA9F" w14:textId="77777777" w:rsidR="00ED51CE" w:rsidRDefault="00ED51CE" w:rsidP="003171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Legislature</w:t>
      </w:r>
    </w:p>
    <w:p w14:paraId="165A724C" w14:textId="609D47F9" w:rsidR="00317146" w:rsidRPr="00317146" w:rsidRDefault="00317146" w:rsidP="003171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17146">
        <w:rPr>
          <w:rFonts w:ascii="Arial" w:hAnsi="Arial" w:cs="Arial"/>
        </w:rPr>
        <w:t>Courts</w:t>
      </w:r>
    </w:p>
    <w:p w14:paraId="26DF7ACB" w14:textId="575DE898" w:rsidR="00317146" w:rsidRDefault="00ED51CE" w:rsidP="00317146">
      <w:pPr>
        <w:rPr>
          <w:rFonts w:ascii="Arial" w:hAnsi="Arial" w:cs="Arial"/>
        </w:rPr>
      </w:pPr>
      <w:r>
        <w:rPr>
          <w:rFonts w:ascii="Arial" w:hAnsi="Arial" w:cs="Arial"/>
        </w:rPr>
        <w:t>Legislature and Courts are separate agencies</w:t>
      </w:r>
      <w:r w:rsidR="00F303A7">
        <w:rPr>
          <w:rFonts w:ascii="Arial" w:hAnsi="Arial" w:cs="Arial"/>
        </w:rPr>
        <w:t xml:space="preserve"> that utilize a shared central payroll processing resource. </w:t>
      </w:r>
      <w:r>
        <w:rPr>
          <w:rFonts w:ascii="Arial" w:hAnsi="Arial" w:cs="Arial"/>
        </w:rPr>
        <w:t xml:space="preserve"> </w:t>
      </w:r>
    </w:p>
    <w:p w14:paraId="66768586" w14:textId="77777777" w:rsidR="00317146" w:rsidRDefault="00D6248F" w:rsidP="003171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Some Executive Branch agencies manage payroll and benefits for their agency only, while others oversee functions for multiple agencies. There are currently several different support structures within the Executive Branch. A regional support structure will be implemented over the coming year. </w:t>
      </w:r>
    </w:p>
    <w:p w14:paraId="6BED6654" w14:textId="77777777" w:rsidR="00D6248F" w:rsidRDefault="00D6248F" w:rsidP="00317146">
      <w:pPr>
        <w:rPr>
          <w:rFonts w:ascii="Arial" w:hAnsi="Arial" w:cs="Arial"/>
          <w:b/>
        </w:rPr>
      </w:pPr>
    </w:p>
    <w:p w14:paraId="0D7BA000" w14:textId="11E82E8B" w:rsidR="0037788F" w:rsidRPr="00D6248F" w:rsidRDefault="00D6248F" w:rsidP="00D6248F">
      <w:pPr>
        <w:jc w:val="center"/>
        <w:rPr>
          <w:rFonts w:ascii="Arial" w:hAnsi="Arial" w:cs="Arial"/>
          <w:b/>
          <w:sz w:val="24"/>
        </w:rPr>
      </w:pPr>
      <w:r w:rsidRPr="00D6248F">
        <w:rPr>
          <w:rFonts w:ascii="Arial" w:hAnsi="Arial" w:cs="Arial"/>
          <w:b/>
          <w:sz w:val="24"/>
        </w:rPr>
        <w:t xml:space="preserve">Table </w:t>
      </w:r>
      <w:r w:rsidR="00FF7C9B">
        <w:rPr>
          <w:rFonts w:ascii="Arial" w:hAnsi="Arial" w:cs="Arial"/>
          <w:b/>
          <w:sz w:val="24"/>
        </w:rPr>
        <w:t>2</w:t>
      </w:r>
      <w:r w:rsidRPr="00D6248F">
        <w:rPr>
          <w:rFonts w:ascii="Arial" w:hAnsi="Arial" w:cs="Arial"/>
          <w:b/>
          <w:sz w:val="24"/>
        </w:rPr>
        <w:t xml:space="preserve">. </w:t>
      </w:r>
      <w:r w:rsidR="00845B79">
        <w:rPr>
          <w:rFonts w:ascii="Arial" w:hAnsi="Arial" w:cs="Arial"/>
          <w:b/>
          <w:sz w:val="24"/>
        </w:rPr>
        <w:t xml:space="preserve">Executive Branch </w:t>
      </w:r>
      <w:proofErr w:type="gramStart"/>
      <w:r w:rsidR="00845B79">
        <w:rPr>
          <w:rFonts w:ascii="Arial" w:hAnsi="Arial" w:cs="Arial"/>
          <w:b/>
          <w:sz w:val="24"/>
        </w:rPr>
        <w:t>Agenc</w:t>
      </w:r>
      <w:r w:rsidR="00FF7C9B">
        <w:rPr>
          <w:rFonts w:ascii="Arial" w:hAnsi="Arial" w:cs="Arial"/>
          <w:b/>
          <w:sz w:val="24"/>
        </w:rPr>
        <w:t>ies</w:t>
      </w:r>
      <w:r w:rsidR="0037788F" w:rsidRPr="00D6248F">
        <w:rPr>
          <w:rFonts w:ascii="Arial" w:hAnsi="Arial" w:cs="Arial"/>
          <w:b/>
          <w:sz w:val="24"/>
        </w:rPr>
        <w:t>(</w:t>
      </w:r>
      <w:proofErr w:type="gramEnd"/>
      <w:r w:rsidR="0037788F" w:rsidRPr="00D6248F">
        <w:rPr>
          <w:rFonts w:ascii="Arial" w:hAnsi="Arial" w:cs="Arial"/>
          <w:b/>
          <w:sz w:val="24"/>
        </w:rPr>
        <w:t>STAR)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663ECB" w:rsidRPr="00645438" w14:paraId="72F6D0AB" w14:textId="77777777" w:rsidTr="0D8F6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B5E0A9" w14:textId="77777777" w:rsidR="00663ECB" w:rsidRPr="008933CE" w:rsidRDefault="00663ECB" w:rsidP="008933C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33CE">
              <w:rPr>
                <w:rFonts w:ascii="Arial" w:hAnsi="Arial" w:cs="Arial"/>
                <w:i/>
                <w:sz w:val="20"/>
                <w:szCs w:val="20"/>
              </w:rPr>
              <w:t>Agency Name</w:t>
            </w:r>
          </w:p>
        </w:tc>
        <w:tc>
          <w:tcPr>
            <w:tcW w:w="0" w:type="auto"/>
          </w:tcPr>
          <w:p w14:paraId="4627766B" w14:textId="77777777" w:rsidR="00663ECB" w:rsidRPr="008933CE" w:rsidRDefault="00663ECB" w:rsidP="00893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933CE">
              <w:rPr>
                <w:rFonts w:ascii="Arial" w:hAnsi="Arial" w:cs="Arial"/>
                <w:i/>
                <w:sz w:val="20"/>
                <w:szCs w:val="20"/>
              </w:rPr>
              <w:t>Location</w:t>
            </w:r>
          </w:p>
        </w:tc>
      </w:tr>
      <w:tr w:rsidR="00663ECB" w:rsidRPr="00645438" w14:paraId="76DA7911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C38548F" w14:textId="679C47E9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 Payroll &amp; Benefits (Central Processing</w:t>
            </w:r>
            <w:r w:rsidRPr="003778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72A8FC6" w14:textId="77777777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79785BC9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636EB9" w14:textId="7795353E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Agriculture</w:t>
            </w:r>
            <w:r>
              <w:rPr>
                <w:rFonts w:ascii="Arial" w:hAnsi="Arial" w:cs="Arial"/>
                <w:sz w:val="20"/>
                <w:szCs w:val="20"/>
              </w:rPr>
              <w:t>, Trade and Consumer Protection</w:t>
            </w:r>
          </w:p>
        </w:tc>
        <w:tc>
          <w:tcPr>
            <w:tcW w:w="0" w:type="auto"/>
          </w:tcPr>
          <w:p w14:paraId="2A618000" w14:textId="77777777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327107F8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661B6B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State Fair Park</w:t>
            </w:r>
          </w:p>
        </w:tc>
        <w:tc>
          <w:tcPr>
            <w:tcW w:w="0" w:type="auto"/>
          </w:tcPr>
          <w:p w14:paraId="31AC1A13" w14:textId="77777777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West Allis, WI</w:t>
            </w:r>
          </w:p>
        </w:tc>
      </w:tr>
      <w:tr w:rsidR="00663ECB" w:rsidRPr="00645438" w14:paraId="29F8B21F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4B905B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Historical Society</w:t>
            </w:r>
          </w:p>
        </w:tc>
        <w:tc>
          <w:tcPr>
            <w:tcW w:w="0" w:type="auto"/>
          </w:tcPr>
          <w:p w14:paraId="75391572" w14:textId="77777777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5E34CDC0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D624E8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Public Instruction</w:t>
            </w:r>
          </w:p>
        </w:tc>
        <w:tc>
          <w:tcPr>
            <w:tcW w:w="0" w:type="auto"/>
          </w:tcPr>
          <w:p w14:paraId="0B51DA6A" w14:textId="77777777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 xml:space="preserve">Madison, Delavan,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Janesville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WI</w:t>
            </w:r>
          </w:p>
        </w:tc>
      </w:tr>
      <w:tr w:rsidR="00663ECB" w:rsidRPr="00645438" w14:paraId="61C2BED8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C63643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WI Technical College System Board</w:t>
            </w:r>
          </w:p>
        </w:tc>
        <w:tc>
          <w:tcPr>
            <w:tcW w:w="0" w:type="auto"/>
          </w:tcPr>
          <w:p w14:paraId="0C1A2323" w14:textId="77777777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1486486B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20491A" w14:textId="134E46F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eastAsia="Arial" w:hAnsi="Arial" w:cs="Arial"/>
                <w:sz w:val="20"/>
                <w:szCs w:val="20"/>
              </w:rPr>
              <w:t>Natural Resources (DNR)</w:t>
            </w:r>
          </w:p>
        </w:tc>
        <w:tc>
          <w:tcPr>
            <w:tcW w:w="0" w:type="auto"/>
          </w:tcPr>
          <w:p w14:paraId="4BB25C28" w14:textId="77777777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 xml:space="preserve">Madison, WI </w:t>
            </w:r>
          </w:p>
        </w:tc>
      </w:tr>
      <w:tr w:rsidR="00663ECB" w:rsidRPr="00645438" w14:paraId="70C4A70D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94FB32" w14:textId="3D053B9C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eastAsia="Arial" w:hAnsi="Arial" w:cs="Arial"/>
                <w:sz w:val="20"/>
                <w:szCs w:val="20"/>
              </w:rPr>
              <w:t>Transportation (DOT)</w:t>
            </w:r>
          </w:p>
        </w:tc>
        <w:tc>
          <w:tcPr>
            <w:tcW w:w="0" w:type="auto"/>
          </w:tcPr>
          <w:p w14:paraId="229CB47B" w14:textId="15CBF096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 o</w:t>
            </w: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ffice in Madison,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WI –</w:t>
            </w:r>
            <w:r w:rsidR="0D8F65A8"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staff throughout the </w:t>
            </w:r>
            <w:r w:rsidR="00A12648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>tate</w:t>
            </w:r>
          </w:p>
        </w:tc>
      </w:tr>
      <w:tr w:rsidR="00663ECB" w:rsidRPr="00645438" w14:paraId="4078120D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498BCB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Corrections</w:t>
            </w:r>
          </w:p>
        </w:tc>
        <w:tc>
          <w:tcPr>
            <w:tcW w:w="0" w:type="auto"/>
          </w:tcPr>
          <w:p w14:paraId="3A7F4B49" w14:textId="6C950929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 o</w:t>
            </w: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ffice in Madison,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 – 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staff throughout the </w:t>
            </w:r>
            <w:r w:rsidR="00A12648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>tate</w:t>
            </w:r>
          </w:p>
        </w:tc>
      </w:tr>
      <w:tr w:rsidR="00663ECB" w:rsidRPr="00645438" w14:paraId="08798D9D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595117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Health Services</w:t>
            </w:r>
          </w:p>
        </w:tc>
        <w:tc>
          <w:tcPr>
            <w:tcW w:w="0" w:type="auto"/>
          </w:tcPr>
          <w:p w14:paraId="653DA1EA" w14:textId="461B2AA0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 o</w:t>
            </w: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ffice in Madison,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WI –staff throughout the </w:t>
            </w:r>
            <w:r w:rsidR="00A12648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>tate</w:t>
            </w:r>
          </w:p>
        </w:tc>
      </w:tr>
      <w:tr w:rsidR="00663ECB" w:rsidRPr="00645438" w14:paraId="308267D5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3A8053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Children and Families</w:t>
            </w:r>
          </w:p>
        </w:tc>
        <w:tc>
          <w:tcPr>
            <w:tcW w:w="0" w:type="auto"/>
          </w:tcPr>
          <w:p w14:paraId="1BC6B109" w14:textId="77777777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0A599602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D62DC0" w14:textId="70E87818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eastAsia="Arial" w:hAnsi="Arial" w:cs="Arial"/>
                <w:sz w:val="20"/>
                <w:szCs w:val="20"/>
              </w:rPr>
              <w:t>Workforce Development (DWD)</w:t>
            </w:r>
          </w:p>
        </w:tc>
        <w:tc>
          <w:tcPr>
            <w:tcW w:w="0" w:type="auto"/>
          </w:tcPr>
          <w:p w14:paraId="774E1A73" w14:textId="77777777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27AA6FBE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DC7151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Justice</w:t>
            </w:r>
          </w:p>
        </w:tc>
        <w:tc>
          <w:tcPr>
            <w:tcW w:w="0" w:type="auto"/>
          </w:tcPr>
          <w:p w14:paraId="129CE283" w14:textId="77777777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537064E6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8D8FAF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Military Affairs</w:t>
            </w:r>
          </w:p>
        </w:tc>
        <w:tc>
          <w:tcPr>
            <w:tcW w:w="0" w:type="auto"/>
          </w:tcPr>
          <w:p w14:paraId="37F880C2" w14:textId="77777777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351E0A4C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DB9DE7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Veterans Affairs</w:t>
            </w:r>
          </w:p>
        </w:tc>
        <w:tc>
          <w:tcPr>
            <w:tcW w:w="0" w:type="auto"/>
          </w:tcPr>
          <w:p w14:paraId="183E9D1C" w14:textId="77777777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 xml:space="preserve">Madison, King,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Union Grove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WI</w:t>
            </w:r>
          </w:p>
        </w:tc>
      </w:tr>
      <w:tr w:rsidR="00663ECB" w:rsidRPr="00645438" w14:paraId="4E5F5D61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7DD841" w14:textId="215428AE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eastAsia="Arial" w:hAnsi="Arial" w:cs="Arial"/>
                <w:sz w:val="20"/>
                <w:szCs w:val="20"/>
              </w:rPr>
              <w:t>Administration (DOA)</w:t>
            </w:r>
          </w:p>
        </w:tc>
        <w:tc>
          <w:tcPr>
            <w:tcW w:w="0" w:type="auto"/>
          </w:tcPr>
          <w:p w14:paraId="7E062FA9" w14:textId="77777777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46D72639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8E3D29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Employee Trust Funds</w:t>
            </w:r>
          </w:p>
        </w:tc>
        <w:tc>
          <w:tcPr>
            <w:tcW w:w="0" w:type="auto"/>
          </w:tcPr>
          <w:p w14:paraId="0CA23BA7" w14:textId="77777777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3429F997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E22728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Investment Board</w:t>
            </w:r>
          </w:p>
        </w:tc>
        <w:tc>
          <w:tcPr>
            <w:tcW w:w="0" w:type="auto"/>
          </w:tcPr>
          <w:p w14:paraId="7564B969" w14:textId="77777777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22B6023A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58E6DA" w14:textId="290A83CC" w:rsidR="0D8F65A8" w:rsidRDefault="00663ECB" w:rsidP="0099704A">
            <w:pPr>
              <w:spacing w:before="80" w:after="80"/>
            </w:pPr>
            <w:r w:rsidRPr="0037788F">
              <w:rPr>
                <w:rFonts w:ascii="Arial" w:hAnsi="Arial" w:cs="Arial"/>
                <w:sz w:val="20"/>
                <w:szCs w:val="20"/>
              </w:rPr>
              <w:t>Public Defender</w:t>
            </w:r>
          </w:p>
        </w:tc>
        <w:tc>
          <w:tcPr>
            <w:tcW w:w="0" w:type="auto"/>
          </w:tcPr>
          <w:p w14:paraId="10F85A89" w14:textId="5DDB9AAB" w:rsidR="00663ECB" w:rsidRPr="0037788F" w:rsidRDefault="0D8F65A8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Central office in Madison, WI - staff throughout the </w:t>
            </w:r>
            <w:r w:rsidR="00A12648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>tate</w:t>
            </w:r>
          </w:p>
        </w:tc>
      </w:tr>
      <w:tr w:rsidR="00663ECB" w:rsidRPr="00645438" w14:paraId="189AE774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803759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0" w:type="auto"/>
          </w:tcPr>
          <w:p w14:paraId="3F78CE9B" w14:textId="69504ABB" w:rsidR="00663ECB" w:rsidRPr="0037788F" w:rsidRDefault="0D8F65A8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Central office in Madison, WI - Staff throughout the </w:t>
            </w:r>
            <w:r w:rsidR="00A12648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>tate</w:t>
            </w:r>
          </w:p>
        </w:tc>
      </w:tr>
      <w:tr w:rsidR="00663ECB" w:rsidRPr="00645438" w14:paraId="233E4B6D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C066E46" w14:textId="2F1487B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Legislature </w:t>
            </w:r>
          </w:p>
        </w:tc>
        <w:tc>
          <w:tcPr>
            <w:tcW w:w="0" w:type="auto"/>
          </w:tcPr>
          <w:p w14:paraId="1DC17F53" w14:textId="41A75644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D8F65A8" w14:paraId="342A45B5" w14:textId="77777777" w:rsidTr="0D8F6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5710A6" w14:textId="07BDA4E5" w:rsidR="0D8F65A8" w:rsidRDefault="0D8F65A8" w:rsidP="0099704A">
            <w:pPr>
              <w:spacing w:before="80" w:after="80"/>
            </w:pPr>
            <w:r w:rsidRPr="004214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Courts</w:t>
            </w:r>
          </w:p>
        </w:tc>
        <w:tc>
          <w:tcPr>
            <w:tcW w:w="0" w:type="auto"/>
          </w:tcPr>
          <w:p w14:paraId="61D376B1" w14:textId="3A980EC3" w:rsidR="0D8F65A8" w:rsidRDefault="0D8F65A8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14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Central office in Madison, WI - staff throughout the </w:t>
            </w:r>
            <w:r w:rsidR="00A1264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Pr="004214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tate</w:t>
            </w:r>
          </w:p>
        </w:tc>
      </w:tr>
    </w:tbl>
    <w:p w14:paraId="09AE0A23" w14:textId="67AF92B4" w:rsidR="00A12648" w:rsidRDefault="008933CE">
      <w:pPr>
        <w:rPr>
          <w:rFonts w:ascii="Arial" w:eastAsia="Arial" w:hAnsi="Arial" w:cs="Arial"/>
          <w:i/>
          <w:iCs/>
          <w:sz w:val="20"/>
          <w:szCs w:val="20"/>
        </w:rPr>
      </w:pPr>
      <w:r w:rsidRPr="004214E9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559BE3AC" w14:textId="77777777" w:rsidR="00A12648" w:rsidRDefault="00A12648">
      <w:pPr>
        <w:spacing w:before="0" w:after="160" w:line="259" w:lineRule="auto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br w:type="page"/>
      </w:r>
    </w:p>
    <w:p w14:paraId="40C49567" w14:textId="77777777" w:rsidR="00F21984" w:rsidRDefault="00F21984" w:rsidP="00F21984">
      <w:pPr>
        <w:pStyle w:val="Heading2"/>
        <w:rPr>
          <w:rFonts w:ascii="Arial" w:hAnsi="Arial"/>
        </w:rPr>
      </w:pPr>
      <w:r>
        <w:rPr>
          <w:rFonts w:ascii="Arial" w:hAnsi="Arial"/>
        </w:rPr>
        <w:lastRenderedPageBreak/>
        <w:t xml:space="preserve">University of Wisconsin </w:t>
      </w:r>
    </w:p>
    <w:p w14:paraId="50A4635D" w14:textId="7E86ED6E" w:rsidR="00F20B55" w:rsidRPr="00F20B55" w:rsidRDefault="00F20B55" w:rsidP="0099704A">
      <w:pPr>
        <w:ind w:right="2970"/>
        <w:jc w:val="center"/>
        <w:rPr>
          <w:sz w:val="24"/>
        </w:rPr>
      </w:pPr>
      <w:r w:rsidRPr="00F20B55">
        <w:rPr>
          <w:rFonts w:ascii="Arial" w:hAnsi="Arial" w:cs="Arial"/>
          <w:b/>
          <w:sz w:val="24"/>
        </w:rPr>
        <w:t xml:space="preserve">Table </w:t>
      </w:r>
      <w:r w:rsidR="00FF7C9B">
        <w:rPr>
          <w:rFonts w:ascii="Arial" w:hAnsi="Arial" w:cs="Arial"/>
          <w:b/>
          <w:sz w:val="24"/>
        </w:rPr>
        <w:t>3</w:t>
      </w:r>
      <w:r w:rsidRPr="00F20B55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University of Wisconsin (UW) System</w:t>
      </w:r>
      <w:r w:rsidRPr="00F20B55">
        <w:rPr>
          <w:rFonts w:ascii="Arial" w:hAnsi="Arial" w:cs="Arial"/>
          <w:b/>
          <w:sz w:val="24"/>
        </w:rPr>
        <w:t xml:space="preserve"> </w:t>
      </w:r>
    </w:p>
    <w:tbl>
      <w:tblPr>
        <w:tblStyle w:val="TableGrid"/>
        <w:tblW w:w="9990" w:type="dxa"/>
        <w:tblInd w:w="-545" w:type="dxa"/>
        <w:tblLook w:val="04A0" w:firstRow="1" w:lastRow="0" w:firstColumn="1" w:lastColumn="0" w:noHBand="0" w:noVBand="1"/>
      </w:tblPr>
      <w:tblGrid>
        <w:gridCol w:w="2788"/>
        <w:gridCol w:w="1892"/>
        <w:gridCol w:w="5310"/>
      </w:tblGrid>
      <w:tr w:rsidR="00C12E89" w14:paraId="71305C40" w14:textId="77777777" w:rsidTr="00732F4B">
        <w:trPr>
          <w:trHeight w:val="350"/>
        </w:trPr>
        <w:tc>
          <w:tcPr>
            <w:tcW w:w="2788" w:type="dxa"/>
            <w:shd w:val="clear" w:color="auto" w:fill="4472C4" w:themeFill="accent1"/>
          </w:tcPr>
          <w:p w14:paraId="32CDF460" w14:textId="77777777" w:rsidR="00C12E89" w:rsidRPr="0004438C" w:rsidRDefault="00C12E89" w:rsidP="00732F4B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Institution</w:t>
            </w:r>
          </w:p>
        </w:tc>
        <w:tc>
          <w:tcPr>
            <w:tcW w:w="1892" w:type="dxa"/>
            <w:shd w:val="clear" w:color="auto" w:fill="4472C4" w:themeFill="accent1"/>
          </w:tcPr>
          <w:p w14:paraId="2224D3E7" w14:textId="77777777" w:rsidR="00C12E89" w:rsidRPr="0004438C" w:rsidRDefault="00C12E89" w:rsidP="00732F4B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5310" w:type="dxa"/>
            <w:shd w:val="clear" w:color="auto" w:fill="4472C4" w:themeFill="accent1"/>
          </w:tcPr>
          <w:p w14:paraId="79E21444" w14:textId="77777777" w:rsidR="00C12E89" w:rsidRPr="0004438C" w:rsidRDefault="00C12E89" w:rsidP="00732F4B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Branch Campus</w:t>
            </w:r>
          </w:p>
        </w:tc>
      </w:tr>
      <w:tr w:rsidR="00C12E89" w14:paraId="49175A00" w14:textId="77777777" w:rsidTr="00732F4B">
        <w:trPr>
          <w:trHeight w:val="350"/>
        </w:trPr>
        <w:tc>
          <w:tcPr>
            <w:tcW w:w="2788" w:type="dxa"/>
            <w:shd w:val="clear" w:color="auto" w:fill="D9E2F3" w:themeFill="accent1" w:themeFillTint="33"/>
          </w:tcPr>
          <w:p w14:paraId="675004A6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</w:t>
            </w:r>
            <w:proofErr w:type="spellStart"/>
            <w:r w:rsidRPr="0004438C">
              <w:rPr>
                <w:rFonts w:ascii="Arial" w:hAnsi="Arial" w:cs="Arial"/>
                <w:b/>
                <w:sz w:val="20"/>
                <w:szCs w:val="20"/>
              </w:rPr>
              <w:t>Eau</w:t>
            </w:r>
            <w:proofErr w:type="spellEnd"/>
            <w:r w:rsidRPr="0004438C">
              <w:rPr>
                <w:rFonts w:ascii="Arial" w:hAnsi="Arial" w:cs="Arial"/>
                <w:b/>
                <w:sz w:val="20"/>
                <w:szCs w:val="20"/>
              </w:rPr>
              <w:t xml:space="preserve"> Claire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03CF48D2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438C">
              <w:rPr>
                <w:rFonts w:ascii="Arial" w:hAnsi="Arial" w:cs="Arial"/>
                <w:sz w:val="20"/>
                <w:szCs w:val="20"/>
              </w:rPr>
              <w:t>Eau</w:t>
            </w:r>
            <w:proofErr w:type="spellEnd"/>
            <w:r w:rsidRPr="0004438C">
              <w:rPr>
                <w:rFonts w:ascii="Arial" w:hAnsi="Arial" w:cs="Arial"/>
                <w:sz w:val="20"/>
                <w:szCs w:val="20"/>
              </w:rPr>
              <w:t xml:space="preserve"> Claire,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42296513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</w:t>
            </w:r>
            <w:proofErr w:type="spellStart"/>
            <w:r w:rsidRPr="0004438C">
              <w:rPr>
                <w:rFonts w:ascii="Arial" w:hAnsi="Arial" w:cs="Arial"/>
                <w:sz w:val="20"/>
                <w:szCs w:val="20"/>
              </w:rPr>
              <w:t>Eau</w:t>
            </w:r>
            <w:proofErr w:type="spellEnd"/>
            <w:r w:rsidRPr="0004438C">
              <w:rPr>
                <w:rFonts w:ascii="Arial" w:hAnsi="Arial" w:cs="Arial"/>
                <w:sz w:val="20"/>
                <w:szCs w:val="20"/>
              </w:rPr>
              <w:t xml:space="preserve"> Claire-Barron County</w:t>
            </w:r>
          </w:p>
        </w:tc>
      </w:tr>
      <w:tr w:rsidR="00C12E89" w14:paraId="095571AC" w14:textId="77777777" w:rsidTr="00732F4B">
        <w:tc>
          <w:tcPr>
            <w:tcW w:w="2788" w:type="dxa"/>
          </w:tcPr>
          <w:p w14:paraId="1FE49283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UW-Green Bay</w:t>
            </w:r>
          </w:p>
        </w:tc>
        <w:tc>
          <w:tcPr>
            <w:tcW w:w="1892" w:type="dxa"/>
          </w:tcPr>
          <w:p w14:paraId="1ED55D45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Green Bay, WI</w:t>
            </w:r>
          </w:p>
        </w:tc>
        <w:tc>
          <w:tcPr>
            <w:tcW w:w="5310" w:type="dxa"/>
          </w:tcPr>
          <w:p w14:paraId="7A67E3F3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UW-Green Bay, Manitowoc Campus</w:t>
            </w:r>
          </w:p>
          <w:p w14:paraId="7EA0D0D8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UW-Green Bay, Marinette Campus</w:t>
            </w:r>
          </w:p>
          <w:p w14:paraId="7A78DA23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UW-Green Bay, Sheboygan Campus</w:t>
            </w:r>
          </w:p>
        </w:tc>
      </w:tr>
      <w:tr w:rsidR="00C12E89" w14:paraId="7FF8C571" w14:textId="77777777" w:rsidTr="00732F4B">
        <w:trPr>
          <w:trHeight w:val="368"/>
        </w:trPr>
        <w:tc>
          <w:tcPr>
            <w:tcW w:w="2788" w:type="dxa"/>
            <w:shd w:val="clear" w:color="auto" w:fill="D9E2F3" w:themeFill="accent1" w:themeFillTint="33"/>
          </w:tcPr>
          <w:p w14:paraId="2DF677D3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UW-La Crosse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635FB729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La Crosse,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6A02941B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E89" w14:paraId="47B72102" w14:textId="77777777" w:rsidTr="00732F4B">
        <w:trPr>
          <w:trHeight w:val="440"/>
        </w:trPr>
        <w:tc>
          <w:tcPr>
            <w:tcW w:w="2788" w:type="dxa"/>
          </w:tcPr>
          <w:p w14:paraId="05BB8700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UW-Madison</w:t>
            </w:r>
          </w:p>
        </w:tc>
        <w:tc>
          <w:tcPr>
            <w:tcW w:w="1892" w:type="dxa"/>
          </w:tcPr>
          <w:p w14:paraId="0636C3B9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Madison, WI</w:t>
            </w:r>
          </w:p>
        </w:tc>
        <w:tc>
          <w:tcPr>
            <w:tcW w:w="5310" w:type="dxa"/>
          </w:tcPr>
          <w:p w14:paraId="7DFF56F0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Cooperative Extension offices (located throughout WI)</w:t>
            </w:r>
          </w:p>
        </w:tc>
      </w:tr>
      <w:tr w:rsidR="00C12E89" w14:paraId="151F9367" w14:textId="77777777" w:rsidTr="00732F4B">
        <w:tc>
          <w:tcPr>
            <w:tcW w:w="2788" w:type="dxa"/>
            <w:shd w:val="clear" w:color="auto" w:fill="D9E2F3" w:themeFill="accent1" w:themeFillTint="33"/>
          </w:tcPr>
          <w:p w14:paraId="577A3240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UW-Milwaukee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05E6AA01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Milwaukee,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7D14994A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UW-Milwaukee at Washington County</w:t>
            </w:r>
          </w:p>
          <w:p w14:paraId="1A499D2D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UW-Milwaukee at Waukesha</w:t>
            </w:r>
          </w:p>
        </w:tc>
      </w:tr>
      <w:tr w:rsidR="00C12E89" w14:paraId="4969C18C" w14:textId="77777777" w:rsidTr="00732F4B">
        <w:tc>
          <w:tcPr>
            <w:tcW w:w="2788" w:type="dxa"/>
          </w:tcPr>
          <w:p w14:paraId="776697E7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UW-Oshkosh</w:t>
            </w:r>
          </w:p>
        </w:tc>
        <w:tc>
          <w:tcPr>
            <w:tcW w:w="1892" w:type="dxa"/>
          </w:tcPr>
          <w:p w14:paraId="35DE6FAE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Oshkosh, WI</w:t>
            </w:r>
          </w:p>
        </w:tc>
        <w:tc>
          <w:tcPr>
            <w:tcW w:w="5310" w:type="dxa"/>
          </w:tcPr>
          <w:p w14:paraId="316F3C4E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UW-Fond du Lac</w:t>
            </w:r>
          </w:p>
          <w:p w14:paraId="13694ADD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UW-Fox Valley</w:t>
            </w:r>
          </w:p>
        </w:tc>
      </w:tr>
      <w:tr w:rsidR="00C12E89" w14:paraId="7C7131A9" w14:textId="77777777" w:rsidTr="00732F4B">
        <w:trPr>
          <w:trHeight w:val="305"/>
        </w:trPr>
        <w:tc>
          <w:tcPr>
            <w:tcW w:w="2788" w:type="dxa"/>
            <w:shd w:val="clear" w:color="auto" w:fill="D9E2F3" w:themeFill="accent1" w:themeFillTint="33"/>
          </w:tcPr>
          <w:p w14:paraId="7932F9B6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UW-Parkside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33A2C3DD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Kenosha,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0640BBCC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E89" w14:paraId="0479AA78" w14:textId="77777777" w:rsidTr="00732F4B">
        <w:tc>
          <w:tcPr>
            <w:tcW w:w="2788" w:type="dxa"/>
          </w:tcPr>
          <w:p w14:paraId="1D8B1536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UW-Platteville</w:t>
            </w:r>
          </w:p>
        </w:tc>
        <w:tc>
          <w:tcPr>
            <w:tcW w:w="1892" w:type="dxa"/>
          </w:tcPr>
          <w:p w14:paraId="7BB972FC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Platteville, WI</w:t>
            </w:r>
          </w:p>
        </w:tc>
        <w:tc>
          <w:tcPr>
            <w:tcW w:w="5310" w:type="dxa"/>
          </w:tcPr>
          <w:p w14:paraId="147D1A7F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UW-Platteville Baraboo/Sauk County</w:t>
            </w:r>
          </w:p>
          <w:p w14:paraId="1E6E31D0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UW-Platteville Richland County</w:t>
            </w:r>
          </w:p>
        </w:tc>
      </w:tr>
      <w:tr w:rsidR="00C12E89" w14:paraId="26F01E1D" w14:textId="77777777" w:rsidTr="00732F4B">
        <w:trPr>
          <w:trHeight w:val="332"/>
        </w:trPr>
        <w:tc>
          <w:tcPr>
            <w:tcW w:w="2788" w:type="dxa"/>
            <w:shd w:val="clear" w:color="auto" w:fill="D9E2F3" w:themeFill="accent1" w:themeFillTint="33"/>
          </w:tcPr>
          <w:p w14:paraId="4A8D7005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UW-River Falls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2F0F5306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River Falls,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79F0D389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E89" w14:paraId="5DD52E50" w14:textId="77777777" w:rsidTr="00732F4B">
        <w:tc>
          <w:tcPr>
            <w:tcW w:w="2788" w:type="dxa"/>
          </w:tcPr>
          <w:p w14:paraId="64C01560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UW-Stevens Points</w:t>
            </w:r>
          </w:p>
        </w:tc>
        <w:tc>
          <w:tcPr>
            <w:tcW w:w="1892" w:type="dxa"/>
          </w:tcPr>
          <w:p w14:paraId="3800F1B8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Stevens Point, WI</w:t>
            </w:r>
          </w:p>
        </w:tc>
        <w:tc>
          <w:tcPr>
            <w:tcW w:w="5310" w:type="dxa"/>
          </w:tcPr>
          <w:p w14:paraId="174604A0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UW-Stevens Point at Marshfield</w:t>
            </w:r>
          </w:p>
          <w:p w14:paraId="742C2D5D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UW-Stevens Point at Wausau</w:t>
            </w:r>
          </w:p>
        </w:tc>
      </w:tr>
      <w:tr w:rsidR="00C12E89" w14:paraId="2D938117" w14:textId="77777777" w:rsidTr="00732F4B">
        <w:trPr>
          <w:trHeight w:val="332"/>
        </w:trPr>
        <w:tc>
          <w:tcPr>
            <w:tcW w:w="2788" w:type="dxa"/>
            <w:shd w:val="clear" w:color="auto" w:fill="D9E2F3" w:themeFill="accent1" w:themeFillTint="33"/>
          </w:tcPr>
          <w:p w14:paraId="565E91B2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UW-Stout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05084351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Menomonie,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290B3240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E89" w14:paraId="5398406F" w14:textId="77777777" w:rsidTr="00732F4B">
        <w:trPr>
          <w:trHeight w:val="350"/>
        </w:trPr>
        <w:tc>
          <w:tcPr>
            <w:tcW w:w="2788" w:type="dxa"/>
          </w:tcPr>
          <w:p w14:paraId="0ECC1FE8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UW-Superior</w:t>
            </w:r>
          </w:p>
        </w:tc>
        <w:tc>
          <w:tcPr>
            <w:tcW w:w="1892" w:type="dxa"/>
          </w:tcPr>
          <w:p w14:paraId="47F0C4DF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Superior, WI</w:t>
            </w:r>
          </w:p>
        </w:tc>
        <w:tc>
          <w:tcPr>
            <w:tcW w:w="5310" w:type="dxa"/>
          </w:tcPr>
          <w:p w14:paraId="7ABD84B0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E89" w14:paraId="50CE3A0B" w14:textId="77777777" w:rsidTr="00732F4B">
        <w:trPr>
          <w:trHeight w:val="350"/>
        </w:trPr>
        <w:tc>
          <w:tcPr>
            <w:tcW w:w="2788" w:type="dxa"/>
            <w:shd w:val="clear" w:color="auto" w:fill="D9E2F3" w:themeFill="accent1" w:themeFillTint="33"/>
          </w:tcPr>
          <w:p w14:paraId="12ECBCC4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UW-Whitewater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1F1267E6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Whitewater,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20289AFA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UW-Whitewater at Rock County</w:t>
            </w:r>
          </w:p>
        </w:tc>
      </w:tr>
      <w:tr w:rsidR="00C12E89" w14:paraId="1CE9FA3D" w14:textId="77777777" w:rsidTr="00732F4B">
        <w:trPr>
          <w:trHeight w:val="350"/>
        </w:trPr>
        <w:tc>
          <w:tcPr>
            <w:tcW w:w="2788" w:type="dxa"/>
          </w:tcPr>
          <w:p w14:paraId="12958DF1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 System Administration</w:t>
            </w:r>
          </w:p>
        </w:tc>
        <w:tc>
          <w:tcPr>
            <w:tcW w:w="1892" w:type="dxa"/>
          </w:tcPr>
          <w:p w14:paraId="0E731724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Madison, WI</w:t>
            </w:r>
          </w:p>
        </w:tc>
        <w:tc>
          <w:tcPr>
            <w:tcW w:w="5310" w:type="dxa"/>
          </w:tcPr>
          <w:p w14:paraId="704B8995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E89" w14:paraId="7A070DF5" w14:textId="77777777" w:rsidTr="00732F4B">
        <w:trPr>
          <w:trHeight w:val="350"/>
        </w:trPr>
        <w:tc>
          <w:tcPr>
            <w:tcW w:w="2788" w:type="dxa"/>
            <w:shd w:val="clear" w:color="auto" w:fill="D9E2F3" w:themeFill="accent1" w:themeFillTint="33"/>
          </w:tcPr>
          <w:p w14:paraId="5731B938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 Shared Services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299B88FD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Madison,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4EE31E1D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2374B" w14:textId="77777777" w:rsidR="00F21984" w:rsidRDefault="00F21984"/>
    <w:p w14:paraId="0DD2B401" w14:textId="0DD2B401" w:rsidR="0DD2B401" w:rsidRDefault="0DD2B401" w:rsidP="003740A3">
      <w:pPr>
        <w:jc w:val="center"/>
      </w:pPr>
    </w:p>
    <w:p w14:paraId="3A6F7524" w14:textId="3A6F7524" w:rsidR="0DD2B401" w:rsidRDefault="0DD2B401" w:rsidP="003740A3">
      <w:pPr>
        <w:jc w:val="center"/>
      </w:pPr>
    </w:p>
    <w:p w14:paraId="21247C43" w14:textId="21247C43" w:rsidR="21247C43" w:rsidRDefault="21247C43" w:rsidP="003740A3">
      <w:pPr>
        <w:jc w:val="center"/>
      </w:pPr>
    </w:p>
    <w:p w14:paraId="53A3D789" w14:textId="53A3D789" w:rsidR="21247C43" w:rsidRDefault="21247C43" w:rsidP="003740A3">
      <w:pPr>
        <w:jc w:val="center"/>
      </w:pPr>
    </w:p>
    <w:p w14:paraId="4E6D627A" w14:textId="33822B7C" w:rsidR="0DD2B401" w:rsidRDefault="0DD2B401" w:rsidP="003740A3">
      <w:pPr>
        <w:jc w:val="center"/>
      </w:pPr>
      <w:r w:rsidRPr="185E53B8">
        <w:rPr>
          <w:rFonts w:ascii="Arial" w:eastAsia="Arial" w:hAnsi="Arial" w:cs="Arial"/>
          <w:b/>
          <w:bCs/>
          <w:sz w:val="24"/>
          <w:szCs w:val="24"/>
        </w:rPr>
        <w:t>Table 4. Employer Participation by Employer Category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39"/>
        <w:gridCol w:w="3636"/>
      </w:tblGrid>
      <w:tr w:rsidR="0DD2B401" w14:paraId="5E966F44" w14:textId="77777777" w:rsidTr="185E53B8">
        <w:trPr>
          <w:jc w:val="center"/>
        </w:trPr>
        <w:tc>
          <w:tcPr>
            <w:tcW w:w="5539" w:type="dxa"/>
            <w:shd w:val="clear" w:color="auto" w:fill="4472C4" w:themeFill="accent1"/>
          </w:tcPr>
          <w:p w14:paraId="7CE62EC2" w14:textId="5E966F44" w:rsidR="0DD2B401" w:rsidRPr="009375DD" w:rsidRDefault="0DD2B401" w:rsidP="003740A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b/>
                <w:iCs/>
                <w:color w:val="FFFFFF" w:themeColor="background1"/>
                <w:sz w:val="24"/>
                <w:szCs w:val="24"/>
              </w:rPr>
              <w:t xml:space="preserve">Employer Category </w:t>
            </w:r>
          </w:p>
        </w:tc>
        <w:tc>
          <w:tcPr>
            <w:tcW w:w="3636" w:type="dxa"/>
            <w:shd w:val="clear" w:color="auto" w:fill="4472C4" w:themeFill="accent1"/>
          </w:tcPr>
          <w:p w14:paraId="6B98BEF0" w14:textId="343DA6E9" w:rsidR="0DD2B401" w:rsidRPr="009375DD" w:rsidRDefault="0DD2B401" w:rsidP="003740A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b/>
                <w:iCs/>
                <w:color w:val="FFFFFF" w:themeColor="background1"/>
                <w:sz w:val="24"/>
                <w:szCs w:val="24"/>
              </w:rPr>
              <w:t>Participating Number of Employers</w:t>
            </w:r>
          </w:p>
        </w:tc>
      </w:tr>
      <w:tr w:rsidR="0DD2B401" w14:paraId="343DA6E9" w14:textId="77777777" w:rsidTr="185E53B8">
        <w:trPr>
          <w:jc w:val="center"/>
        </w:trPr>
        <w:tc>
          <w:tcPr>
            <w:tcW w:w="5539" w:type="dxa"/>
            <w:shd w:val="clear" w:color="auto" w:fill="D9E2F3" w:themeFill="accent1" w:themeFillTint="33"/>
          </w:tcPr>
          <w:p w14:paraId="42146A07" w14:textId="4D7D5D8E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State Agencies</w:t>
            </w:r>
          </w:p>
        </w:tc>
        <w:tc>
          <w:tcPr>
            <w:tcW w:w="3636" w:type="dxa"/>
            <w:shd w:val="clear" w:color="auto" w:fill="D9E2F3" w:themeFill="accent1" w:themeFillTint="33"/>
          </w:tcPr>
          <w:p w14:paraId="59B5F0E2" w14:textId="23CB1335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185E53B8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4C11E2" w:rsidRPr="185E53B8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DD2B401" w14:paraId="4D7D5D8E" w14:textId="77777777" w:rsidTr="185E53B8">
        <w:trPr>
          <w:jc w:val="center"/>
        </w:trPr>
        <w:tc>
          <w:tcPr>
            <w:tcW w:w="5539" w:type="dxa"/>
          </w:tcPr>
          <w:p w14:paraId="3F7D3358" w14:textId="63B55393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Counties</w:t>
            </w:r>
          </w:p>
        </w:tc>
        <w:tc>
          <w:tcPr>
            <w:tcW w:w="3636" w:type="dxa"/>
          </w:tcPr>
          <w:p w14:paraId="1B4FC848" w14:textId="048ABF2B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71</w:t>
            </w:r>
          </w:p>
        </w:tc>
      </w:tr>
      <w:tr w:rsidR="0DD2B401" w14:paraId="1CC0209C" w14:textId="77777777" w:rsidTr="185E53B8">
        <w:trPr>
          <w:jc w:val="center"/>
        </w:trPr>
        <w:tc>
          <w:tcPr>
            <w:tcW w:w="5539" w:type="dxa"/>
            <w:shd w:val="clear" w:color="auto" w:fill="D9E2F3" w:themeFill="accent1" w:themeFillTint="33"/>
          </w:tcPr>
          <w:p w14:paraId="27A09FE7" w14:textId="1849ACA8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 xml:space="preserve">Cities </w:t>
            </w:r>
          </w:p>
        </w:tc>
        <w:tc>
          <w:tcPr>
            <w:tcW w:w="3636" w:type="dxa"/>
            <w:shd w:val="clear" w:color="auto" w:fill="D9E2F3" w:themeFill="accent1" w:themeFillTint="33"/>
          </w:tcPr>
          <w:p w14:paraId="71ECF704" w14:textId="42ED61CB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188</w:t>
            </w:r>
          </w:p>
        </w:tc>
      </w:tr>
      <w:tr w:rsidR="0DD2B401" w14:paraId="63B55393" w14:textId="77777777" w:rsidTr="185E53B8">
        <w:trPr>
          <w:jc w:val="center"/>
        </w:trPr>
        <w:tc>
          <w:tcPr>
            <w:tcW w:w="5539" w:type="dxa"/>
          </w:tcPr>
          <w:p w14:paraId="16166358" w14:textId="031E0EDC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Towns</w:t>
            </w:r>
          </w:p>
        </w:tc>
        <w:tc>
          <w:tcPr>
            <w:tcW w:w="3636" w:type="dxa"/>
          </w:tcPr>
          <w:p w14:paraId="0571AA1D" w14:textId="40ACA5F4" w:rsidR="0DD2B401" w:rsidRPr="009375DD" w:rsidRDefault="004C11E2" w:rsidP="003740A3">
            <w:pPr>
              <w:jc w:val="center"/>
              <w:rPr>
                <w:sz w:val="24"/>
                <w:szCs w:val="24"/>
              </w:rPr>
            </w:pPr>
            <w:r w:rsidRPr="185E53B8">
              <w:rPr>
                <w:rFonts w:ascii="Arial" w:eastAsia="Arial" w:hAnsi="Arial" w:cs="Arial"/>
                <w:sz w:val="24"/>
                <w:szCs w:val="24"/>
              </w:rPr>
              <w:t>265</w:t>
            </w:r>
          </w:p>
        </w:tc>
      </w:tr>
      <w:tr w:rsidR="0DD2B401" w14:paraId="048ABF2B" w14:textId="77777777" w:rsidTr="185E53B8">
        <w:trPr>
          <w:jc w:val="center"/>
        </w:trPr>
        <w:tc>
          <w:tcPr>
            <w:tcW w:w="5539" w:type="dxa"/>
            <w:shd w:val="clear" w:color="auto" w:fill="D9E2F3" w:themeFill="accent1" w:themeFillTint="33"/>
          </w:tcPr>
          <w:p w14:paraId="34D5EE9B" w14:textId="6BC36EA4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 xml:space="preserve">Villages </w:t>
            </w:r>
          </w:p>
        </w:tc>
        <w:tc>
          <w:tcPr>
            <w:tcW w:w="3636" w:type="dxa"/>
            <w:shd w:val="clear" w:color="auto" w:fill="D9E2F3" w:themeFill="accent1" w:themeFillTint="33"/>
          </w:tcPr>
          <w:p w14:paraId="13EEBE70" w14:textId="3A676958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185E53B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CC30FF" w:rsidRPr="185E53B8">
              <w:rPr>
                <w:rFonts w:ascii="Arial" w:eastAsia="Arial" w:hAnsi="Arial" w:cs="Arial"/>
                <w:sz w:val="24"/>
                <w:szCs w:val="24"/>
              </w:rPr>
              <w:t>71</w:t>
            </w:r>
          </w:p>
        </w:tc>
      </w:tr>
      <w:tr w:rsidR="0DD2B401" w14:paraId="1849ACA8" w14:textId="77777777" w:rsidTr="185E53B8">
        <w:trPr>
          <w:jc w:val="center"/>
        </w:trPr>
        <w:tc>
          <w:tcPr>
            <w:tcW w:w="5539" w:type="dxa"/>
          </w:tcPr>
          <w:p w14:paraId="4A9DA7D6" w14:textId="6B98BEF0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 xml:space="preserve">School Districts </w:t>
            </w:r>
          </w:p>
        </w:tc>
        <w:tc>
          <w:tcPr>
            <w:tcW w:w="3636" w:type="dxa"/>
          </w:tcPr>
          <w:p w14:paraId="482C8BC3" w14:textId="42146A07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422</w:t>
            </w:r>
          </w:p>
        </w:tc>
      </w:tr>
      <w:tr w:rsidR="0DD2B401" w14:paraId="42ED61CB" w14:textId="77777777" w:rsidTr="185E53B8">
        <w:trPr>
          <w:jc w:val="center"/>
        </w:trPr>
        <w:tc>
          <w:tcPr>
            <w:tcW w:w="5539" w:type="dxa"/>
            <w:shd w:val="clear" w:color="auto" w:fill="D9E2F3" w:themeFill="accent1" w:themeFillTint="33"/>
          </w:tcPr>
          <w:p w14:paraId="5DAAD283" w14:textId="59B5F0E2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Technical School Districts</w:t>
            </w:r>
          </w:p>
        </w:tc>
        <w:tc>
          <w:tcPr>
            <w:tcW w:w="3636" w:type="dxa"/>
            <w:shd w:val="clear" w:color="auto" w:fill="D9E2F3" w:themeFill="accent1" w:themeFillTint="33"/>
          </w:tcPr>
          <w:p w14:paraId="15D93993" w14:textId="3F7D3358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</w:tr>
      <w:tr w:rsidR="0DD2B401" w14:paraId="031E0EDC" w14:textId="77777777" w:rsidTr="185E53B8">
        <w:trPr>
          <w:jc w:val="center"/>
        </w:trPr>
        <w:tc>
          <w:tcPr>
            <w:tcW w:w="5539" w:type="dxa"/>
          </w:tcPr>
          <w:p w14:paraId="6AE80434" w14:textId="1B4FC848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 xml:space="preserve">Cooperative Educational Service Agencies </w:t>
            </w:r>
          </w:p>
        </w:tc>
        <w:tc>
          <w:tcPr>
            <w:tcW w:w="3636" w:type="dxa"/>
          </w:tcPr>
          <w:p w14:paraId="5912B447" w14:textId="27A09FE7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DD2B401" w14:paraId="64158EDC" w14:textId="77777777" w:rsidTr="005C57CC">
        <w:trPr>
          <w:jc w:val="center"/>
        </w:trPr>
        <w:tc>
          <w:tcPr>
            <w:tcW w:w="553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C8F84F" w14:textId="71ECF704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Other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5B944FE" w14:textId="2C41176F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185E53B8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00CC30FF" w:rsidRPr="185E53B8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DD2B401" w14:paraId="6BC36EA4" w14:textId="77777777" w:rsidTr="185E53B8">
        <w:trPr>
          <w:jc w:val="center"/>
        </w:trPr>
        <w:tc>
          <w:tcPr>
            <w:tcW w:w="5539" w:type="dxa"/>
          </w:tcPr>
          <w:p w14:paraId="304D8A53" w14:textId="0571AA1D" w:rsidR="0DD2B401" w:rsidRPr="009375DD" w:rsidRDefault="0DD2B401" w:rsidP="003740A3">
            <w:pPr>
              <w:jc w:val="center"/>
              <w:rPr>
                <w:b/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636" w:type="dxa"/>
          </w:tcPr>
          <w:p w14:paraId="0A4910A0" w14:textId="582CB538" w:rsidR="0DD2B401" w:rsidRPr="009375DD" w:rsidRDefault="0DD2B401" w:rsidP="003740A3">
            <w:pPr>
              <w:jc w:val="center"/>
              <w:rPr>
                <w:b/>
                <w:sz w:val="24"/>
                <w:szCs w:val="24"/>
              </w:rPr>
            </w:pPr>
            <w:r w:rsidRPr="00781C3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1,</w:t>
            </w:r>
            <w:r w:rsidR="00CC30FF" w:rsidRPr="00781C3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507</w:t>
            </w:r>
          </w:p>
        </w:tc>
      </w:tr>
    </w:tbl>
    <w:p w14:paraId="6108A0CA" w14:textId="13EEBE70" w:rsidR="0DD2B401" w:rsidRDefault="0DD2B401"/>
    <w:sectPr w:rsidR="0DD2B401" w:rsidSect="00657BAB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ADEA" w14:textId="77777777" w:rsidR="00F303A7" w:rsidRDefault="00F303A7" w:rsidP="00546FDC">
      <w:pPr>
        <w:spacing w:before="0" w:after="0"/>
      </w:pPr>
      <w:r>
        <w:separator/>
      </w:r>
    </w:p>
  </w:endnote>
  <w:endnote w:type="continuationSeparator" w:id="0">
    <w:p w14:paraId="00A1DFDB" w14:textId="77777777" w:rsidR="00F303A7" w:rsidRDefault="00F303A7" w:rsidP="00546FDC">
      <w:pPr>
        <w:spacing w:before="0" w:after="0"/>
      </w:pPr>
      <w:r>
        <w:continuationSeparator/>
      </w:r>
    </w:p>
  </w:endnote>
  <w:endnote w:type="continuationNotice" w:id="1">
    <w:p w14:paraId="31C1DBA0" w14:textId="77777777" w:rsidR="00141E74" w:rsidRDefault="00141E7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9ADF5" w14:textId="16CE6F5B" w:rsidR="006C0A27" w:rsidRPr="006C0A27" w:rsidRDefault="009F24D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RFP </w:t>
    </w:r>
    <w:r w:rsidR="001423B9" w:rsidRPr="006C0A27">
      <w:rPr>
        <w:rFonts w:ascii="Arial" w:hAnsi="Arial" w:cs="Arial"/>
        <w:sz w:val="18"/>
        <w:szCs w:val="18"/>
      </w:rPr>
      <w:t>ET</w:t>
    </w:r>
    <w:r w:rsidR="00BD04DE">
      <w:rPr>
        <w:rFonts w:ascii="Arial" w:hAnsi="Arial" w:cs="Arial"/>
        <w:sz w:val="18"/>
        <w:szCs w:val="18"/>
      </w:rPr>
      <w:t>J0045</w:t>
    </w:r>
    <w:r>
      <w:rPr>
        <w:rFonts w:ascii="Arial" w:hAnsi="Arial" w:cs="Arial"/>
        <w:sz w:val="18"/>
        <w:szCs w:val="18"/>
      </w:rPr>
      <w:t xml:space="preserve"> - </w:t>
    </w:r>
    <w:r w:rsidR="006C0A27" w:rsidRPr="006C0A27">
      <w:rPr>
        <w:rFonts w:ascii="Arial" w:hAnsi="Arial" w:cs="Arial"/>
        <w:sz w:val="18"/>
        <w:szCs w:val="18"/>
      </w:rPr>
      <w:t>Appendix 4</w:t>
    </w:r>
  </w:p>
  <w:p w14:paraId="1CB9E254" w14:textId="222C73A7" w:rsidR="001423B9" w:rsidRPr="006C0A27" w:rsidRDefault="001423B9" w:rsidP="001423B9">
    <w:pPr>
      <w:pStyle w:val="Footer"/>
      <w:jc w:val="center"/>
      <w:rPr>
        <w:rFonts w:ascii="Arial" w:hAnsi="Arial" w:cs="Arial"/>
        <w:sz w:val="18"/>
        <w:szCs w:val="18"/>
      </w:rPr>
    </w:pPr>
    <w:r w:rsidRPr="006C0A27">
      <w:rPr>
        <w:rFonts w:ascii="Arial" w:hAnsi="Arial" w:cs="Arial"/>
        <w:sz w:val="18"/>
        <w:szCs w:val="18"/>
      </w:rPr>
      <w:fldChar w:fldCharType="begin"/>
    </w:r>
    <w:r w:rsidRPr="006C0A27">
      <w:rPr>
        <w:rFonts w:ascii="Arial" w:hAnsi="Arial" w:cs="Arial"/>
        <w:sz w:val="18"/>
        <w:szCs w:val="18"/>
      </w:rPr>
      <w:instrText xml:space="preserve"> PAGE   \* MERGEFORMAT </w:instrText>
    </w:r>
    <w:r w:rsidRPr="006C0A27">
      <w:rPr>
        <w:rFonts w:ascii="Arial" w:hAnsi="Arial" w:cs="Arial"/>
        <w:sz w:val="18"/>
        <w:szCs w:val="18"/>
      </w:rPr>
      <w:fldChar w:fldCharType="separate"/>
    </w:r>
    <w:r w:rsidRPr="006C0A27">
      <w:rPr>
        <w:rFonts w:ascii="Arial" w:hAnsi="Arial" w:cs="Arial"/>
        <w:noProof/>
        <w:sz w:val="18"/>
        <w:szCs w:val="18"/>
      </w:rPr>
      <w:t>1</w:t>
    </w:r>
    <w:r w:rsidRPr="006C0A27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FBBE" w14:textId="7EC516FA" w:rsidR="001423B9" w:rsidRPr="009F24D8" w:rsidRDefault="009F24D8">
    <w:pPr>
      <w:pStyle w:val="Footer"/>
      <w:rPr>
        <w:rFonts w:ascii="Arial" w:hAnsi="Arial" w:cs="Arial"/>
        <w:sz w:val="18"/>
        <w:szCs w:val="18"/>
      </w:rPr>
    </w:pPr>
    <w:r w:rsidRPr="009F24D8">
      <w:rPr>
        <w:rFonts w:ascii="Arial" w:hAnsi="Arial" w:cs="Arial"/>
        <w:sz w:val="18"/>
        <w:szCs w:val="18"/>
      </w:rPr>
      <w:t xml:space="preserve">RFP </w:t>
    </w:r>
    <w:r w:rsidR="0011645F" w:rsidRPr="009F24D8">
      <w:rPr>
        <w:rFonts w:ascii="Arial" w:hAnsi="Arial" w:cs="Arial"/>
        <w:sz w:val="18"/>
        <w:szCs w:val="18"/>
      </w:rPr>
      <w:t>ETJ0045</w:t>
    </w:r>
    <w:r w:rsidRPr="009F24D8">
      <w:rPr>
        <w:rFonts w:ascii="Arial" w:hAnsi="Arial" w:cs="Arial"/>
        <w:sz w:val="18"/>
        <w:szCs w:val="18"/>
      </w:rPr>
      <w:t xml:space="preserve"> – Appendix 4</w:t>
    </w:r>
  </w:p>
  <w:p w14:paraId="7E056886" w14:textId="502E62A7" w:rsidR="001423B9" w:rsidRPr="001423B9" w:rsidRDefault="001423B9" w:rsidP="001423B9">
    <w:pPr>
      <w:pStyle w:val="Footer"/>
      <w:jc w:val="center"/>
      <w:rPr>
        <w:rFonts w:ascii="Arial" w:hAnsi="Arial" w:cs="Arial"/>
        <w:sz w:val="20"/>
        <w:szCs w:val="20"/>
      </w:rPr>
    </w:pPr>
    <w:r w:rsidRPr="001423B9">
      <w:rPr>
        <w:rFonts w:ascii="Arial" w:hAnsi="Arial" w:cs="Arial"/>
        <w:sz w:val="20"/>
        <w:szCs w:val="20"/>
      </w:rPr>
      <w:fldChar w:fldCharType="begin"/>
    </w:r>
    <w:r w:rsidRPr="001423B9">
      <w:rPr>
        <w:rFonts w:ascii="Arial" w:hAnsi="Arial" w:cs="Arial"/>
        <w:sz w:val="20"/>
        <w:szCs w:val="20"/>
      </w:rPr>
      <w:instrText xml:space="preserve"> PAGE   \* MERGEFORMAT </w:instrText>
    </w:r>
    <w:r w:rsidRPr="001423B9">
      <w:rPr>
        <w:rFonts w:ascii="Arial" w:hAnsi="Arial" w:cs="Arial"/>
        <w:sz w:val="20"/>
        <w:szCs w:val="20"/>
      </w:rPr>
      <w:fldChar w:fldCharType="separate"/>
    </w:r>
    <w:r w:rsidRPr="001423B9">
      <w:rPr>
        <w:rFonts w:ascii="Arial" w:hAnsi="Arial" w:cs="Arial"/>
        <w:noProof/>
        <w:sz w:val="20"/>
        <w:szCs w:val="20"/>
      </w:rPr>
      <w:t>1</w:t>
    </w:r>
    <w:r w:rsidRPr="001423B9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6FBF4" w14:textId="77777777" w:rsidR="00F303A7" w:rsidRDefault="00F303A7" w:rsidP="00546FDC">
      <w:pPr>
        <w:spacing w:before="0" w:after="0"/>
      </w:pPr>
      <w:r>
        <w:separator/>
      </w:r>
    </w:p>
  </w:footnote>
  <w:footnote w:type="continuationSeparator" w:id="0">
    <w:p w14:paraId="6F809B6A" w14:textId="77777777" w:rsidR="00F303A7" w:rsidRDefault="00F303A7" w:rsidP="00546FDC">
      <w:pPr>
        <w:spacing w:before="0" w:after="0"/>
      </w:pPr>
      <w:r>
        <w:continuationSeparator/>
      </w:r>
    </w:p>
  </w:footnote>
  <w:footnote w:type="continuationNotice" w:id="1">
    <w:p w14:paraId="4B3584EC" w14:textId="77777777" w:rsidR="00141E74" w:rsidRDefault="00141E7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0459" w14:textId="77777777" w:rsidR="001423B9" w:rsidRDefault="001423B9" w:rsidP="001423B9">
    <w:pPr>
      <w:pStyle w:val="Default"/>
      <w:jc w:val="center"/>
      <w:rPr>
        <w:sz w:val="20"/>
        <w:szCs w:val="20"/>
      </w:rPr>
    </w:pPr>
    <w:r w:rsidRPr="004E1819">
      <w:rPr>
        <w:b/>
        <w:noProof/>
      </w:rPr>
      <w:drawing>
        <wp:anchor distT="0" distB="0" distL="114300" distR="114300" simplePos="0" relativeHeight="251659264" behindDoc="0" locked="0" layoutInCell="1" allowOverlap="1" wp14:anchorId="3053BA17" wp14:editId="1716DEF2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1819">
      <w:rPr>
        <w:b/>
        <w:sz w:val="20"/>
        <w:szCs w:val="20"/>
      </w:rPr>
      <w:t>Department of Employee</w:t>
    </w:r>
    <w:r>
      <w:rPr>
        <w:sz w:val="20"/>
        <w:szCs w:val="20"/>
      </w:rPr>
      <w:t xml:space="preserve"> </w:t>
    </w:r>
    <w:r w:rsidRPr="004E1819">
      <w:rPr>
        <w:b/>
        <w:sz w:val="20"/>
        <w:szCs w:val="20"/>
      </w:rPr>
      <w:t>Trust</w:t>
    </w:r>
    <w:r>
      <w:rPr>
        <w:sz w:val="20"/>
        <w:szCs w:val="20"/>
      </w:rPr>
      <w:t xml:space="preserve"> </w:t>
    </w:r>
    <w:r w:rsidRPr="004E1819">
      <w:rPr>
        <w:b/>
        <w:sz w:val="20"/>
        <w:szCs w:val="20"/>
      </w:rPr>
      <w:t>Funds</w:t>
    </w:r>
  </w:p>
  <w:p w14:paraId="115B9257" w14:textId="77777777" w:rsidR="001423B9" w:rsidRDefault="001423B9" w:rsidP="001423B9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14:paraId="0109DC71" w14:textId="77777777" w:rsidR="001423B9" w:rsidRDefault="001423B9" w:rsidP="001423B9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14:paraId="725A7D71" w14:textId="77777777" w:rsidR="001423B9" w:rsidRDefault="001423B9" w:rsidP="001423B9">
    <w:pPr>
      <w:pStyle w:val="Default"/>
      <w:jc w:val="center"/>
      <w:rPr>
        <w:b/>
        <w:bCs/>
        <w:color w:val="44546A" w:themeColor="text2"/>
        <w:sz w:val="28"/>
        <w:szCs w:val="28"/>
      </w:rPr>
    </w:pPr>
  </w:p>
  <w:p w14:paraId="148B4035" w14:textId="68E20F09" w:rsidR="001423B9" w:rsidRPr="00996C30" w:rsidRDefault="001423B9" w:rsidP="001423B9">
    <w:pPr>
      <w:pStyle w:val="Default"/>
      <w:jc w:val="center"/>
      <w:rPr>
        <w:b/>
        <w:bCs/>
        <w:color w:val="44546A" w:themeColor="text2"/>
        <w:sz w:val="28"/>
        <w:szCs w:val="28"/>
      </w:rPr>
    </w:pPr>
    <w:r w:rsidRPr="00996C30">
      <w:rPr>
        <w:b/>
        <w:bCs/>
        <w:color w:val="44546A" w:themeColor="text2"/>
        <w:sz w:val="28"/>
        <w:szCs w:val="28"/>
      </w:rPr>
      <w:t xml:space="preserve">Appendix </w:t>
    </w:r>
    <w:r>
      <w:rPr>
        <w:b/>
        <w:bCs/>
        <w:color w:val="44546A" w:themeColor="text2"/>
        <w:sz w:val="28"/>
        <w:szCs w:val="28"/>
      </w:rPr>
      <w:t>4</w:t>
    </w:r>
  </w:p>
  <w:p w14:paraId="3D2ADC57" w14:textId="7C2E9928" w:rsidR="001423B9" w:rsidRPr="00996C30" w:rsidRDefault="001423B9" w:rsidP="001423B9">
    <w:pPr>
      <w:pStyle w:val="Default"/>
      <w:jc w:val="center"/>
      <w:rPr>
        <w:b/>
        <w:bCs/>
        <w:color w:val="44546A" w:themeColor="text2"/>
        <w:sz w:val="28"/>
        <w:szCs w:val="28"/>
      </w:rPr>
    </w:pPr>
    <w:r>
      <w:rPr>
        <w:b/>
        <w:bCs/>
        <w:color w:val="44546A" w:themeColor="text2"/>
        <w:sz w:val="28"/>
        <w:szCs w:val="28"/>
      </w:rPr>
      <w:t>Employer Overview</w:t>
    </w:r>
  </w:p>
  <w:p w14:paraId="003B33C6" w14:textId="77777777" w:rsidR="001423B9" w:rsidRDefault="00142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EB5"/>
    <w:multiLevelType w:val="hybridMultilevel"/>
    <w:tmpl w:val="B246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55153"/>
    <w:multiLevelType w:val="hybridMultilevel"/>
    <w:tmpl w:val="DDF47388"/>
    <w:lvl w:ilvl="0" w:tplc="F4A29A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D6B8F"/>
    <w:multiLevelType w:val="multilevel"/>
    <w:tmpl w:val="AF143D0E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546A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0"/>
        </w:tabs>
        <w:ind w:left="99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80000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5B"/>
    <w:rsid w:val="00075CA2"/>
    <w:rsid w:val="000D0AAF"/>
    <w:rsid w:val="000F603A"/>
    <w:rsid w:val="0011645F"/>
    <w:rsid w:val="00141E74"/>
    <w:rsid w:val="001423B9"/>
    <w:rsid w:val="00147902"/>
    <w:rsid w:val="001C71F4"/>
    <w:rsid w:val="002C4768"/>
    <w:rsid w:val="002E31C6"/>
    <w:rsid w:val="00317146"/>
    <w:rsid w:val="003740A3"/>
    <w:rsid w:val="00374FD3"/>
    <w:rsid w:val="0037788F"/>
    <w:rsid w:val="003E75C9"/>
    <w:rsid w:val="00402B52"/>
    <w:rsid w:val="004214E9"/>
    <w:rsid w:val="004554AD"/>
    <w:rsid w:val="004C11E2"/>
    <w:rsid w:val="004D4C73"/>
    <w:rsid w:val="004F20D2"/>
    <w:rsid w:val="00530F73"/>
    <w:rsid w:val="00546FDC"/>
    <w:rsid w:val="00553E33"/>
    <w:rsid w:val="00586393"/>
    <w:rsid w:val="005C57CC"/>
    <w:rsid w:val="00657BAB"/>
    <w:rsid w:val="00663ECB"/>
    <w:rsid w:val="00675333"/>
    <w:rsid w:val="00675D94"/>
    <w:rsid w:val="00696F50"/>
    <w:rsid w:val="006C0A27"/>
    <w:rsid w:val="0078026E"/>
    <w:rsid w:val="00781C33"/>
    <w:rsid w:val="008029F1"/>
    <w:rsid w:val="008111A1"/>
    <w:rsid w:val="00845B79"/>
    <w:rsid w:val="008933CE"/>
    <w:rsid w:val="009128E3"/>
    <w:rsid w:val="009375DD"/>
    <w:rsid w:val="009529D3"/>
    <w:rsid w:val="00993391"/>
    <w:rsid w:val="0099704A"/>
    <w:rsid w:val="009A2076"/>
    <w:rsid w:val="009A3FCB"/>
    <w:rsid w:val="009F24D8"/>
    <w:rsid w:val="00A12648"/>
    <w:rsid w:val="00A50936"/>
    <w:rsid w:val="00AF57F8"/>
    <w:rsid w:val="00B000DB"/>
    <w:rsid w:val="00B16993"/>
    <w:rsid w:val="00B402F8"/>
    <w:rsid w:val="00BD04DE"/>
    <w:rsid w:val="00BF2492"/>
    <w:rsid w:val="00C00A53"/>
    <w:rsid w:val="00C12E89"/>
    <w:rsid w:val="00CC30FF"/>
    <w:rsid w:val="00CD1FAB"/>
    <w:rsid w:val="00D6248F"/>
    <w:rsid w:val="00D6485B"/>
    <w:rsid w:val="00D8681F"/>
    <w:rsid w:val="00DF4070"/>
    <w:rsid w:val="00E3515C"/>
    <w:rsid w:val="00E4781E"/>
    <w:rsid w:val="00E53466"/>
    <w:rsid w:val="00E53E12"/>
    <w:rsid w:val="00EA7745"/>
    <w:rsid w:val="00ED51CE"/>
    <w:rsid w:val="00F20B55"/>
    <w:rsid w:val="00F21984"/>
    <w:rsid w:val="00F303A7"/>
    <w:rsid w:val="00F44354"/>
    <w:rsid w:val="00F90A12"/>
    <w:rsid w:val="00FF7C9B"/>
    <w:rsid w:val="0D8F65A8"/>
    <w:rsid w:val="0DD2B401"/>
    <w:rsid w:val="185E53B8"/>
    <w:rsid w:val="21247C43"/>
    <w:rsid w:val="290C5993"/>
    <w:rsid w:val="2F0060FC"/>
    <w:rsid w:val="5DC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7F92637"/>
  <w15:chartTrackingRefBased/>
  <w15:docId w15:val="{BBE803DD-5DB0-4602-A06D-BDDE0BF2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6FDC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17146"/>
    <w:pPr>
      <w:keepNext/>
      <w:numPr>
        <w:numId w:val="2"/>
      </w:numPr>
      <w:spacing w:before="360"/>
      <w:outlineLvl w:val="0"/>
    </w:pPr>
    <w:rPr>
      <w:rFonts w:ascii="Arial Bold" w:hAnsi="Arial Bold"/>
      <w:b/>
      <w:bCs/>
      <w:caps/>
      <w:color w:val="44546A" w:themeColor="text2"/>
      <w:sz w:val="32"/>
      <w:szCs w:val="24"/>
    </w:rPr>
  </w:style>
  <w:style w:type="paragraph" w:styleId="Heading2">
    <w:name w:val="heading 2"/>
    <w:basedOn w:val="Heading1"/>
    <w:next w:val="Normal"/>
    <w:link w:val="Heading2Char"/>
    <w:qFormat/>
    <w:rsid w:val="00317146"/>
    <w:pPr>
      <w:numPr>
        <w:ilvl w:val="1"/>
      </w:numPr>
      <w:tabs>
        <w:tab w:val="left" w:pos="720"/>
      </w:tabs>
      <w:spacing w:after="240"/>
      <w:outlineLvl w:val="1"/>
    </w:pPr>
    <w:rPr>
      <w:rFonts w:cs="Arial"/>
      <w:bCs w:val="0"/>
      <w:iCs/>
      <w:caps w:val="0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7146"/>
    <w:pPr>
      <w:keepNext/>
      <w:numPr>
        <w:ilvl w:val="2"/>
        <w:numId w:val="2"/>
      </w:numPr>
      <w:spacing w:before="360" w:after="180"/>
      <w:outlineLvl w:val="2"/>
    </w:pPr>
    <w:rPr>
      <w:rFonts w:ascii="Arial" w:hAnsi="Arial" w:cs="Arial"/>
      <w:b/>
      <w:bCs/>
      <w:color w:val="44546A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FD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46F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46FD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46FD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4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1C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dTable4-Accent1">
    <w:name w:val="Grid Table 4 Accent 1"/>
    <w:basedOn w:val="TableNormal"/>
    <w:uiPriority w:val="49"/>
    <w:rsid w:val="009A20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9A20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Heading1Char">
    <w:name w:val="Heading 1 Char"/>
    <w:basedOn w:val="DefaultParagraphFont"/>
    <w:link w:val="Heading1"/>
    <w:rsid w:val="00317146"/>
    <w:rPr>
      <w:rFonts w:ascii="Arial Bold" w:eastAsia="Times New Roman" w:hAnsi="Arial Bold" w:cs="Times New Roman"/>
      <w:b/>
      <w:bCs/>
      <w:caps/>
      <w:color w:val="44546A" w:themeColor="text2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317146"/>
    <w:rPr>
      <w:rFonts w:ascii="Arial Bold" w:eastAsia="Times New Roman" w:hAnsi="Arial Bold" w:cs="Arial"/>
      <w:b/>
      <w:iCs/>
      <w:smallCaps/>
      <w:color w:val="44546A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17146"/>
    <w:rPr>
      <w:rFonts w:ascii="Arial" w:eastAsia="Times New Roman" w:hAnsi="Arial" w:cs="Arial"/>
      <w:b/>
      <w:bCs/>
      <w:color w:val="44546A" w:themeColor="text2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3B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3B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42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2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3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3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3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11E2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5</Value>
      <Value>64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Proposal</TermName>
          <TermId xmlns="http://schemas.microsoft.com/office/infopath/2007/PartnerControls">114f4dca-c60d-47e8-9ce5-dd991c051588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Health Policy</TermName>
          <TermId xmlns="http://schemas.microsoft.com/office/infopath/2007/PartnerControls">baabc97b-f18b-4280-9f05-664766c36fcc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i:0#.w|accounts\bucaibxbzy,#i:0#.w|accounts\bucaibxbzy,#Beth.Bucaida@etf.wi.gov,#Beth.Bucaida@etf.wi.gov,#Bucaida, Beth - ETF,#,#Employee Trust Fund, Department of,#Contracts Specialist</DisplayName>
        <AccountId>718</AccountId>
        <AccountType/>
      </UserInfo>
      <UserInfo>
        <DisplayName>i:0#.w|accounts\siegtxcox,#i:0#.w|accounts\siegtxcox,#Tricia2.Sieg@etf.wi.gov,#Tricia2.Sieg@etf.wi.gov,#Sieg, Tricia - ETF,#,#Employee Trust Fund, Department of,#Program Manager</DisplayName>
        <AccountId>1761</AccountId>
        <AccountType/>
      </UserInfo>
    </ETF_x0020_Author_x0028_s_x0029_>
    <ETF_x0020_Doc_x0020_Title xmlns="960c24f1-2fba-47cf-b31e-05a06f969bef">Appendix 04 - State Employer Organization Relationship Overview</ETF_x0020_Doc_x0020_Title>
    <_dlc_DocId xmlns="960c24f1-2fba-47cf-b31e-05a06f969bef">ETFTEAMS-1549406276-16</_dlc_DocId>
    <_dlc_DocIdUrl xmlns="960c24f1-2fba-47cf-b31e-05a06f969bef">
      <Url>https://share.etf.wisconsin.gov/sites/teams/RFPs/LI-ETI0047/_layouts/15/DocIdRedir.aspx?ID=ETFTEAMS-1549406276-16</Url>
      <Description>ETFTEAMS-1549406276-16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C0144-6DC7-4979-A20C-0A3240B6F6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1e7300-c4c3-4bbe-9073-90d0d232a8ed"/>
    <ds:schemaRef ds:uri="960c24f1-2fba-47cf-b31e-05a06f969b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AC4E61-8ED0-418F-9F20-96098C910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35004-F629-4347-99D4-73AF51F135B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3874AF3-E209-4745-A0C5-1334DDC850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78DEA1-681A-4D1D-A71A-C15B77A04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Brockman, Sara</dc:creator>
  <cp:keywords/>
  <dc:description/>
  <cp:lastModifiedBy>Klaas, Joanne L - ETF</cp:lastModifiedBy>
  <cp:revision>6</cp:revision>
  <dcterms:created xsi:type="dcterms:W3CDTF">2020-01-21T21:11:00Z</dcterms:created>
  <dcterms:modified xsi:type="dcterms:W3CDTF">2020-04-02T16:01:00Z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0x01010043333FEEB45B354AA9689ECF7938F27D0007E25E468DA4714CB9D31AE644B26C1D</vt:lpwstr>
  </property>
  <property fmtid="{D5CDD505-2E9C-101B-9397-08002B2CF9AE}" pid="3" name="_dlc_DocIdItemGuid">
    <vt:lpwstr>b48292de-3260-431a-a686-d6845805aa1f</vt:lpwstr>
  </property>
  <property fmtid="{D5CDD505-2E9C-101B-9397-08002B2CF9AE}" pid="4" name="ETF Audiences">
    <vt:lpwstr/>
  </property>
  <property fmtid="{D5CDD505-2E9C-101B-9397-08002B2CF9AE}" pid="5" name="ETF Business Area">
    <vt:lpwstr>64;#Strategic Health Policy|baabc97b-f18b-4280-9f05-664766c36fcc</vt:lpwstr>
  </property>
  <property fmtid="{D5CDD505-2E9C-101B-9397-08002B2CF9AE}" pid="6" name="ETF Doc_Type">
    <vt:lpwstr>5;#Proposal|114f4dca-c60d-47e8-9ce5-dd991c051588</vt:lpwstr>
  </property>
  <property fmtid="{D5CDD505-2E9C-101B-9397-08002B2CF9AE}" pid="7" name="ETF Topics">
    <vt:lpwstr/>
  </property>
  <property fmtid="{D5CDD505-2E9C-101B-9397-08002B2CF9AE}" pid="8" name="ETF Benefits">
    <vt:lpwstr/>
  </property>
  <property fmtid="{D5CDD505-2E9C-101B-9397-08002B2CF9AE}" pid="9" name="WorkflowChangePath">
    <vt:lpwstr>b06a8f06-d1e0-448d-b03a-6d2b883ccb75,4;b06a8f06-d1e0-448d-b03a-6d2b883ccb75,8;b06a8f06-d1e0-448d-b03a-6d2b883ccb75,16;b06a8f06-d1e0-448d-b03a-6d2b883ccb75,19;b06a8f06-d1e0-448d-b03a-6d2b883ccb75,21;b06a8f06-d1e0-448d-b03a-6d2b883ccb75,23;b06a8f06-d1e0-448</vt:lpwstr>
  </property>
</Properties>
</file>