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F7758" w14:textId="77777777" w:rsidR="00E41C46" w:rsidRDefault="00E41C46" w:rsidP="0031121C">
      <w:pPr>
        <w:spacing w:before="0" w:after="0" w:line="259" w:lineRule="auto"/>
        <w:ind w:left="1080" w:hanging="1080"/>
        <w:jc w:val="both"/>
        <w:rPr>
          <w:rFonts w:ascii="Arial" w:eastAsia="Calibri" w:hAnsi="Arial" w:cs="Arial"/>
          <w:b/>
          <w:color w:val="000000"/>
          <w:sz w:val="20"/>
          <w:szCs w:val="20"/>
        </w:rPr>
      </w:pPr>
    </w:p>
    <w:p w14:paraId="5CC7E1D4" w14:textId="51D0F499" w:rsidR="007B729A" w:rsidRPr="00BB751F" w:rsidRDefault="00697CE9" w:rsidP="0031121C">
      <w:pPr>
        <w:spacing w:before="0" w:after="0" w:line="259" w:lineRule="auto"/>
        <w:ind w:left="1080" w:hanging="1080"/>
        <w:jc w:val="both"/>
        <w:rPr>
          <w:rFonts w:ascii="Arial" w:eastAsia="Calibri" w:hAnsi="Arial" w:cs="Arial"/>
          <w:b/>
          <w:color w:val="000000"/>
          <w:sz w:val="20"/>
          <w:szCs w:val="20"/>
        </w:rPr>
      </w:pPr>
      <w:r w:rsidRPr="00BB751F">
        <w:rPr>
          <w:rFonts w:ascii="Arial" w:eastAsia="Calibri" w:hAnsi="Arial" w:cs="Arial"/>
          <w:b/>
          <w:color w:val="000000"/>
          <w:sz w:val="20"/>
          <w:szCs w:val="20"/>
        </w:rPr>
        <w:t xml:space="preserve">RFP </w:t>
      </w:r>
      <w:r w:rsidR="007B729A" w:rsidRPr="00BB751F">
        <w:rPr>
          <w:rFonts w:ascii="Arial" w:eastAsia="Calibri" w:hAnsi="Arial" w:cs="Arial"/>
          <w:b/>
          <w:color w:val="000000"/>
          <w:sz w:val="20"/>
          <w:szCs w:val="20"/>
        </w:rPr>
        <w:t>ET</w:t>
      </w:r>
      <w:r w:rsidR="00FE630A">
        <w:rPr>
          <w:rFonts w:ascii="Arial" w:eastAsia="Calibri" w:hAnsi="Arial" w:cs="Arial"/>
          <w:b/>
          <w:color w:val="000000"/>
          <w:sz w:val="20"/>
          <w:szCs w:val="20"/>
        </w:rPr>
        <w:t>J</w:t>
      </w:r>
      <w:r w:rsidR="0031121C" w:rsidRPr="00BB751F">
        <w:rPr>
          <w:rFonts w:ascii="Arial" w:eastAsia="Calibri" w:hAnsi="Arial" w:cs="Arial"/>
          <w:b/>
          <w:color w:val="000000"/>
          <w:sz w:val="20"/>
          <w:szCs w:val="20"/>
        </w:rPr>
        <w:t>00</w:t>
      </w:r>
      <w:r w:rsidR="0085049C">
        <w:rPr>
          <w:rFonts w:ascii="Arial" w:eastAsia="Calibri" w:hAnsi="Arial" w:cs="Arial"/>
          <w:b/>
          <w:color w:val="000000"/>
          <w:sz w:val="20"/>
          <w:szCs w:val="20"/>
        </w:rPr>
        <w:t>45</w:t>
      </w:r>
      <w:r w:rsidR="007B729A" w:rsidRPr="00BB751F">
        <w:rPr>
          <w:rFonts w:ascii="Arial" w:eastAsia="Calibri" w:hAnsi="Arial" w:cs="Arial"/>
          <w:b/>
          <w:color w:val="000000"/>
          <w:sz w:val="20"/>
          <w:szCs w:val="20"/>
        </w:rPr>
        <w:t xml:space="preserve"> – </w:t>
      </w:r>
      <w:r w:rsidR="0085049C">
        <w:rPr>
          <w:rFonts w:ascii="Arial" w:eastAsia="Calibri" w:hAnsi="Arial" w:cs="Arial"/>
          <w:b/>
          <w:color w:val="000000"/>
          <w:sz w:val="20"/>
          <w:szCs w:val="20"/>
        </w:rPr>
        <w:t>Third Party Administration of the State of Wisconsin Employee Trust Funds Uniform Dental Benefit</w:t>
      </w:r>
    </w:p>
    <w:p w14:paraId="50C6301A" w14:textId="36A7A8DB" w:rsidR="00E41C46" w:rsidRPr="007C7198" w:rsidRDefault="00E41C46" w:rsidP="000A06CF">
      <w:pPr>
        <w:spacing w:before="0" w:after="0"/>
        <w:jc w:val="both"/>
        <w:rPr>
          <w:rFonts w:ascii="Arial" w:hAnsi="Arial" w:cs="Arial"/>
          <w:sz w:val="20"/>
          <w:szCs w:val="20"/>
        </w:rPr>
      </w:pPr>
    </w:p>
    <w:p w14:paraId="5905A995" w14:textId="2CC845E3" w:rsidR="00D87C1D" w:rsidRPr="007C7198" w:rsidRDefault="00D87C1D" w:rsidP="000A06CF">
      <w:pPr>
        <w:spacing w:before="0" w:after="0"/>
        <w:jc w:val="both"/>
        <w:rPr>
          <w:rFonts w:ascii="Arial" w:hAnsi="Arial" w:cs="Arial"/>
          <w:sz w:val="20"/>
          <w:szCs w:val="20"/>
        </w:rPr>
      </w:pPr>
      <w:r w:rsidRPr="007C7198">
        <w:rPr>
          <w:rFonts w:ascii="Arial" w:hAnsi="Arial" w:cs="Arial"/>
          <w:sz w:val="20"/>
          <w:szCs w:val="20"/>
        </w:rPr>
        <w:t xml:space="preserve">Vendors planning to submit proposals for the above named RFP must fill out and submit this </w:t>
      </w:r>
      <w:r w:rsidR="002B0D76">
        <w:rPr>
          <w:rFonts w:ascii="Arial" w:hAnsi="Arial" w:cs="Arial"/>
          <w:sz w:val="20"/>
          <w:szCs w:val="20"/>
        </w:rPr>
        <w:t>Form I</w:t>
      </w:r>
      <w:r w:rsidRPr="007C7198">
        <w:rPr>
          <w:rFonts w:ascii="Arial" w:hAnsi="Arial" w:cs="Arial"/>
          <w:sz w:val="20"/>
          <w:szCs w:val="20"/>
        </w:rPr>
        <w:t xml:space="preserve"> to </w:t>
      </w:r>
      <w:hyperlink r:id="rId14" w:history="1">
        <w:r w:rsidRPr="007C7198">
          <w:rPr>
            <w:rStyle w:val="Hyperlink"/>
            <w:rFonts w:ascii="Arial" w:hAnsi="Arial" w:cs="Arial"/>
            <w:sz w:val="20"/>
            <w:szCs w:val="20"/>
          </w:rPr>
          <w:t>ETFSMBProcurement@etf.wi.gov</w:t>
        </w:r>
      </w:hyperlink>
      <w:r w:rsidRPr="007C7198">
        <w:rPr>
          <w:rFonts w:ascii="Arial" w:hAnsi="Arial" w:cs="Arial"/>
          <w:sz w:val="20"/>
          <w:szCs w:val="20"/>
        </w:rPr>
        <w:t xml:space="preserve"> by </w:t>
      </w:r>
      <w:r w:rsidR="00FE630A">
        <w:rPr>
          <w:rFonts w:ascii="Arial" w:hAnsi="Arial" w:cs="Arial"/>
          <w:sz w:val="20"/>
          <w:szCs w:val="20"/>
        </w:rPr>
        <w:t xml:space="preserve">the due date in RFP Section 1.9. </w:t>
      </w:r>
      <w:r w:rsidR="000F0F23" w:rsidRPr="007C7198">
        <w:rPr>
          <w:rFonts w:ascii="Arial" w:hAnsi="Arial" w:cs="Arial"/>
          <w:sz w:val="20"/>
          <w:szCs w:val="20"/>
        </w:rPr>
        <w:t>Do not mail.</w:t>
      </w:r>
    </w:p>
    <w:p w14:paraId="169333FE" w14:textId="283E53D1" w:rsidR="00A35DD4" w:rsidRDefault="00A35DD4" w:rsidP="000A06CF">
      <w:pPr>
        <w:spacing w:before="0" w:after="0"/>
        <w:jc w:val="both"/>
        <w:rPr>
          <w:rFonts w:ascii="Arial" w:hAnsi="Arial" w:cs="Arial"/>
          <w:sz w:val="20"/>
          <w:szCs w:val="20"/>
        </w:rPr>
      </w:pPr>
    </w:p>
    <w:tbl>
      <w:tblPr>
        <w:tblStyle w:val="TableGrid"/>
        <w:tblW w:w="0" w:type="auto"/>
        <w:tblLook w:val="04A0" w:firstRow="1" w:lastRow="0" w:firstColumn="1" w:lastColumn="0" w:noHBand="0" w:noVBand="1"/>
      </w:tblPr>
      <w:tblGrid>
        <w:gridCol w:w="10790"/>
      </w:tblGrid>
      <w:tr w:rsidR="000F0F23" w14:paraId="63CCFF04" w14:textId="77777777" w:rsidTr="000F0F23">
        <w:trPr>
          <w:trHeight w:val="305"/>
        </w:trPr>
        <w:tc>
          <w:tcPr>
            <w:tcW w:w="10790" w:type="dxa"/>
            <w:shd w:val="clear" w:color="auto" w:fill="E7E6E6" w:themeFill="background2"/>
          </w:tcPr>
          <w:p w14:paraId="105D3BD4" w14:textId="50F0329F" w:rsidR="000F0F23" w:rsidRDefault="000F0F23" w:rsidP="00294BA1">
            <w:pPr>
              <w:rPr>
                <w:rFonts w:ascii="Arial Bold" w:hAnsi="Arial Bold"/>
                <w:sz w:val="20"/>
                <w:szCs w:val="20"/>
              </w:rPr>
            </w:pPr>
            <w:r>
              <w:rPr>
                <w:rFonts w:ascii="Arial Bold" w:hAnsi="Arial Bold"/>
                <w:sz w:val="20"/>
                <w:szCs w:val="20"/>
              </w:rPr>
              <w:t>Request Type</w:t>
            </w:r>
          </w:p>
        </w:tc>
      </w:tr>
      <w:tr w:rsidR="000F0F23" w14:paraId="2BC9286E" w14:textId="77777777" w:rsidTr="000F0F23">
        <w:tc>
          <w:tcPr>
            <w:tcW w:w="10790" w:type="dxa"/>
          </w:tcPr>
          <w:p w14:paraId="034681FA" w14:textId="77777777" w:rsidR="000F0F23" w:rsidRPr="007C7198" w:rsidRDefault="000F0F23" w:rsidP="00294BA1">
            <w:pPr>
              <w:rPr>
                <w:rFonts w:ascii="Arial" w:hAnsi="Arial" w:cs="Arial"/>
                <w:sz w:val="18"/>
                <w:szCs w:val="18"/>
              </w:rPr>
            </w:pPr>
            <w:r w:rsidRPr="007C7198">
              <w:rPr>
                <w:rFonts w:ascii="Arial" w:hAnsi="Arial" w:cs="Arial"/>
                <w:sz w:val="18"/>
                <w:szCs w:val="18"/>
              </w:rPr>
              <w:t>Secure File Transfer Protocol (SFTP) provides electronic transmission</w:t>
            </w:r>
            <w:r w:rsidR="00D964F2" w:rsidRPr="007C7198">
              <w:rPr>
                <w:rFonts w:ascii="Arial" w:hAnsi="Arial" w:cs="Arial"/>
                <w:sz w:val="18"/>
                <w:szCs w:val="18"/>
              </w:rPr>
              <w:t>s of data. To ensure you have capabilities to perform SFTP transmissions, you should discuss the system requirements with your information technology department. Please make sure you will be able to send data even if you have a firewall on your system.</w:t>
            </w:r>
          </w:p>
          <w:p w14:paraId="6A3761AA" w14:textId="77777777" w:rsidR="00D964F2" w:rsidRPr="007C7198" w:rsidRDefault="00D964F2" w:rsidP="00294BA1">
            <w:pPr>
              <w:rPr>
                <w:rFonts w:ascii="Arial" w:hAnsi="Arial" w:cs="Arial"/>
                <w:sz w:val="18"/>
                <w:szCs w:val="18"/>
              </w:rPr>
            </w:pPr>
            <w:r w:rsidRPr="007C7198">
              <w:rPr>
                <w:rFonts w:ascii="Arial" w:hAnsi="Arial" w:cs="Arial"/>
                <w:sz w:val="18"/>
                <w:szCs w:val="18"/>
              </w:rPr>
              <w:t>Add SFTP Server Access for:</w:t>
            </w:r>
          </w:p>
          <w:p w14:paraId="1E7C90BB" w14:textId="4489F3F8" w:rsidR="00D964F2" w:rsidRPr="007C7198" w:rsidRDefault="00F217C5" w:rsidP="00294BA1">
            <w:pPr>
              <w:rPr>
                <w:rFonts w:ascii="Arial" w:hAnsi="Arial" w:cs="Arial"/>
                <w:sz w:val="18"/>
                <w:szCs w:val="18"/>
              </w:rPr>
            </w:pPr>
            <w:sdt>
              <w:sdtPr>
                <w:rPr>
                  <w:rFonts w:ascii="Arial" w:hAnsi="Arial" w:cs="Arial"/>
                  <w:sz w:val="18"/>
                  <w:szCs w:val="18"/>
                </w:rPr>
                <w:id w:val="1284150727"/>
                <w14:checkbox>
                  <w14:checked w14:val="0"/>
                  <w14:checkedState w14:val="2612" w14:font="MS Gothic"/>
                  <w14:uncheckedState w14:val="2610" w14:font="MS Gothic"/>
                </w14:checkbox>
              </w:sdtPr>
              <w:sdtEndPr/>
              <w:sdtContent>
                <w:r w:rsidR="004E793C" w:rsidRPr="007C7198">
                  <w:rPr>
                    <w:rFonts w:ascii="MS Gothic" w:eastAsia="MS Gothic" w:hAnsi="MS Gothic" w:cs="Arial" w:hint="eastAsia"/>
                    <w:sz w:val="18"/>
                    <w:szCs w:val="18"/>
                  </w:rPr>
                  <w:t>☐</w:t>
                </w:r>
              </w:sdtContent>
            </w:sdt>
            <w:r w:rsidR="004E793C" w:rsidRPr="007C7198">
              <w:rPr>
                <w:rFonts w:ascii="Arial" w:hAnsi="Arial" w:cs="Arial"/>
                <w:sz w:val="18"/>
                <w:szCs w:val="18"/>
              </w:rPr>
              <w:t xml:space="preserve">  </w:t>
            </w:r>
            <w:r w:rsidR="00D964F2" w:rsidRPr="007C7198">
              <w:rPr>
                <w:rFonts w:ascii="Arial" w:hAnsi="Arial" w:cs="Arial"/>
                <w:sz w:val="18"/>
                <w:szCs w:val="18"/>
              </w:rPr>
              <w:t xml:space="preserve">Vendor requesting access for proposal submission </w:t>
            </w:r>
          </w:p>
        </w:tc>
      </w:tr>
    </w:tbl>
    <w:p w14:paraId="787B73BF" w14:textId="33146325" w:rsidR="00294BA1" w:rsidRPr="00294BA1"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0F0F23" w14:paraId="43692699" w14:textId="77777777" w:rsidTr="00650C95">
        <w:tc>
          <w:tcPr>
            <w:tcW w:w="10790" w:type="dxa"/>
            <w:shd w:val="clear" w:color="auto" w:fill="E7E6E6" w:themeFill="background2"/>
          </w:tcPr>
          <w:p w14:paraId="0AD5B40E" w14:textId="123E6C7B" w:rsidR="000F0F23" w:rsidRDefault="00D964F2" w:rsidP="00294BA1">
            <w:pPr>
              <w:rPr>
                <w:rFonts w:ascii="Arial Bold" w:hAnsi="Arial Bold"/>
                <w:sz w:val="20"/>
                <w:szCs w:val="20"/>
              </w:rPr>
            </w:pPr>
            <w:r>
              <w:rPr>
                <w:rFonts w:ascii="Arial Bold" w:hAnsi="Arial Bold"/>
                <w:sz w:val="20"/>
                <w:szCs w:val="20"/>
              </w:rPr>
              <w:t>Requestor Information</w:t>
            </w:r>
          </w:p>
        </w:tc>
      </w:tr>
      <w:tr w:rsidR="00D964F2" w14:paraId="12617275" w14:textId="77777777" w:rsidTr="000F0F23">
        <w:tc>
          <w:tcPr>
            <w:tcW w:w="10790" w:type="dxa"/>
          </w:tcPr>
          <w:p w14:paraId="1BA7E0A2" w14:textId="5328510A" w:rsidR="00D964F2" w:rsidRPr="00D964F2" w:rsidRDefault="00D964F2" w:rsidP="00294BA1">
            <w:pPr>
              <w:rPr>
                <w:rFonts w:ascii="Arial" w:hAnsi="Arial" w:cs="Arial"/>
                <w:sz w:val="18"/>
                <w:szCs w:val="18"/>
              </w:rPr>
            </w:pPr>
            <w:r w:rsidRPr="00D964F2">
              <w:rPr>
                <w:rFonts w:ascii="Arial" w:hAnsi="Arial" w:cs="Arial"/>
                <w:sz w:val="18"/>
                <w:szCs w:val="18"/>
              </w:rPr>
              <w:t>I understand that Wisconsin Statute § 943.395 provides criminal penalties for offenses against computer data and programs. Violation of this provision will result in termination of my online access.</w:t>
            </w:r>
          </w:p>
        </w:tc>
      </w:tr>
      <w:tr w:rsidR="00D964F2" w14:paraId="0AD4519F" w14:textId="77777777" w:rsidTr="000F0F23">
        <w:tc>
          <w:tcPr>
            <w:tcW w:w="10790" w:type="dxa"/>
          </w:tcPr>
          <w:p w14:paraId="0F27F450" w14:textId="2DAE848A" w:rsidR="004E793C" w:rsidRPr="004E793C" w:rsidRDefault="00650C95" w:rsidP="007C7198">
            <w:pPr>
              <w:rPr>
                <w:rFonts w:ascii="Arial" w:hAnsi="Arial" w:cs="Arial"/>
                <w:sz w:val="18"/>
                <w:szCs w:val="18"/>
              </w:rPr>
            </w:pPr>
            <w:r w:rsidRPr="004E793C">
              <w:rPr>
                <w:rFonts w:ascii="Arial" w:hAnsi="Arial" w:cs="Arial"/>
                <w:sz w:val="18"/>
                <w:szCs w:val="18"/>
              </w:rPr>
              <w:t>Vendor Name</w:t>
            </w:r>
            <w:r w:rsidR="004E793C" w:rsidRPr="004E793C">
              <w:rPr>
                <w:rFonts w:ascii="Arial" w:hAnsi="Arial" w:cs="Arial"/>
                <w:sz w:val="18"/>
                <w:szCs w:val="18"/>
              </w:rPr>
              <w:t xml:space="preserve"> and Address</w:t>
            </w:r>
            <w:r w:rsidR="007C7198">
              <w:rPr>
                <w:sz w:val="20"/>
                <w:szCs w:val="20"/>
              </w:rPr>
              <w:t xml:space="preserve">     </w:t>
            </w:r>
            <w:r w:rsidR="007C7198">
              <w:rPr>
                <w:rStyle w:val="PlaceholderText"/>
                <w:sz w:val="20"/>
                <w:szCs w:val="20"/>
              </w:rPr>
              <w:t>Click or tap here to enter text.</w:t>
            </w:r>
          </w:p>
        </w:tc>
      </w:tr>
      <w:tr w:rsidR="00D964F2" w14:paraId="367ACD7C" w14:textId="77777777" w:rsidTr="000F0F23">
        <w:tc>
          <w:tcPr>
            <w:tcW w:w="10790" w:type="dxa"/>
          </w:tcPr>
          <w:p w14:paraId="707AEA48" w14:textId="71B4AD22" w:rsidR="004E793C" w:rsidRPr="004E793C" w:rsidRDefault="003F6E73" w:rsidP="007C7198">
            <w:pPr>
              <w:rPr>
                <w:rFonts w:ascii="Arial" w:hAnsi="Arial" w:cs="Arial"/>
                <w:sz w:val="18"/>
                <w:szCs w:val="18"/>
              </w:rPr>
            </w:pPr>
            <w:r>
              <w:rPr>
                <w:rFonts w:ascii="Arial" w:hAnsi="Arial" w:cs="Arial"/>
                <w:sz w:val="18"/>
                <w:szCs w:val="18"/>
              </w:rPr>
              <w:t>Proposal C</w:t>
            </w:r>
            <w:r w:rsidR="004E793C" w:rsidRPr="004E793C">
              <w:rPr>
                <w:rFonts w:ascii="Arial" w:hAnsi="Arial" w:cs="Arial"/>
                <w:sz w:val="18"/>
                <w:szCs w:val="18"/>
              </w:rPr>
              <w:t xml:space="preserve">ontact </w:t>
            </w:r>
            <w:r>
              <w:rPr>
                <w:rFonts w:ascii="Arial" w:hAnsi="Arial" w:cs="Arial"/>
                <w:sz w:val="18"/>
                <w:szCs w:val="18"/>
              </w:rPr>
              <w:t>N</w:t>
            </w:r>
            <w:r w:rsidR="00650C95" w:rsidRPr="004E793C">
              <w:rPr>
                <w:rFonts w:ascii="Arial" w:hAnsi="Arial" w:cs="Arial"/>
                <w:sz w:val="18"/>
                <w:szCs w:val="18"/>
              </w:rPr>
              <w:t>ame</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01EAC427" w14:textId="77777777" w:rsidTr="000F0F23">
        <w:tc>
          <w:tcPr>
            <w:tcW w:w="10790" w:type="dxa"/>
          </w:tcPr>
          <w:p w14:paraId="597F40EE" w14:textId="267CA8CB" w:rsidR="004E793C" w:rsidRPr="004E793C" w:rsidRDefault="003F6E73" w:rsidP="007C7198">
            <w:pPr>
              <w:rPr>
                <w:rFonts w:ascii="Arial" w:hAnsi="Arial" w:cs="Arial"/>
                <w:sz w:val="18"/>
                <w:szCs w:val="18"/>
              </w:rPr>
            </w:pPr>
            <w:r>
              <w:rPr>
                <w:rFonts w:ascii="Arial" w:hAnsi="Arial" w:cs="Arial"/>
                <w:sz w:val="18"/>
                <w:szCs w:val="18"/>
              </w:rPr>
              <w:t xml:space="preserve">Proposal </w:t>
            </w:r>
            <w:r w:rsidR="004E793C" w:rsidRPr="004E793C">
              <w:rPr>
                <w:rFonts w:ascii="Arial" w:hAnsi="Arial" w:cs="Arial"/>
                <w:sz w:val="18"/>
                <w:szCs w:val="18"/>
              </w:rPr>
              <w:t>Contact Email</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1923F04B" w14:textId="77777777" w:rsidTr="000F0F23">
        <w:tc>
          <w:tcPr>
            <w:tcW w:w="10790" w:type="dxa"/>
          </w:tcPr>
          <w:p w14:paraId="26AEC0B7" w14:textId="50C7FF51" w:rsidR="004E793C" w:rsidRPr="004E793C" w:rsidRDefault="003F6E73" w:rsidP="007C7198">
            <w:pPr>
              <w:rPr>
                <w:rFonts w:ascii="Arial" w:hAnsi="Arial" w:cs="Arial"/>
                <w:sz w:val="18"/>
                <w:szCs w:val="18"/>
              </w:rPr>
            </w:pPr>
            <w:r>
              <w:rPr>
                <w:rFonts w:ascii="Arial" w:hAnsi="Arial" w:cs="Arial"/>
                <w:sz w:val="18"/>
                <w:szCs w:val="18"/>
              </w:rPr>
              <w:t xml:space="preserve">Proposal Contact </w:t>
            </w:r>
            <w:r w:rsidR="004E793C" w:rsidRPr="004E793C">
              <w:rPr>
                <w:rFonts w:ascii="Arial" w:hAnsi="Arial" w:cs="Arial"/>
                <w:sz w:val="18"/>
                <w:szCs w:val="18"/>
              </w:rPr>
              <w:t>Phone</w:t>
            </w:r>
            <w:r w:rsidR="007C7198">
              <w:rPr>
                <w:rFonts w:ascii="Arial" w:hAnsi="Arial" w:cs="Arial"/>
                <w:sz w:val="18"/>
                <w:szCs w:val="18"/>
              </w:rPr>
              <w:t xml:space="preserve"> </w:t>
            </w:r>
            <w:r>
              <w:rPr>
                <w:rFonts w:ascii="Arial" w:hAnsi="Arial" w:cs="Arial"/>
                <w:sz w:val="18"/>
                <w:szCs w:val="18"/>
              </w:rPr>
              <w:t>Number</w:t>
            </w:r>
            <w:r w:rsidR="007C7198">
              <w:rPr>
                <w:rFonts w:ascii="Arial" w:hAnsi="Arial" w:cs="Arial"/>
                <w:sz w:val="18"/>
                <w:szCs w:val="18"/>
              </w:rPr>
              <w:t xml:space="preserve">    </w:t>
            </w:r>
            <w:r w:rsidR="007C7198">
              <w:rPr>
                <w:rStyle w:val="PlaceholderText"/>
                <w:sz w:val="20"/>
                <w:szCs w:val="20"/>
              </w:rPr>
              <w:t>Click or tap here to enter text.</w:t>
            </w:r>
          </w:p>
        </w:tc>
      </w:tr>
      <w:tr w:rsidR="004E793C" w14:paraId="61514F11" w14:textId="77777777" w:rsidTr="000F0F23">
        <w:tc>
          <w:tcPr>
            <w:tcW w:w="10790" w:type="dxa"/>
          </w:tcPr>
          <w:p w14:paraId="47BAB8D3" w14:textId="587CE9E8" w:rsidR="004E793C" w:rsidRPr="004E793C" w:rsidRDefault="003F6E73" w:rsidP="007C7198">
            <w:pPr>
              <w:rPr>
                <w:rFonts w:ascii="Arial" w:hAnsi="Arial" w:cs="Arial"/>
                <w:sz w:val="18"/>
                <w:szCs w:val="18"/>
              </w:rPr>
            </w:pPr>
            <w:r>
              <w:rPr>
                <w:rFonts w:ascii="Arial" w:hAnsi="Arial" w:cs="Arial"/>
                <w:sz w:val="18"/>
                <w:szCs w:val="18"/>
              </w:rPr>
              <w:t>Proposal</w:t>
            </w:r>
            <w:r w:rsidR="004E793C" w:rsidRPr="004E793C">
              <w:rPr>
                <w:rFonts w:ascii="Arial" w:hAnsi="Arial" w:cs="Arial"/>
                <w:sz w:val="18"/>
                <w:szCs w:val="18"/>
              </w:rPr>
              <w:t xml:space="preserve"> </w:t>
            </w:r>
            <w:r w:rsidR="00031DB7">
              <w:rPr>
                <w:rFonts w:ascii="Arial" w:hAnsi="Arial" w:cs="Arial"/>
                <w:sz w:val="18"/>
                <w:szCs w:val="18"/>
              </w:rPr>
              <w:t xml:space="preserve">Contact </w:t>
            </w:r>
            <w:r w:rsidR="004E793C" w:rsidRPr="004E793C">
              <w:rPr>
                <w:rFonts w:ascii="Arial" w:hAnsi="Arial" w:cs="Arial"/>
                <w:sz w:val="18"/>
                <w:szCs w:val="18"/>
              </w:rPr>
              <w:t>Signature</w:t>
            </w:r>
            <w:r w:rsidR="007C7198">
              <w:rPr>
                <w:rFonts w:ascii="Arial" w:hAnsi="Arial" w:cs="Arial"/>
                <w:sz w:val="18"/>
                <w:szCs w:val="18"/>
              </w:rPr>
              <w:t xml:space="preserve">     </w:t>
            </w:r>
            <w:r w:rsidR="007C7198">
              <w:rPr>
                <w:rStyle w:val="PlaceholderText"/>
                <w:sz w:val="20"/>
                <w:szCs w:val="20"/>
              </w:rPr>
              <w:t>Click or tap here to enter text.</w:t>
            </w:r>
          </w:p>
        </w:tc>
      </w:tr>
    </w:tbl>
    <w:p w14:paraId="302C468D" w14:textId="26424E70" w:rsidR="00294BA1" w:rsidRPr="004E793C" w:rsidRDefault="00294BA1" w:rsidP="00294BA1">
      <w:pPr>
        <w:rPr>
          <w:rFonts w:ascii="Arial Bold" w:hAnsi="Arial Bold"/>
          <w:sz w:val="20"/>
          <w:szCs w:val="20"/>
        </w:rPr>
      </w:pPr>
    </w:p>
    <w:tbl>
      <w:tblPr>
        <w:tblStyle w:val="TableGrid"/>
        <w:tblW w:w="0" w:type="auto"/>
        <w:tblLook w:val="04A0" w:firstRow="1" w:lastRow="0" w:firstColumn="1" w:lastColumn="0" w:noHBand="0" w:noVBand="1"/>
      </w:tblPr>
      <w:tblGrid>
        <w:gridCol w:w="10790"/>
      </w:tblGrid>
      <w:tr w:rsidR="004E793C" w:rsidRPr="004E793C" w14:paraId="5E4408F7" w14:textId="77777777" w:rsidTr="004E793C">
        <w:trPr>
          <w:trHeight w:val="323"/>
        </w:trPr>
        <w:tc>
          <w:tcPr>
            <w:tcW w:w="10790" w:type="dxa"/>
            <w:shd w:val="clear" w:color="auto" w:fill="E7E6E6" w:themeFill="background2"/>
          </w:tcPr>
          <w:p w14:paraId="43B3A815" w14:textId="21607FA1" w:rsidR="000F0F23" w:rsidRPr="004E793C" w:rsidRDefault="004E793C" w:rsidP="00294BA1">
            <w:pPr>
              <w:rPr>
                <w:rFonts w:ascii="Arial" w:hAnsi="Arial" w:cs="Arial"/>
                <w:sz w:val="18"/>
                <w:szCs w:val="18"/>
              </w:rPr>
            </w:pPr>
            <w:r w:rsidRPr="004E793C">
              <w:rPr>
                <w:rFonts w:ascii="Arial" w:hAnsi="Arial" w:cs="Arial"/>
                <w:sz w:val="18"/>
                <w:szCs w:val="18"/>
              </w:rPr>
              <w:t xml:space="preserve">The ETF Security Officer will issue </w:t>
            </w:r>
            <w:r w:rsidR="003F6E73">
              <w:rPr>
                <w:rFonts w:ascii="Arial" w:hAnsi="Arial" w:cs="Arial"/>
                <w:sz w:val="18"/>
                <w:szCs w:val="18"/>
              </w:rPr>
              <w:t>Vendor</w:t>
            </w:r>
            <w:r w:rsidR="00A17641">
              <w:rPr>
                <w:rFonts w:ascii="Arial" w:hAnsi="Arial" w:cs="Arial"/>
                <w:sz w:val="18"/>
                <w:szCs w:val="18"/>
              </w:rPr>
              <w:t>’</w:t>
            </w:r>
            <w:r w:rsidR="003F6E73">
              <w:rPr>
                <w:rFonts w:ascii="Arial" w:hAnsi="Arial" w:cs="Arial"/>
                <w:sz w:val="18"/>
                <w:szCs w:val="18"/>
              </w:rPr>
              <w:t>s designated Proposal Co</w:t>
            </w:r>
            <w:r>
              <w:rPr>
                <w:rFonts w:ascii="Arial" w:hAnsi="Arial" w:cs="Arial"/>
                <w:sz w:val="18"/>
                <w:szCs w:val="18"/>
              </w:rPr>
              <w:t>ntact</w:t>
            </w:r>
            <w:r w:rsidR="00031DB7">
              <w:rPr>
                <w:rFonts w:ascii="Arial" w:hAnsi="Arial" w:cs="Arial"/>
                <w:sz w:val="18"/>
                <w:szCs w:val="18"/>
              </w:rPr>
              <w:t xml:space="preserve"> a Logon ID</w:t>
            </w:r>
            <w:r w:rsidR="00F217C5">
              <w:rPr>
                <w:rFonts w:ascii="Arial" w:hAnsi="Arial" w:cs="Arial"/>
                <w:sz w:val="18"/>
                <w:szCs w:val="18"/>
              </w:rPr>
              <w:t xml:space="preserve"> and </w:t>
            </w:r>
            <w:r w:rsidR="00031DB7">
              <w:rPr>
                <w:rFonts w:ascii="Arial" w:hAnsi="Arial" w:cs="Arial"/>
                <w:sz w:val="18"/>
                <w:szCs w:val="18"/>
              </w:rPr>
              <w:t>password</w:t>
            </w:r>
            <w:bookmarkStart w:id="0" w:name="_GoBack"/>
            <w:bookmarkEnd w:id="0"/>
            <w:r w:rsidR="00031DB7">
              <w:rPr>
                <w:rFonts w:ascii="Arial" w:hAnsi="Arial" w:cs="Arial"/>
                <w:sz w:val="18"/>
                <w:szCs w:val="18"/>
              </w:rPr>
              <w:t xml:space="preserve"> to gain access to the system. </w:t>
            </w:r>
          </w:p>
        </w:tc>
      </w:tr>
    </w:tbl>
    <w:p w14:paraId="7EAE15C7" w14:textId="26198C00" w:rsidR="000F0F23" w:rsidRPr="00294BA1" w:rsidRDefault="000F0F23" w:rsidP="00294BA1">
      <w:pPr>
        <w:rPr>
          <w:rFonts w:ascii="Arial Bold" w:hAnsi="Arial Bold"/>
          <w:sz w:val="20"/>
          <w:szCs w:val="20"/>
        </w:rPr>
      </w:pP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r>
        <w:rPr>
          <w:rFonts w:ascii="Arial Bold" w:hAnsi="Arial Bold"/>
          <w:sz w:val="20"/>
          <w:szCs w:val="20"/>
        </w:rPr>
        <w:tab/>
      </w:r>
    </w:p>
    <w:tbl>
      <w:tblPr>
        <w:tblStyle w:val="TableGrid"/>
        <w:tblW w:w="0" w:type="auto"/>
        <w:tblInd w:w="6835" w:type="dxa"/>
        <w:tblLook w:val="04A0" w:firstRow="1" w:lastRow="0" w:firstColumn="1" w:lastColumn="0" w:noHBand="0" w:noVBand="1"/>
      </w:tblPr>
      <w:tblGrid>
        <w:gridCol w:w="3955"/>
      </w:tblGrid>
      <w:tr w:rsidR="000F0F23" w14:paraId="6A91575F" w14:textId="77777777" w:rsidTr="007C7198">
        <w:tc>
          <w:tcPr>
            <w:tcW w:w="3955" w:type="dxa"/>
            <w:shd w:val="clear" w:color="auto" w:fill="E7E6E6" w:themeFill="background2"/>
          </w:tcPr>
          <w:p w14:paraId="79B04BE9" w14:textId="18D5EA1A" w:rsidR="007C7198" w:rsidRDefault="000F0F23" w:rsidP="007C7198">
            <w:pPr>
              <w:spacing w:before="0" w:after="0"/>
              <w:rPr>
                <w:rFonts w:ascii="Arial" w:hAnsi="Arial" w:cs="Arial"/>
                <w:sz w:val="16"/>
                <w:szCs w:val="16"/>
              </w:rPr>
            </w:pPr>
            <w:r w:rsidRPr="000F0F23">
              <w:rPr>
                <w:rFonts w:ascii="Arial" w:hAnsi="Arial" w:cs="Arial"/>
                <w:sz w:val="16"/>
                <w:szCs w:val="16"/>
              </w:rPr>
              <w:t>ETF Security Administrator Use Only</w:t>
            </w:r>
          </w:p>
          <w:p w14:paraId="6182B2AC" w14:textId="77777777" w:rsidR="00EC2842" w:rsidRDefault="00EC2842" w:rsidP="007C7198">
            <w:pPr>
              <w:spacing w:before="0" w:after="0"/>
              <w:rPr>
                <w:rFonts w:ascii="Arial" w:hAnsi="Arial" w:cs="Arial"/>
                <w:sz w:val="16"/>
                <w:szCs w:val="16"/>
              </w:rPr>
            </w:pPr>
          </w:p>
          <w:p w14:paraId="7E0395A8" w14:textId="6ED4EDB6"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61029C83" w14:textId="77777777" w:rsidTr="007C7198">
        <w:tc>
          <w:tcPr>
            <w:tcW w:w="3955" w:type="dxa"/>
            <w:shd w:val="clear" w:color="auto" w:fill="E7E6E6" w:themeFill="background2"/>
          </w:tcPr>
          <w:p w14:paraId="673F4CE7" w14:textId="6E0D5868" w:rsidR="000F0F23" w:rsidRDefault="000F0F23" w:rsidP="007C7198">
            <w:pPr>
              <w:spacing w:before="0" w:after="0"/>
              <w:rPr>
                <w:rFonts w:ascii="Arial" w:hAnsi="Arial" w:cs="Arial"/>
                <w:sz w:val="16"/>
                <w:szCs w:val="16"/>
              </w:rPr>
            </w:pPr>
            <w:r w:rsidRPr="000F0F23">
              <w:rPr>
                <w:rFonts w:ascii="Arial" w:hAnsi="Arial" w:cs="Arial"/>
                <w:sz w:val="16"/>
                <w:szCs w:val="16"/>
              </w:rPr>
              <w:t>Logon ID</w:t>
            </w:r>
          </w:p>
          <w:p w14:paraId="11058B84" w14:textId="77777777" w:rsidR="00EC2842" w:rsidRDefault="00EC2842" w:rsidP="007C7198">
            <w:pPr>
              <w:spacing w:before="0" w:after="0"/>
              <w:rPr>
                <w:rFonts w:ascii="Arial" w:hAnsi="Arial" w:cs="Arial"/>
                <w:sz w:val="16"/>
                <w:szCs w:val="16"/>
              </w:rPr>
            </w:pPr>
          </w:p>
          <w:p w14:paraId="64D1D5C4" w14:textId="63909930"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r w:rsidR="000F0F23" w14:paraId="48E244E7" w14:textId="77777777" w:rsidTr="007C7198">
        <w:tc>
          <w:tcPr>
            <w:tcW w:w="3955" w:type="dxa"/>
            <w:shd w:val="clear" w:color="auto" w:fill="E7E6E6" w:themeFill="background2"/>
          </w:tcPr>
          <w:p w14:paraId="0C5B8C0A" w14:textId="1CC5F2A4" w:rsidR="000F0F23" w:rsidRDefault="000F0F23" w:rsidP="007C7198">
            <w:pPr>
              <w:spacing w:before="0" w:after="0"/>
              <w:rPr>
                <w:rFonts w:ascii="Arial" w:hAnsi="Arial" w:cs="Arial"/>
                <w:sz w:val="16"/>
                <w:szCs w:val="16"/>
              </w:rPr>
            </w:pPr>
            <w:r w:rsidRPr="000F0F23">
              <w:rPr>
                <w:rFonts w:ascii="Arial" w:hAnsi="Arial" w:cs="Arial"/>
                <w:sz w:val="16"/>
                <w:szCs w:val="16"/>
              </w:rPr>
              <w:t>ETF Security Administrator Signature/Date</w:t>
            </w:r>
          </w:p>
          <w:p w14:paraId="70FA2D14" w14:textId="77777777" w:rsidR="00EC2842" w:rsidRDefault="00EC2842" w:rsidP="007C7198">
            <w:pPr>
              <w:spacing w:before="0" w:after="0"/>
              <w:rPr>
                <w:rFonts w:ascii="Arial" w:hAnsi="Arial" w:cs="Arial"/>
                <w:sz w:val="16"/>
                <w:szCs w:val="16"/>
              </w:rPr>
            </w:pPr>
          </w:p>
          <w:p w14:paraId="3C3B4567" w14:textId="76815729" w:rsidR="000F0F23" w:rsidRPr="000F0F23" w:rsidRDefault="007C7198" w:rsidP="007C7198">
            <w:pPr>
              <w:spacing w:before="0" w:after="0"/>
              <w:rPr>
                <w:rFonts w:ascii="Arial" w:hAnsi="Arial" w:cs="Arial"/>
                <w:sz w:val="16"/>
                <w:szCs w:val="16"/>
              </w:rPr>
            </w:pPr>
            <w:r>
              <w:rPr>
                <w:rStyle w:val="PlaceholderText"/>
                <w:sz w:val="20"/>
                <w:szCs w:val="20"/>
              </w:rPr>
              <w:t>Click or tap here to enter text.</w:t>
            </w:r>
          </w:p>
        </w:tc>
      </w:tr>
    </w:tbl>
    <w:p w14:paraId="5313BB95" w14:textId="018FA4B3" w:rsidR="00294BA1" w:rsidRPr="00294BA1" w:rsidRDefault="00294BA1" w:rsidP="00294BA1">
      <w:pPr>
        <w:rPr>
          <w:rFonts w:ascii="Arial Bold" w:hAnsi="Arial Bold"/>
          <w:sz w:val="20"/>
          <w:szCs w:val="20"/>
        </w:rPr>
      </w:pPr>
    </w:p>
    <w:p w14:paraId="0FD4AC74" w14:textId="4522AA21" w:rsidR="00294BA1" w:rsidRDefault="00294BA1" w:rsidP="00294BA1">
      <w:pPr>
        <w:ind w:firstLine="720"/>
        <w:rPr>
          <w:rFonts w:ascii="Arial Bold" w:hAnsi="Arial Bold"/>
          <w:sz w:val="20"/>
          <w:szCs w:val="20"/>
        </w:rPr>
      </w:pPr>
    </w:p>
    <w:p w14:paraId="5DE58F53" w14:textId="4AB84D1A" w:rsidR="00FE630A" w:rsidRPr="00FE630A" w:rsidRDefault="00FE630A" w:rsidP="00FE630A">
      <w:pPr>
        <w:rPr>
          <w:rFonts w:ascii="Arial Bold" w:hAnsi="Arial Bold"/>
          <w:sz w:val="20"/>
          <w:szCs w:val="20"/>
        </w:rPr>
      </w:pPr>
    </w:p>
    <w:p w14:paraId="1B72B225" w14:textId="1A28E4CC" w:rsidR="00FE630A" w:rsidRPr="00FE630A" w:rsidRDefault="00FE630A" w:rsidP="00FE630A">
      <w:pPr>
        <w:tabs>
          <w:tab w:val="left" w:pos="1260"/>
        </w:tabs>
        <w:rPr>
          <w:rFonts w:ascii="Arial Bold" w:hAnsi="Arial Bold"/>
          <w:sz w:val="20"/>
          <w:szCs w:val="20"/>
        </w:rPr>
      </w:pPr>
      <w:r>
        <w:rPr>
          <w:rFonts w:ascii="Arial Bold" w:hAnsi="Arial Bold"/>
          <w:sz w:val="20"/>
          <w:szCs w:val="20"/>
        </w:rPr>
        <w:tab/>
      </w:r>
    </w:p>
    <w:sectPr w:rsidR="00FE630A" w:rsidRPr="00FE630A" w:rsidSect="00FB5C99">
      <w:headerReference w:type="default" r:id="rId15"/>
      <w:footerReference w:type="default" r:id="rId16"/>
      <w:pgSz w:w="12240" w:h="15840"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BC46F" w14:textId="77777777" w:rsidR="00434371" w:rsidRDefault="00434371" w:rsidP="007E3D07">
      <w:pPr>
        <w:spacing w:before="0" w:after="0"/>
      </w:pPr>
      <w:r>
        <w:separator/>
      </w:r>
    </w:p>
  </w:endnote>
  <w:endnote w:type="continuationSeparator" w:id="0">
    <w:p w14:paraId="00CD09E3" w14:textId="77777777" w:rsidR="00434371" w:rsidRDefault="00434371" w:rsidP="007E3D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33375"/>
      <w:docPartObj>
        <w:docPartGallery w:val="Page Numbers (Bottom of Page)"/>
        <w:docPartUnique/>
      </w:docPartObj>
    </w:sdtPr>
    <w:sdtEndPr/>
    <w:sdtContent>
      <w:p w14:paraId="48086DCE" w14:textId="3CA648D9" w:rsidR="00614604" w:rsidRDefault="002B0D76" w:rsidP="00216743">
        <w:pPr>
          <w:pStyle w:val="Footer"/>
          <w:rPr>
            <w:rFonts w:ascii="Arial" w:hAnsi="Arial" w:cs="Arial"/>
            <w:sz w:val="18"/>
            <w:szCs w:val="18"/>
          </w:rPr>
        </w:pPr>
        <w:r>
          <w:rPr>
            <w:rFonts w:ascii="Arial" w:hAnsi="Arial" w:cs="Arial"/>
            <w:sz w:val="18"/>
            <w:szCs w:val="18"/>
          </w:rPr>
          <w:t xml:space="preserve">Form I </w:t>
        </w:r>
        <w:r w:rsidR="00294BA1">
          <w:rPr>
            <w:rFonts w:ascii="Arial" w:hAnsi="Arial" w:cs="Arial"/>
            <w:sz w:val="18"/>
            <w:szCs w:val="18"/>
          </w:rPr>
          <w:t>– SFTP Access Request</w:t>
        </w:r>
        <w:r>
          <w:rPr>
            <w:rFonts w:ascii="Arial" w:hAnsi="Arial" w:cs="Arial"/>
            <w:sz w:val="18"/>
            <w:szCs w:val="18"/>
          </w:rPr>
          <w:t xml:space="preserve"> Form</w:t>
        </w:r>
      </w:p>
      <w:p w14:paraId="6D617F11" w14:textId="12EAC971" w:rsidR="00DE6F32" w:rsidRPr="00D91A1B" w:rsidRDefault="00614604" w:rsidP="00D91A1B">
        <w:pPr>
          <w:spacing w:before="0" w:after="0"/>
          <w:rPr>
            <w:sz w:val="18"/>
            <w:szCs w:val="18"/>
          </w:rPr>
        </w:pPr>
        <w:r>
          <w:rPr>
            <w:rFonts w:ascii="Arial" w:hAnsi="Arial" w:cs="Arial"/>
            <w:sz w:val="18"/>
            <w:szCs w:val="18"/>
          </w:rPr>
          <w:t>RFP ET</w:t>
        </w:r>
        <w:r w:rsidR="00FE630A">
          <w:rPr>
            <w:rFonts w:ascii="Arial" w:hAnsi="Arial" w:cs="Arial"/>
            <w:sz w:val="18"/>
            <w:szCs w:val="18"/>
          </w:rPr>
          <w:t>J</w:t>
        </w:r>
        <w:r w:rsidR="00476296">
          <w:rPr>
            <w:rFonts w:ascii="Arial" w:hAnsi="Arial" w:cs="Arial"/>
            <w:sz w:val="18"/>
            <w:szCs w:val="18"/>
          </w:rPr>
          <w:t>00</w:t>
        </w:r>
        <w:r w:rsidR="000E1194">
          <w:rPr>
            <w:rFonts w:ascii="Arial" w:hAnsi="Arial" w:cs="Arial"/>
            <w:sz w:val="18"/>
            <w:szCs w:val="18"/>
          </w:rPr>
          <w:t>45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F94C" w14:textId="77777777" w:rsidR="00434371" w:rsidRDefault="00434371" w:rsidP="007E3D07">
      <w:pPr>
        <w:spacing w:before="0" w:after="0"/>
      </w:pPr>
      <w:r>
        <w:separator/>
      </w:r>
    </w:p>
  </w:footnote>
  <w:footnote w:type="continuationSeparator" w:id="0">
    <w:p w14:paraId="40207D58" w14:textId="77777777" w:rsidR="00434371" w:rsidRDefault="00434371" w:rsidP="007E3D0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BC1B"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bookmarkStart w:id="1" w:name="_Hlk512849732"/>
  </w:p>
  <w:p w14:paraId="14A1854D" w14:textId="77777777" w:rsidR="00365266" w:rsidRDefault="00365266" w:rsidP="00365266">
    <w:pPr>
      <w:autoSpaceDE w:val="0"/>
      <w:autoSpaceDN w:val="0"/>
      <w:adjustRightInd w:val="0"/>
      <w:spacing w:before="0" w:after="0"/>
      <w:jc w:val="center"/>
      <w:rPr>
        <w:rFonts w:ascii="Arial" w:eastAsiaTheme="minorHAnsi" w:hAnsi="Arial" w:cs="Arial"/>
        <w:b/>
        <w:color w:val="000000"/>
        <w:sz w:val="20"/>
        <w:szCs w:val="20"/>
      </w:rPr>
    </w:pPr>
  </w:p>
  <w:p w14:paraId="30188C20" w14:textId="4B8A5311"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b/>
        <w:noProof/>
        <w:color w:val="000000"/>
        <w:sz w:val="24"/>
        <w:szCs w:val="24"/>
      </w:rPr>
      <w:drawing>
        <wp:anchor distT="0" distB="0" distL="114300" distR="114300" simplePos="0" relativeHeight="251659264" behindDoc="0" locked="0" layoutInCell="1" allowOverlap="1" wp14:anchorId="3B578ADF" wp14:editId="28776F78">
          <wp:simplePos x="0" y="0"/>
          <wp:positionH relativeFrom="column">
            <wp:posOffset>-62332</wp:posOffset>
          </wp:positionH>
          <wp:positionV relativeFrom="paragraph">
            <wp:posOffset>-83845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365266">
      <w:rPr>
        <w:rFonts w:ascii="Arial" w:eastAsiaTheme="minorHAnsi" w:hAnsi="Arial" w:cs="Arial"/>
        <w:b/>
        <w:color w:val="000000"/>
        <w:sz w:val="20"/>
        <w:szCs w:val="20"/>
      </w:rPr>
      <w:t>Department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of Employee Trust</w:t>
    </w:r>
    <w:r w:rsidRPr="00365266">
      <w:rPr>
        <w:rFonts w:ascii="Arial" w:eastAsiaTheme="minorHAnsi" w:hAnsi="Arial" w:cs="Arial"/>
        <w:color w:val="000000"/>
        <w:sz w:val="20"/>
        <w:szCs w:val="20"/>
      </w:rPr>
      <w:t xml:space="preserve"> </w:t>
    </w:r>
    <w:r w:rsidRPr="00365266">
      <w:rPr>
        <w:rFonts w:ascii="Arial" w:eastAsiaTheme="minorHAnsi" w:hAnsi="Arial" w:cs="Arial"/>
        <w:b/>
        <w:color w:val="000000"/>
        <w:sz w:val="20"/>
        <w:szCs w:val="20"/>
      </w:rPr>
      <w:t>Funds</w:t>
    </w:r>
  </w:p>
  <w:p w14:paraId="38C461FF"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P.O. Box 7931</w:t>
    </w:r>
  </w:p>
  <w:p w14:paraId="60F03A38" w14:textId="77777777" w:rsidR="00365266" w:rsidRPr="00365266" w:rsidRDefault="00365266" w:rsidP="00365266">
    <w:pPr>
      <w:autoSpaceDE w:val="0"/>
      <w:autoSpaceDN w:val="0"/>
      <w:adjustRightInd w:val="0"/>
      <w:spacing w:before="0" w:after="0"/>
      <w:jc w:val="center"/>
      <w:rPr>
        <w:rFonts w:ascii="Arial" w:eastAsiaTheme="minorHAnsi" w:hAnsi="Arial" w:cs="Arial"/>
        <w:color w:val="000000"/>
        <w:sz w:val="20"/>
        <w:szCs w:val="20"/>
      </w:rPr>
    </w:pPr>
    <w:r w:rsidRPr="00365266">
      <w:rPr>
        <w:rFonts w:ascii="Arial" w:eastAsiaTheme="minorHAnsi" w:hAnsi="Arial" w:cs="Arial"/>
        <w:color w:val="000000"/>
        <w:sz w:val="20"/>
        <w:szCs w:val="20"/>
      </w:rPr>
      <w:t>Madison, WI 53707-7931</w:t>
    </w:r>
  </w:p>
  <w:p w14:paraId="48C7DE4A" w14:textId="77777777" w:rsidR="00D87C1D" w:rsidRDefault="00D87C1D" w:rsidP="00365266">
    <w:pPr>
      <w:spacing w:before="0" w:after="0" w:line="259" w:lineRule="auto"/>
      <w:ind w:hanging="10"/>
      <w:jc w:val="center"/>
      <w:rPr>
        <w:rFonts w:ascii="Arial" w:eastAsia="Arial" w:hAnsi="Arial" w:cs="Arial"/>
        <w:b/>
        <w:color w:val="2F5496" w:themeColor="accent5" w:themeShade="BF"/>
        <w:sz w:val="28"/>
      </w:rPr>
    </w:pPr>
  </w:p>
  <w:p w14:paraId="7AF6543A" w14:textId="74A5E72C" w:rsidR="00365266" w:rsidRPr="00365266" w:rsidRDefault="002B0D76" w:rsidP="00365266">
    <w:pPr>
      <w:spacing w:before="0" w:after="0" w:line="259" w:lineRule="auto"/>
      <w:ind w:hanging="10"/>
      <w:jc w:val="center"/>
      <w:rPr>
        <w:rFonts w:ascii="Calibri" w:eastAsia="Calibri" w:hAnsi="Calibri" w:cs="Calibri"/>
        <w:color w:val="2F5496" w:themeColor="accent5" w:themeShade="BF"/>
      </w:rPr>
    </w:pPr>
    <w:r>
      <w:rPr>
        <w:rFonts w:ascii="Arial" w:eastAsia="Arial" w:hAnsi="Arial" w:cs="Arial"/>
        <w:b/>
        <w:color w:val="2F5496" w:themeColor="accent5" w:themeShade="BF"/>
        <w:sz w:val="28"/>
      </w:rPr>
      <w:t>FORM I</w:t>
    </w:r>
  </w:p>
  <w:bookmarkEnd w:id="1"/>
  <w:p w14:paraId="7AC58DCB" w14:textId="1BE54DA5" w:rsidR="007E3D07" w:rsidRDefault="00D87C1D" w:rsidP="00365266">
    <w:pPr>
      <w:spacing w:before="0" w:after="35" w:line="259" w:lineRule="auto"/>
      <w:ind w:right="4" w:hanging="10"/>
      <w:jc w:val="center"/>
    </w:pPr>
    <w:r>
      <w:rPr>
        <w:rFonts w:ascii="Arial" w:eastAsia="Arial" w:hAnsi="Arial" w:cs="Arial"/>
        <w:b/>
        <w:color w:val="2F5496" w:themeColor="accent5" w:themeShade="BF"/>
        <w:sz w:val="28"/>
      </w:rPr>
      <w:t>SFTP Access Reque</w:t>
    </w:r>
    <w:r w:rsidR="00365266">
      <w:rPr>
        <w:rFonts w:ascii="Arial" w:eastAsia="Arial" w:hAnsi="Arial" w:cs="Arial"/>
        <w:b/>
        <w:color w:val="2F5496" w:themeColor="accent5" w:themeShade="BF"/>
        <w:sz w:val="28"/>
      </w:rPr>
      <w:t>s</w:t>
    </w:r>
    <w:r>
      <w:rPr>
        <w:rFonts w:ascii="Arial" w:eastAsia="Arial" w:hAnsi="Arial" w:cs="Arial"/>
        <w:b/>
        <w:color w:val="2F5496" w:themeColor="accent5" w:themeShade="BF"/>
        <w:sz w:val="28"/>
      </w:rPr>
      <w:t>t</w:t>
    </w:r>
    <w:r w:rsidR="002B0D76">
      <w:rPr>
        <w:rFonts w:ascii="Arial" w:eastAsia="Arial" w:hAnsi="Arial" w:cs="Arial"/>
        <w:b/>
        <w:color w:val="2F5496" w:themeColor="accent5" w:themeShade="BF"/>
        <w:sz w:val="28"/>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0C19"/>
    <w:multiLevelType w:val="singleLevel"/>
    <w:tmpl w:val="9B0238F8"/>
    <w:lvl w:ilvl="0">
      <w:start w:val="1"/>
      <w:numFmt w:val="lowerLetter"/>
      <w:lvlText w:val="%1."/>
      <w:lvlJc w:val="left"/>
      <w:pPr>
        <w:tabs>
          <w:tab w:val="num" w:pos="1080"/>
        </w:tabs>
        <w:ind w:left="1080" w:hanging="360"/>
      </w:pPr>
      <w:rPr>
        <w:rFonts w:hint="default"/>
      </w:rPr>
    </w:lvl>
  </w:abstractNum>
  <w:abstractNum w:abstractNumId="1" w15:restartNumberingAfterBreak="0">
    <w:nsid w:val="15B31801"/>
    <w:multiLevelType w:val="hybridMultilevel"/>
    <w:tmpl w:val="1784806C"/>
    <w:lvl w:ilvl="0" w:tplc="213693CE">
      <w:start w:val="1"/>
      <w:numFmt w:val="bullet"/>
      <w:lvlText w:val="n"/>
      <w:lvlJc w:val="left"/>
      <w:pPr>
        <w:ind w:left="720" w:hanging="360"/>
      </w:pPr>
      <w:rPr>
        <w:rFonts w:ascii="Wingdings" w:hAnsi="Wingdings" w:hint="default"/>
        <w:color w:val="44546A"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762BE"/>
    <w:multiLevelType w:val="hybridMultilevel"/>
    <w:tmpl w:val="CEA29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B2141"/>
    <w:multiLevelType w:val="hybridMultilevel"/>
    <w:tmpl w:val="ED706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D1D6F"/>
    <w:multiLevelType w:val="hybridMultilevel"/>
    <w:tmpl w:val="CA46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0F5"/>
    <w:rsid w:val="00007C22"/>
    <w:rsid w:val="00012566"/>
    <w:rsid w:val="00031DB7"/>
    <w:rsid w:val="0004602D"/>
    <w:rsid w:val="00081F2D"/>
    <w:rsid w:val="000836B7"/>
    <w:rsid w:val="000A06CF"/>
    <w:rsid w:val="000A0BA9"/>
    <w:rsid w:val="000C3163"/>
    <w:rsid w:val="000D31A1"/>
    <w:rsid w:val="000E1194"/>
    <w:rsid w:val="000F0F23"/>
    <w:rsid w:val="0013073B"/>
    <w:rsid w:val="001548B4"/>
    <w:rsid w:val="00164F38"/>
    <w:rsid w:val="0017343F"/>
    <w:rsid w:val="001752E9"/>
    <w:rsid w:val="00190670"/>
    <w:rsid w:val="001A7D34"/>
    <w:rsid w:val="001B4376"/>
    <w:rsid w:val="001B4CE5"/>
    <w:rsid w:val="001D1C34"/>
    <w:rsid w:val="001D2745"/>
    <w:rsid w:val="001E0986"/>
    <w:rsid w:val="001F7956"/>
    <w:rsid w:val="00214FBE"/>
    <w:rsid w:val="00216743"/>
    <w:rsid w:val="002317BD"/>
    <w:rsid w:val="002342DF"/>
    <w:rsid w:val="00234F47"/>
    <w:rsid w:val="00235811"/>
    <w:rsid w:val="00257433"/>
    <w:rsid w:val="002858AA"/>
    <w:rsid w:val="00294BA1"/>
    <w:rsid w:val="002A53CF"/>
    <w:rsid w:val="002A6349"/>
    <w:rsid w:val="002B0D76"/>
    <w:rsid w:val="002B3272"/>
    <w:rsid w:val="002C35E1"/>
    <w:rsid w:val="002D0F8E"/>
    <w:rsid w:val="002D42F2"/>
    <w:rsid w:val="002E0514"/>
    <w:rsid w:val="002E32B8"/>
    <w:rsid w:val="002E5AF8"/>
    <w:rsid w:val="0031121C"/>
    <w:rsid w:val="0032040E"/>
    <w:rsid w:val="003214FB"/>
    <w:rsid w:val="0033100F"/>
    <w:rsid w:val="003357C8"/>
    <w:rsid w:val="0035493E"/>
    <w:rsid w:val="00365266"/>
    <w:rsid w:val="003A3EC6"/>
    <w:rsid w:val="003A6507"/>
    <w:rsid w:val="003A6BFD"/>
    <w:rsid w:val="003D48FF"/>
    <w:rsid w:val="003D75DE"/>
    <w:rsid w:val="003E71EA"/>
    <w:rsid w:val="003E7288"/>
    <w:rsid w:val="003F1140"/>
    <w:rsid w:val="003F16EE"/>
    <w:rsid w:val="003F6E73"/>
    <w:rsid w:val="00414F74"/>
    <w:rsid w:val="004212CA"/>
    <w:rsid w:val="00426B64"/>
    <w:rsid w:val="00434371"/>
    <w:rsid w:val="004410BA"/>
    <w:rsid w:val="004418B6"/>
    <w:rsid w:val="004601B2"/>
    <w:rsid w:val="00476296"/>
    <w:rsid w:val="004837E4"/>
    <w:rsid w:val="004940B3"/>
    <w:rsid w:val="00494F1F"/>
    <w:rsid w:val="004A22FB"/>
    <w:rsid w:val="004B0F16"/>
    <w:rsid w:val="004C6990"/>
    <w:rsid w:val="004D3607"/>
    <w:rsid w:val="004E1819"/>
    <w:rsid w:val="004E5A18"/>
    <w:rsid w:val="004E793C"/>
    <w:rsid w:val="00500DCE"/>
    <w:rsid w:val="005141B6"/>
    <w:rsid w:val="005275B0"/>
    <w:rsid w:val="005359C8"/>
    <w:rsid w:val="005610F5"/>
    <w:rsid w:val="00561ECE"/>
    <w:rsid w:val="00564467"/>
    <w:rsid w:val="00582469"/>
    <w:rsid w:val="005863C6"/>
    <w:rsid w:val="00595520"/>
    <w:rsid w:val="005A603C"/>
    <w:rsid w:val="005D7F0C"/>
    <w:rsid w:val="006013F9"/>
    <w:rsid w:val="00606F3E"/>
    <w:rsid w:val="00614604"/>
    <w:rsid w:val="0061599E"/>
    <w:rsid w:val="00625CBE"/>
    <w:rsid w:val="00650C95"/>
    <w:rsid w:val="00653F26"/>
    <w:rsid w:val="00654D1D"/>
    <w:rsid w:val="006636E8"/>
    <w:rsid w:val="0068342A"/>
    <w:rsid w:val="006912B1"/>
    <w:rsid w:val="00696286"/>
    <w:rsid w:val="00697CE9"/>
    <w:rsid w:val="006B3DFD"/>
    <w:rsid w:val="006C7ED5"/>
    <w:rsid w:val="006D775B"/>
    <w:rsid w:val="006F0AD3"/>
    <w:rsid w:val="006F51BB"/>
    <w:rsid w:val="00715020"/>
    <w:rsid w:val="00743CF7"/>
    <w:rsid w:val="00744721"/>
    <w:rsid w:val="007450F8"/>
    <w:rsid w:val="00754E40"/>
    <w:rsid w:val="00770820"/>
    <w:rsid w:val="0077755A"/>
    <w:rsid w:val="007936D8"/>
    <w:rsid w:val="007944AA"/>
    <w:rsid w:val="007A2393"/>
    <w:rsid w:val="007A6C7A"/>
    <w:rsid w:val="007B67BE"/>
    <w:rsid w:val="007B729A"/>
    <w:rsid w:val="007C1627"/>
    <w:rsid w:val="007C7198"/>
    <w:rsid w:val="007E273F"/>
    <w:rsid w:val="007E3D07"/>
    <w:rsid w:val="007F1E21"/>
    <w:rsid w:val="007F64CB"/>
    <w:rsid w:val="0080133B"/>
    <w:rsid w:val="00804F6B"/>
    <w:rsid w:val="00810680"/>
    <w:rsid w:val="00816701"/>
    <w:rsid w:val="008172CF"/>
    <w:rsid w:val="00825160"/>
    <w:rsid w:val="0085049C"/>
    <w:rsid w:val="008567D7"/>
    <w:rsid w:val="0086707C"/>
    <w:rsid w:val="00870735"/>
    <w:rsid w:val="00881084"/>
    <w:rsid w:val="0088618D"/>
    <w:rsid w:val="00886AEA"/>
    <w:rsid w:val="00894DC3"/>
    <w:rsid w:val="008A7EE5"/>
    <w:rsid w:val="008B0E78"/>
    <w:rsid w:val="008B47B0"/>
    <w:rsid w:val="008B5A48"/>
    <w:rsid w:val="008B674E"/>
    <w:rsid w:val="008C3693"/>
    <w:rsid w:val="008D1D57"/>
    <w:rsid w:val="008D49FD"/>
    <w:rsid w:val="008F3C94"/>
    <w:rsid w:val="008F7153"/>
    <w:rsid w:val="008F7431"/>
    <w:rsid w:val="00920BE2"/>
    <w:rsid w:val="0095783E"/>
    <w:rsid w:val="009649F1"/>
    <w:rsid w:val="0097046D"/>
    <w:rsid w:val="00973FC7"/>
    <w:rsid w:val="00980FB3"/>
    <w:rsid w:val="009B0011"/>
    <w:rsid w:val="009B5B03"/>
    <w:rsid w:val="009C4FBD"/>
    <w:rsid w:val="009D2DBF"/>
    <w:rsid w:val="009D32CB"/>
    <w:rsid w:val="009D3D46"/>
    <w:rsid w:val="009D43B6"/>
    <w:rsid w:val="009D6AFE"/>
    <w:rsid w:val="009F62E1"/>
    <w:rsid w:val="00A17641"/>
    <w:rsid w:val="00A2788A"/>
    <w:rsid w:val="00A35DD4"/>
    <w:rsid w:val="00A37DDE"/>
    <w:rsid w:val="00A52B79"/>
    <w:rsid w:val="00A675A6"/>
    <w:rsid w:val="00A70158"/>
    <w:rsid w:val="00A744F3"/>
    <w:rsid w:val="00A8469E"/>
    <w:rsid w:val="00A938D7"/>
    <w:rsid w:val="00AA0D1E"/>
    <w:rsid w:val="00AA20E1"/>
    <w:rsid w:val="00AB1522"/>
    <w:rsid w:val="00AB1C01"/>
    <w:rsid w:val="00AB432B"/>
    <w:rsid w:val="00AB4ECC"/>
    <w:rsid w:val="00B04EF3"/>
    <w:rsid w:val="00B05BE7"/>
    <w:rsid w:val="00B277EC"/>
    <w:rsid w:val="00B4176B"/>
    <w:rsid w:val="00B547D2"/>
    <w:rsid w:val="00B54E1E"/>
    <w:rsid w:val="00B8361D"/>
    <w:rsid w:val="00B84C57"/>
    <w:rsid w:val="00BA432C"/>
    <w:rsid w:val="00BB751F"/>
    <w:rsid w:val="00BC4AEE"/>
    <w:rsid w:val="00BD4632"/>
    <w:rsid w:val="00BD71CA"/>
    <w:rsid w:val="00BF0EA8"/>
    <w:rsid w:val="00BF7C9D"/>
    <w:rsid w:val="00C036F6"/>
    <w:rsid w:val="00C04845"/>
    <w:rsid w:val="00C434B5"/>
    <w:rsid w:val="00C524E5"/>
    <w:rsid w:val="00C73E82"/>
    <w:rsid w:val="00C8747D"/>
    <w:rsid w:val="00CB60B1"/>
    <w:rsid w:val="00CB6168"/>
    <w:rsid w:val="00CB6A99"/>
    <w:rsid w:val="00CE2A3B"/>
    <w:rsid w:val="00CF5146"/>
    <w:rsid w:val="00D27698"/>
    <w:rsid w:val="00D84D33"/>
    <w:rsid w:val="00D87C1D"/>
    <w:rsid w:val="00D91A1B"/>
    <w:rsid w:val="00D964F2"/>
    <w:rsid w:val="00D96DEC"/>
    <w:rsid w:val="00DC0273"/>
    <w:rsid w:val="00DC5E72"/>
    <w:rsid w:val="00DC6D34"/>
    <w:rsid w:val="00DE28DF"/>
    <w:rsid w:val="00DE6F32"/>
    <w:rsid w:val="00E034E2"/>
    <w:rsid w:val="00E248B5"/>
    <w:rsid w:val="00E41C46"/>
    <w:rsid w:val="00E46FB4"/>
    <w:rsid w:val="00E5097D"/>
    <w:rsid w:val="00E565EE"/>
    <w:rsid w:val="00E66704"/>
    <w:rsid w:val="00E76AD1"/>
    <w:rsid w:val="00E901FF"/>
    <w:rsid w:val="00EB5C44"/>
    <w:rsid w:val="00EC2842"/>
    <w:rsid w:val="00EC7B22"/>
    <w:rsid w:val="00ED07B3"/>
    <w:rsid w:val="00ED574B"/>
    <w:rsid w:val="00ED5E8F"/>
    <w:rsid w:val="00F04A29"/>
    <w:rsid w:val="00F118A8"/>
    <w:rsid w:val="00F12E61"/>
    <w:rsid w:val="00F14778"/>
    <w:rsid w:val="00F173EE"/>
    <w:rsid w:val="00F217C5"/>
    <w:rsid w:val="00F41678"/>
    <w:rsid w:val="00F60532"/>
    <w:rsid w:val="00F60E35"/>
    <w:rsid w:val="00F7538F"/>
    <w:rsid w:val="00F81756"/>
    <w:rsid w:val="00F847BF"/>
    <w:rsid w:val="00F87A0F"/>
    <w:rsid w:val="00F923DA"/>
    <w:rsid w:val="00F96BCF"/>
    <w:rsid w:val="00F96F27"/>
    <w:rsid w:val="00FB421C"/>
    <w:rsid w:val="00FB5C99"/>
    <w:rsid w:val="00FC2E1C"/>
    <w:rsid w:val="00FC3107"/>
    <w:rsid w:val="00FC46B0"/>
    <w:rsid w:val="00FD5256"/>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E8EF01"/>
  <w15:chartTrackingRefBased/>
  <w15:docId w15:val="{91420ECB-DF69-4297-BD71-83531634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0F5"/>
    <w:pPr>
      <w:spacing w:before="120" w:after="120" w:line="240" w:lineRule="auto"/>
    </w:pPr>
    <w:rPr>
      <w:rFonts w:ascii="Times New Roman" w:eastAsia="Times New Roman" w:hAnsi="Times New Roman" w:cs="Times New Roman"/>
    </w:rPr>
  </w:style>
  <w:style w:type="paragraph" w:styleId="Heading3">
    <w:name w:val="heading 3"/>
    <w:basedOn w:val="Normal"/>
    <w:next w:val="Normal"/>
    <w:link w:val="Heading3Char"/>
    <w:qFormat/>
    <w:rsid w:val="00E66704"/>
    <w:pPr>
      <w:keepNext/>
      <w:spacing w:before="360" w:after="180"/>
      <w:ind w:left="720" w:hanging="720"/>
      <w:outlineLvl w:val="2"/>
    </w:pPr>
    <w:rPr>
      <w:rFonts w:ascii="Arial" w:hAnsi="Arial" w:cs="Arial"/>
      <w:b/>
      <w:bCs/>
      <w:color w:val="44546A"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dx2">
    <w:name w:val="Appdx 2"/>
    <w:basedOn w:val="Normal"/>
    <w:link w:val="Appdx2Char"/>
    <w:qFormat/>
    <w:rsid w:val="005610F5"/>
    <w:pPr>
      <w:keepNext/>
      <w:spacing w:before="360"/>
      <w:jc w:val="center"/>
      <w:outlineLvl w:val="0"/>
    </w:pPr>
    <w:rPr>
      <w:rFonts w:ascii="Arial Bold" w:hAnsi="Arial Bold"/>
      <w:b/>
      <w:bCs/>
      <w:caps/>
      <w:color w:val="44546A" w:themeColor="text2"/>
      <w:sz w:val="28"/>
      <w:szCs w:val="24"/>
    </w:rPr>
  </w:style>
  <w:style w:type="character" w:customStyle="1" w:styleId="Appdx2Char">
    <w:name w:val="Appdx 2 Char"/>
    <w:basedOn w:val="DefaultParagraphFont"/>
    <w:link w:val="Appdx2"/>
    <w:rsid w:val="005610F5"/>
    <w:rPr>
      <w:rFonts w:ascii="Arial Bold" w:eastAsia="Times New Roman" w:hAnsi="Arial Bold" w:cs="Times New Roman"/>
      <w:b/>
      <w:bCs/>
      <w:caps/>
      <w:color w:val="44546A" w:themeColor="text2"/>
      <w:sz w:val="28"/>
      <w:szCs w:val="24"/>
    </w:rPr>
  </w:style>
  <w:style w:type="paragraph" w:customStyle="1" w:styleId="LRWLBodyText">
    <w:name w:val="LRWL Body Text"/>
    <w:basedOn w:val="Normal"/>
    <w:link w:val="LRWLBodyTextChar"/>
    <w:qFormat/>
    <w:rsid w:val="000836B7"/>
    <w:rPr>
      <w:rFonts w:ascii="Arial" w:hAnsi="Arial"/>
    </w:rPr>
  </w:style>
  <w:style w:type="character" w:customStyle="1" w:styleId="LRWLBodyTextChar">
    <w:name w:val="LRWL Body Text Char"/>
    <w:basedOn w:val="DefaultParagraphFont"/>
    <w:link w:val="LRWLBodyText"/>
    <w:rsid w:val="000836B7"/>
    <w:rPr>
      <w:rFonts w:ascii="Arial" w:eastAsia="Times New Roman" w:hAnsi="Arial" w:cs="Times New Roman"/>
    </w:rPr>
  </w:style>
  <w:style w:type="character" w:styleId="CommentReference">
    <w:name w:val="annotation reference"/>
    <w:basedOn w:val="DefaultParagraphFont"/>
    <w:uiPriority w:val="99"/>
    <w:rsid w:val="000836B7"/>
    <w:rPr>
      <w:sz w:val="16"/>
      <w:szCs w:val="16"/>
    </w:rPr>
  </w:style>
  <w:style w:type="character" w:styleId="Hyperlink">
    <w:name w:val="Hyperlink"/>
    <w:basedOn w:val="DefaultParagraphFont"/>
    <w:uiPriority w:val="99"/>
    <w:rsid w:val="00F96F27"/>
    <w:rPr>
      <w:color w:val="001894"/>
      <w:u w:val="single"/>
    </w:rPr>
  </w:style>
  <w:style w:type="paragraph" w:customStyle="1" w:styleId="Default">
    <w:name w:val="Default"/>
    <w:rsid w:val="007E3D0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E3D07"/>
    <w:pPr>
      <w:tabs>
        <w:tab w:val="center" w:pos="4680"/>
        <w:tab w:val="right" w:pos="9360"/>
      </w:tabs>
      <w:spacing w:before="0" w:after="0"/>
    </w:pPr>
  </w:style>
  <w:style w:type="character" w:customStyle="1" w:styleId="HeaderChar">
    <w:name w:val="Header Char"/>
    <w:basedOn w:val="DefaultParagraphFont"/>
    <w:link w:val="Header"/>
    <w:uiPriority w:val="99"/>
    <w:rsid w:val="007E3D07"/>
    <w:rPr>
      <w:rFonts w:ascii="Times New Roman" w:eastAsia="Times New Roman" w:hAnsi="Times New Roman" w:cs="Times New Roman"/>
    </w:rPr>
  </w:style>
  <w:style w:type="paragraph" w:styleId="Footer">
    <w:name w:val="footer"/>
    <w:basedOn w:val="Normal"/>
    <w:link w:val="FooterChar"/>
    <w:uiPriority w:val="99"/>
    <w:unhideWhenUsed/>
    <w:rsid w:val="007E3D07"/>
    <w:pPr>
      <w:tabs>
        <w:tab w:val="center" w:pos="4680"/>
        <w:tab w:val="right" w:pos="9360"/>
      </w:tabs>
      <w:spacing w:before="0" w:after="0"/>
    </w:pPr>
  </w:style>
  <w:style w:type="character" w:customStyle="1" w:styleId="FooterChar">
    <w:name w:val="Footer Char"/>
    <w:basedOn w:val="DefaultParagraphFont"/>
    <w:link w:val="Footer"/>
    <w:uiPriority w:val="99"/>
    <w:rsid w:val="007E3D07"/>
    <w:rPr>
      <w:rFonts w:ascii="Times New Roman" w:eastAsia="Times New Roman" w:hAnsi="Times New Roman" w:cs="Times New Roman"/>
    </w:rPr>
  </w:style>
  <w:style w:type="character" w:styleId="PlaceholderText">
    <w:name w:val="Placeholder Text"/>
    <w:basedOn w:val="DefaultParagraphFont"/>
    <w:uiPriority w:val="99"/>
    <w:semiHidden/>
    <w:rsid w:val="002342DF"/>
    <w:rPr>
      <w:color w:val="808080"/>
    </w:rPr>
  </w:style>
  <w:style w:type="paragraph" w:styleId="ListParagraph">
    <w:name w:val="List Paragraph"/>
    <w:basedOn w:val="Normal"/>
    <w:uiPriority w:val="34"/>
    <w:qFormat/>
    <w:rsid w:val="00564467"/>
    <w:pPr>
      <w:ind w:left="720"/>
      <w:contextualSpacing/>
    </w:pPr>
  </w:style>
  <w:style w:type="paragraph" w:styleId="CommentText">
    <w:name w:val="annotation text"/>
    <w:basedOn w:val="Normal"/>
    <w:link w:val="CommentTextChar"/>
    <w:uiPriority w:val="99"/>
    <w:unhideWhenUsed/>
    <w:rsid w:val="00F14778"/>
    <w:rPr>
      <w:sz w:val="20"/>
      <w:szCs w:val="20"/>
    </w:rPr>
  </w:style>
  <w:style w:type="character" w:customStyle="1" w:styleId="CommentTextChar">
    <w:name w:val="Comment Text Char"/>
    <w:basedOn w:val="DefaultParagraphFont"/>
    <w:link w:val="CommentText"/>
    <w:uiPriority w:val="99"/>
    <w:rsid w:val="00F147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4778"/>
    <w:rPr>
      <w:b/>
      <w:bCs/>
    </w:rPr>
  </w:style>
  <w:style w:type="character" w:customStyle="1" w:styleId="CommentSubjectChar">
    <w:name w:val="Comment Subject Char"/>
    <w:basedOn w:val="CommentTextChar"/>
    <w:link w:val="CommentSubject"/>
    <w:uiPriority w:val="99"/>
    <w:semiHidden/>
    <w:rsid w:val="00F147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47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778"/>
    <w:rPr>
      <w:rFonts w:ascii="Segoe UI" w:eastAsia="Times New Roman" w:hAnsi="Segoe UI" w:cs="Segoe UI"/>
      <w:sz w:val="18"/>
      <w:szCs w:val="18"/>
    </w:rPr>
  </w:style>
  <w:style w:type="table" w:styleId="TableGrid">
    <w:name w:val="Table Grid"/>
    <w:basedOn w:val="TableNormal"/>
    <w:uiPriority w:val="39"/>
    <w:rsid w:val="0023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66704"/>
    <w:rPr>
      <w:rFonts w:ascii="Arial" w:eastAsia="Times New Roman" w:hAnsi="Arial" w:cs="Arial"/>
      <w:b/>
      <w:bCs/>
      <w:color w:val="44546A" w:themeColor="text2"/>
      <w:sz w:val="26"/>
      <w:szCs w:val="26"/>
    </w:rPr>
  </w:style>
  <w:style w:type="paragraph" w:customStyle="1" w:styleId="RFPBullet">
    <w:name w:val="RFP Bullet"/>
    <w:basedOn w:val="Normal"/>
    <w:rsid w:val="00E66704"/>
    <w:pPr>
      <w:tabs>
        <w:tab w:val="num" w:pos="720"/>
        <w:tab w:val="left" w:pos="3960"/>
      </w:tabs>
      <w:spacing w:before="0" w:after="60"/>
      <w:ind w:left="720" w:hanging="360"/>
    </w:pPr>
    <w:rPr>
      <w:szCs w:val="20"/>
    </w:rPr>
  </w:style>
  <w:style w:type="paragraph" w:styleId="Revision">
    <w:name w:val="Revision"/>
    <w:hidden/>
    <w:uiPriority w:val="99"/>
    <w:semiHidden/>
    <w:rsid w:val="001D1C34"/>
    <w:pPr>
      <w:spacing w:after="0"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87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2453">
      <w:bodyDiv w:val="1"/>
      <w:marLeft w:val="0"/>
      <w:marRight w:val="0"/>
      <w:marTop w:val="0"/>
      <w:marBottom w:val="0"/>
      <w:divBdr>
        <w:top w:val="none" w:sz="0" w:space="0" w:color="auto"/>
        <w:left w:val="none" w:sz="0" w:space="0" w:color="auto"/>
        <w:bottom w:val="none" w:sz="0" w:space="0" w:color="auto"/>
        <w:right w:val="none" w:sz="0" w:space="0" w:color="auto"/>
      </w:divBdr>
    </w:div>
    <w:div w:id="838351142">
      <w:bodyDiv w:val="1"/>
      <w:marLeft w:val="0"/>
      <w:marRight w:val="0"/>
      <w:marTop w:val="0"/>
      <w:marBottom w:val="0"/>
      <w:divBdr>
        <w:top w:val="none" w:sz="0" w:space="0" w:color="auto"/>
        <w:left w:val="none" w:sz="0" w:space="0" w:color="auto"/>
        <w:bottom w:val="none" w:sz="0" w:space="0" w:color="auto"/>
        <w:right w:val="none" w:sz="0" w:space="0" w:color="auto"/>
      </w:divBdr>
    </w:div>
    <w:div w:id="883058258">
      <w:bodyDiv w:val="1"/>
      <w:marLeft w:val="0"/>
      <w:marRight w:val="0"/>
      <w:marTop w:val="0"/>
      <w:marBottom w:val="0"/>
      <w:divBdr>
        <w:top w:val="none" w:sz="0" w:space="0" w:color="auto"/>
        <w:left w:val="none" w:sz="0" w:space="0" w:color="auto"/>
        <w:bottom w:val="none" w:sz="0" w:space="0" w:color="auto"/>
        <w:right w:val="none" w:sz="0" w:space="0" w:color="auto"/>
      </w:divBdr>
    </w:div>
    <w:div w:id="1567688910">
      <w:bodyDiv w:val="1"/>
      <w:marLeft w:val="0"/>
      <w:marRight w:val="0"/>
      <w:marTop w:val="0"/>
      <w:marBottom w:val="0"/>
      <w:divBdr>
        <w:top w:val="none" w:sz="0" w:space="0" w:color="auto"/>
        <w:left w:val="none" w:sz="0" w:space="0" w:color="auto"/>
        <w:bottom w:val="none" w:sz="0" w:space="0" w:color="auto"/>
        <w:right w:val="none" w:sz="0" w:space="0" w:color="auto"/>
      </w:divBdr>
    </w:div>
    <w:div w:id="1684743107">
      <w:bodyDiv w:val="1"/>
      <w:marLeft w:val="0"/>
      <w:marRight w:val="0"/>
      <w:marTop w:val="0"/>
      <w:marBottom w:val="0"/>
      <w:divBdr>
        <w:top w:val="none" w:sz="0" w:space="0" w:color="auto"/>
        <w:left w:val="none" w:sz="0" w:space="0" w:color="auto"/>
        <w:bottom w:val="none" w:sz="0" w:space="0" w:color="auto"/>
        <w:right w:val="none" w:sz="0" w:space="0" w:color="auto"/>
      </w:divBdr>
    </w:div>
    <w:div w:id="17277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TFSMBProcurement@etf.wi.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a0cf0f5-8779-45a0-99ee-ea0e96d41a11" ContentTypeId="0x010100917E16395D80F24BB2765630C41F516907"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i:0#.w|accounts\klaasjlsdy</DisplayName>
        <AccountId>1601</AccountId>
        <AccountType/>
      </UserInfo>
    </ETF_x0020_Author_x0028_s_x0029_>
    <ETF_x0020_Doc_x0020_Title xmlns="960c24f1-2fba-47cf-b31e-05a06f969bef">FORM B - Mandatory Proposer Qualifications</ETF_x0020_Doc_x0020_Title>
    <_dlc_DocId xmlns="960c24f1-2fba-47cf-b31e-05a06f969bef">ETFTEAMS-930608049-49</_dlc_DocId>
    <_dlc_DocIdUrl xmlns="960c24f1-2fba-47cf-b31e-05a06f969bef">
      <Url>https://share.etf.wisconsin.gov/sites/teams/RFPs/AuditorRFP/_layouts/15/DocIdRedir.aspx?ID=ETFTEAMS-930608049-49</Url>
      <Description>ETFTEAMS-930608049-49</Description>
    </_dlc_DocIdUrl>
    <Unique_x0020_Doc_x0020_ID_x0020_MIRROR xmlns="960c24f1-2fba-47cf-b31e-05a06f969bef" xsi:nil="true"/>
    <Programs xmlns="960c24f1-2fba-47cf-b31e-05a06f969bef">03 Forms</Program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TF Connect Metadata v2 - Auditor RFP" ma:contentTypeID="0x010100917E16395D80F24BB2765630C41F51690700806994A07BF95F48B2639B4D67B8798B" ma:contentTypeVersion="31" ma:contentTypeDescription="ETF Connect Metadata v2 - Auditor RFP" ma:contentTypeScope="" ma:versionID="c4404738454656b0c8e95e57326cb399">
  <xsd:schema xmlns:xsd="http://www.w3.org/2001/XMLSchema" xmlns:xs="http://www.w3.org/2001/XMLSchema" xmlns:p="http://schemas.microsoft.com/office/2006/metadata/properties" xmlns:ns2="960c24f1-2fba-47cf-b31e-05a06f969bef" targetNamespace="http://schemas.microsoft.com/office/2006/metadata/properties" ma:root="true" ma:fieldsID="f3b400c2da97e5f1e5ce742528f75010" ns2:_="">
    <xsd:import namespace="960c24f1-2fba-47cf-b31e-05a06f969bef"/>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2:Programs" minOccurs="0"/>
                <xsd:element ref="ns2:Unique_x0020_Doc_x0020_ID_x0020_MIR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ma:displayName="Doc Titl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readOnly="false"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element name="Programs" ma:index="25" nillable="true" ma:displayName="Contents Grouping" ma:format="RadioButtons" ma:internalName="Programs">
      <xsd:simpleType>
        <xsd:restriction base="dms:Choice">
          <xsd:enumeration value="01 RFP"/>
          <xsd:enumeration value="02 Appendices"/>
          <xsd:enumeration value="03 Forms"/>
          <xsd:enumeration value="04 Resource Materials"/>
        </xsd:restriction>
      </xsd:simpleType>
    </xsd:element>
    <xsd:element name="Unique_x0020_Doc_x0020_ID_x0020_MIRROR" ma:index="26" nillable="true" ma:displayName="Unique Doc ID MIRROR" ma:internalName="Unique_x0020_Doc_x0020_ID_x0020_MIRR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3C5B8-BD0A-4C2C-98F2-C8AB5A2B18C7}">
  <ds:schemaRefs>
    <ds:schemaRef ds:uri="http://schemas.microsoft.com/office/2006/metadata/customXsn"/>
  </ds:schemaRefs>
</ds:datastoreItem>
</file>

<file path=customXml/itemProps2.xml><?xml version="1.0" encoding="utf-8"?>
<ds:datastoreItem xmlns:ds="http://schemas.openxmlformats.org/officeDocument/2006/customXml" ds:itemID="{9EAA4F30-463E-4023-A8B4-1D7C1318B9AD}">
  <ds:schemaRefs>
    <ds:schemaRef ds:uri="http://schemas.microsoft.com/sharepoint/events"/>
  </ds:schemaRefs>
</ds:datastoreItem>
</file>

<file path=customXml/itemProps3.xml><?xml version="1.0" encoding="utf-8"?>
<ds:datastoreItem xmlns:ds="http://schemas.openxmlformats.org/officeDocument/2006/customXml" ds:itemID="{5481DABC-297B-42E5-AC8D-8921DEEC0C76}">
  <ds:schemaRefs>
    <ds:schemaRef ds:uri="Microsoft.SharePoint.Taxonomy.ContentTypeSync"/>
  </ds:schemaRefs>
</ds:datastoreItem>
</file>

<file path=customXml/itemProps4.xml><?xml version="1.0" encoding="utf-8"?>
<ds:datastoreItem xmlns:ds="http://schemas.openxmlformats.org/officeDocument/2006/customXml" ds:itemID="{2D79F8BE-6CF9-4F52-AF7C-C8345B1C5E9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60c24f1-2fba-47cf-b31e-05a06f969bef"/>
    <ds:schemaRef ds:uri="http://www.w3.org/XML/1998/namespace"/>
    <ds:schemaRef ds:uri="http://purl.org/dc/dcmitype/"/>
  </ds:schemaRefs>
</ds:datastoreItem>
</file>

<file path=customXml/itemProps5.xml><?xml version="1.0" encoding="utf-8"?>
<ds:datastoreItem xmlns:ds="http://schemas.openxmlformats.org/officeDocument/2006/customXml" ds:itemID="{97195070-A37E-4359-8603-D5BE775D0D70}">
  <ds:schemaRefs>
    <ds:schemaRef ds:uri="http://schemas.microsoft.com/sharepoint/v3/contenttype/forms"/>
  </ds:schemaRefs>
</ds:datastoreItem>
</file>

<file path=customXml/itemProps6.xml><?xml version="1.0" encoding="utf-8"?>
<ds:datastoreItem xmlns:ds="http://schemas.openxmlformats.org/officeDocument/2006/customXml" ds:itemID="{181D36D4-04D9-4537-8A6D-72DFBE79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CAE10D-7EEF-4F03-8FC1-D6B1C99A7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Employee Trust Funds</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dc:description/>
  <cp:lastModifiedBy>Klaas, Joanne L - ETF</cp:lastModifiedBy>
  <cp:revision>10</cp:revision>
  <cp:lastPrinted>2020-02-27T14:11:00Z</cp:lastPrinted>
  <dcterms:created xsi:type="dcterms:W3CDTF">2020-03-24T13:42:00Z</dcterms:created>
  <dcterms:modified xsi:type="dcterms:W3CDTF">2020-04-13T20:51:00Z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01B9-3123-B885-9EBE</vt:lpwstr>
  </property>
  <property fmtid="{D5CDD505-2E9C-101B-9397-08002B2CF9AE}" pid="3" name="ContentTypeId">
    <vt:lpwstr>0x010100917E16395D80F24BB2765630C41F51690700806994A07BF95F48B2639B4D67B8798B</vt:lpwstr>
  </property>
  <property fmtid="{D5CDD505-2E9C-101B-9397-08002B2CF9AE}" pid="4" name="_dlc_DocIdItemGuid">
    <vt:lpwstr>9e8a3a08-3e45-4c24-b1f9-13e1ab83693a</vt:lpwstr>
  </property>
  <property fmtid="{D5CDD505-2E9C-101B-9397-08002B2CF9AE}" pid="5" name="ETF Audiences">
    <vt:lpwstr/>
  </property>
  <property fmtid="{D5CDD505-2E9C-101B-9397-08002B2CF9AE}" pid="6" name="ETF Business Area">
    <vt:lpwstr>103;#Budget, Contract Administration, and Procurement|10e9926c-8901-40da-ad8c-e73e8222464e</vt:lpwstr>
  </property>
  <property fmtid="{D5CDD505-2E9C-101B-9397-08002B2CF9AE}" pid="7" name="ETF Doc_Type">
    <vt:lpwstr>5;#Proposal|114f4dca-c60d-47e8-9ce5-dd991c051588</vt:lpwstr>
  </property>
  <property fmtid="{D5CDD505-2E9C-101B-9397-08002B2CF9AE}" pid="8" name="ETF Topics">
    <vt:lpwstr/>
  </property>
  <property fmtid="{D5CDD505-2E9C-101B-9397-08002B2CF9AE}" pid="9" name="ETF Benefits">
    <vt:lpwstr/>
  </property>
  <property fmtid="{D5CDD505-2E9C-101B-9397-08002B2CF9AE}" pid="10" name="WorkflowChangePath">
    <vt:lpwstr>b06a8f06-d1e0-448d-b03a-6d2b883ccb75,4;b06a8f06-d1e0-448d-b03a-6d2b883ccb75,7;b06a8f06-d1e0-448d-b03a-6d2b883ccb75,9;b06a8f06-d1e0-448d-b03a-6d2b883ccb75,11;</vt:lpwstr>
  </property>
</Properties>
</file>