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878B0" w14:textId="77777777" w:rsidR="00822B9B" w:rsidRDefault="00822B9B" w:rsidP="0032708B">
      <w:pPr>
        <w:spacing w:before="0"/>
        <w:jc w:val="center"/>
        <w:rPr>
          <w:rFonts w:ascii="Arial" w:hAnsi="Arial" w:cs="Arial"/>
          <w:b/>
          <w:sz w:val="36"/>
        </w:rPr>
      </w:pPr>
      <w:bookmarkStart w:id="0" w:name="_Toc331153021"/>
      <w:bookmarkStart w:id="1" w:name="_Toc103414750"/>
      <w:bookmarkStart w:id="2" w:name="_Toc103592306"/>
      <w:bookmarkStart w:id="3" w:name="_Hlk27047367"/>
    </w:p>
    <w:p w14:paraId="0DA1E579" w14:textId="78C5F8F2" w:rsidR="0002695E" w:rsidRDefault="00340F02" w:rsidP="0002695E">
      <w:pPr>
        <w:spacing w:before="0"/>
        <w:jc w:val="center"/>
        <w:rPr>
          <w:rFonts w:ascii="Arial" w:hAnsi="Arial" w:cs="Arial"/>
          <w:sz w:val="36"/>
        </w:rPr>
      </w:pPr>
      <w:r w:rsidRPr="0002695E">
        <w:rPr>
          <w:rFonts w:ascii="Arial" w:hAnsi="Arial" w:cs="Arial"/>
          <w:b/>
          <w:color w:val="365F91" w:themeColor="accent1" w:themeShade="BF"/>
          <w:sz w:val="36"/>
        </w:rPr>
        <w:t>Request for</w:t>
      </w:r>
      <w:r>
        <w:rPr>
          <w:rFonts w:ascii="Arial" w:hAnsi="Arial" w:cs="Arial"/>
          <w:b/>
          <w:sz w:val="36"/>
        </w:rPr>
        <w:t xml:space="preserve"> </w:t>
      </w:r>
      <w:r w:rsidRPr="0002695E">
        <w:rPr>
          <w:rFonts w:ascii="Arial" w:hAnsi="Arial" w:cs="Arial"/>
          <w:b/>
          <w:color w:val="365F91" w:themeColor="accent1" w:themeShade="BF"/>
          <w:sz w:val="36"/>
        </w:rPr>
        <w:t>Proposa</w:t>
      </w:r>
      <w:bookmarkStart w:id="4" w:name="_Hlk510429179"/>
      <w:r w:rsidR="0002695E" w:rsidRPr="0002695E">
        <w:rPr>
          <w:rFonts w:ascii="Arial" w:hAnsi="Arial" w:cs="Arial"/>
          <w:b/>
          <w:color w:val="365F91" w:themeColor="accent1" w:themeShade="BF"/>
          <w:sz w:val="36"/>
        </w:rPr>
        <w:t>ls</w:t>
      </w:r>
    </w:p>
    <w:p w14:paraId="38EB1034" w14:textId="491BE761" w:rsidR="007E683F" w:rsidRDefault="00335716" w:rsidP="0002695E">
      <w:pPr>
        <w:spacing w:before="0"/>
        <w:jc w:val="center"/>
        <w:rPr>
          <w:rFonts w:ascii="Arial" w:hAnsi="Arial" w:cs="Arial"/>
          <w:b/>
          <w:color w:val="365F91" w:themeColor="accent1" w:themeShade="BF"/>
          <w:sz w:val="36"/>
        </w:rPr>
      </w:pPr>
      <w:r w:rsidRPr="0002695E">
        <w:rPr>
          <w:rFonts w:ascii="Arial" w:hAnsi="Arial" w:cs="Arial"/>
          <w:b/>
          <w:color w:val="365F91" w:themeColor="accent1" w:themeShade="BF"/>
          <w:sz w:val="36"/>
        </w:rPr>
        <w:t>ET</w:t>
      </w:r>
      <w:r w:rsidR="003C6271">
        <w:rPr>
          <w:rFonts w:ascii="Arial" w:hAnsi="Arial" w:cs="Arial"/>
          <w:b/>
          <w:color w:val="365F91" w:themeColor="accent1" w:themeShade="BF"/>
          <w:sz w:val="36"/>
        </w:rPr>
        <w:t>J</w:t>
      </w:r>
      <w:r w:rsidRPr="0002695E">
        <w:rPr>
          <w:rFonts w:ascii="Arial" w:hAnsi="Arial" w:cs="Arial"/>
          <w:b/>
          <w:color w:val="365F91" w:themeColor="accent1" w:themeShade="BF"/>
          <w:sz w:val="36"/>
        </w:rPr>
        <w:t>00</w:t>
      </w:r>
      <w:r w:rsidR="00ED4914">
        <w:rPr>
          <w:rFonts w:ascii="Arial" w:hAnsi="Arial" w:cs="Arial"/>
          <w:b/>
          <w:color w:val="365F91" w:themeColor="accent1" w:themeShade="BF"/>
          <w:sz w:val="36"/>
        </w:rPr>
        <w:t>57</w:t>
      </w:r>
    </w:p>
    <w:bookmarkEnd w:id="4"/>
    <w:p w14:paraId="1934D961" w14:textId="7CF7E57B" w:rsidR="00A76283" w:rsidRDefault="00A76283" w:rsidP="0002695E">
      <w:pPr>
        <w:spacing w:before="0"/>
        <w:jc w:val="center"/>
        <w:rPr>
          <w:rFonts w:ascii="Arial" w:hAnsi="Arial" w:cs="Arial"/>
          <w:b/>
          <w:color w:val="365F91" w:themeColor="accent1" w:themeShade="BF"/>
          <w:sz w:val="28"/>
          <w:szCs w:val="28"/>
        </w:rPr>
      </w:pPr>
      <w:r>
        <w:rPr>
          <w:rFonts w:ascii="Arial" w:hAnsi="Arial" w:cs="Arial"/>
          <w:b/>
          <w:color w:val="365F91" w:themeColor="accent1" w:themeShade="BF"/>
          <w:sz w:val="28"/>
          <w:szCs w:val="28"/>
        </w:rPr>
        <w:t>for</w:t>
      </w:r>
    </w:p>
    <w:p w14:paraId="1C779369" w14:textId="565E78FC" w:rsidR="00340F02" w:rsidRPr="0082756D" w:rsidRDefault="00ED4914" w:rsidP="0002695E">
      <w:pPr>
        <w:spacing w:before="0"/>
        <w:jc w:val="center"/>
        <w:rPr>
          <w:rFonts w:ascii="Arial" w:hAnsi="Arial" w:cs="Arial"/>
          <w:color w:val="365F91" w:themeColor="accent1" w:themeShade="BF"/>
          <w:sz w:val="32"/>
          <w:szCs w:val="32"/>
        </w:rPr>
      </w:pPr>
      <w:bookmarkStart w:id="5" w:name="_Hlk46210940"/>
      <w:r w:rsidRPr="0082756D">
        <w:rPr>
          <w:rFonts w:ascii="Arial" w:hAnsi="Arial" w:cs="Arial"/>
          <w:b/>
          <w:color w:val="365F91" w:themeColor="accent1" w:themeShade="BF"/>
          <w:sz w:val="32"/>
          <w:szCs w:val="32"/>
        </w:rPr>
        <w:t xml:space="preserve">Competency </w:t>
      </w:r>
      <w:r w:rsidR="3BC07CF7" w:rsidRPr="0082756D">
        <w:rPr>
          <w:rFonts w:ascii="Arial" w:hAnsi="Arial" w:cs="Arial"/>
          <w:b/>
          <w:bCs/>
          <w:color w:val="365F91" w:themeColor="accent1" w:themeShade="BF"/>
          <w:sz w:val="32"/>
          <w:szCs w:val="32"/>
        </w:rPr>
        <w:t>Based Performance Management</w:t>
      </w:r>
      <w:r w:rsidRPr="0082756D">
        <w:rPr>
          <w:rFonts w:ascii="Arial" w:hAnsi="Arial" w:cs="Arial"/>
          <w:b/>
          <w:color w:val="365F91" w:themeColor="accent1" w:themeShade="BF"/>
          <w:sz w:val="32"/>
          <w:szCs w:val="32"/>
        </w:rPr>
        <w:t xml:space="preserve"> Services</w:t>
      </w:r>
    </w:p>
    <w:bookmarkEnd w:id="5"/>
    <w:p w14:paraId="24CE96D4" w14:textId="688185DC" w:rsidR="0002695E" w:rsidRDefault="007E683F" w:rsidP="00340F02">
      <w:pPr>
        <w:jc w:val="center"/>
        <w:rPr>
          <w:rFonts w:ascii="Arial" w:hAnsi="Arial" w:cs="Arial"/>
          <w:color w:val="365F91" w:themeColor="accent1" w:themeShade="BF"/>
          <w:sz w:val="32"/>
        </w:rPr>
      </w:pPr>
      <w:r w:rsidRPr="0002695E">
        <w:rPr>
          <w:rFonts w:ascii="Arial" w:hAnsi="Arial" w:cs="Arial"/>
          <w:b/>
          <w:noProof/>
          <w:color w:val="365F91" w:themeColor="accent1" w:themeShade="BF"/>
          <w:sz w:val="36"/>
        </w:rPr>
        <w:drawing>
          <wp:anchor distT="0" distB="0" distL="114300" distR="114300" simplePos="0" relativeHeight="251658240" behindDoc="0" locked="0" layoutInCell="0" allowOverlap="1" wp14:anchorId="2B27217E" wp14:editId="4BF92CE0">
            <wp:simplePos x="0" y="0"/>
            <wp:positionH relativeFrom="margin">
              <wp:align>center</wp:align>
            </wp:positionH>
            <wp:positionV relativeFrom="paragraph">
              <wp:posOffset>274955</wp:posOffset>
            </wp:positionV>
            <wp:extent cx="4438650" cy="245745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47D051B" w14:textId="77777777" w:rsidR="0002695E" w:rsidRPr="0002695E" w:rsidRDefault="0002695E" w:rsidP="0002695E">
      <w:pPr>
        <w:jc w:val="center"/>
        <w:rPr>
          <w:rFonts w:ascii="Arial" w:hAnsi="Arial" w:cs="Arial"/>
          <w:b/>
          <w:color w:val="365F91" w:themeColor="accent1" w:themeShade="BF"/>
          <w:sz w:val="28"/>
          <w:szCs w:val="28"/>
        </w:rPr>
      </w:pPr>
      <w:r w:rsidRPr="0002695E">
        <w:rPr>
          <w:rFonts w:ascii="Arial" w:hAnsi="Arial" w:cs="Arial"/>
          <w:b/>
          <w:color w:val="365F91" w:themeColor="accent1" w:themeShade="BF"/>
          <w:sz w:val="28"/>
          <w:szCs w:val="28"/>
        </w:rPr>
        <w:t xml:space="preserve">Issued by the State of Wisconsin </w:t>
      </w:r>
    </w:p>
    <w:p w14:paraId="1F471544" w14:textId="25D984F6" w:rsidR="00D76252" w:rsidRPr="0002695E" w:rsidRDefault="006A427F" w:rsidP="00340F02">
      <w:pPr>
        <w:jc w:val="center"/>
        <w:rPr>
          <w:rFonts w:ascii="Arial" w:hAnsi="Arial" w:cs="Arial"/>
          <w:b/>
          <w:color w:val="365F91" w:themeColor="accent1" w:themeShade="BF"/>
          <w:sz w:val="28"/>
          <w:szCs w:val="28"/>
        </w:rPr>
      </w:pPr>
      <w:r w:rsidRPr="0002695E">
        <w:rPr>
          <w:rFonts w:ascii="Arial" w:hAnsi="Arial" w:cs="Arial"/>
          <w:b/>
          <w:color w:val="365F91" w:themeColor="accent1" w:themeShade="BF"/>
          <w:sz w:val="28"/>
          <w:szCs w:val="28"/>
        </w:rPr>
        <w:t>De</w:t>
      </w:r>
      <w:r w:rsidR="00D76252" w:rsidRPr="0002695E">
        <w:rPr>
          <w:rFonts w:ascii="Arial" w:hAnsi="Arial" w:cs="Arial"/>
          <w:b/>
          <w:color w:val="365F91" w:themeColor="accent1" w:themeShade="BF"/>
          <w:sz w:val="28"/>
          <w:szCs w:val="28"/>
        </w:rPr>
        <w:t>partment of Employee Trust Funds</w:t>
      </w:r>
    </w:p>
    <w:p w14:paraId="1310D645" w14:textId="4B188717" w:rsidR="006A427F" w:rsidRDefault="006A427F" w:rsidP="00F405AA">
      <w:pPr>
        <w:rPr>
          <w:rFonts w:ascii="Arial" w:hAnsi="Arial" w:cs="Arial"/>
        </w:rPr>
      </w:pPr>
    </w:p>
    <w:p w14:paraId="070359BF" w14:textId="2696A671" w:rsidR="007F5114" w:rsidRDefault="007F5114" w:rsidP="00F405AA">
      <w:pPr>
        <w:rPr>
          <w:rFonts w:ascii="Arial" w:hAnsi="Arial" w:cs="Arial"/>
        </w:rPr>
      </w:pPr>
    </w:p>
    <w:p w14:paraId="7C7BFD69" w14:textId="77777777" w:rsidR="007F5114" w:rsidRPr="00FC582C" w:rsidRDefault="007F5114" w:rsidP="00F405AA">
      <w:pPr>
        <w:rPr>
          <w:rFonts w:ascii="Arial" w:hAnsi="Arial" w:cs="Arial"/>
        </w:rPr>
      </w:pPr>
    </w:p>
    <w:p w14:paraId="1D12BF4A" w14:textId="3BB5A679" w:rsidR="00CA3BC3" w:rsidRDefault="0002695E" w:rsidP="007F5114">
      <w:pPr>
        <w:pBdr>
          <w:top w:val="single" w:sz="4" w:space="1" w:color="auto"/>
          <w:left w:val="single" w:sz="4" w:space="4" w:color="auto"/>
          <w:bottom w:val="single" w:sz="4" w:space="1" w:color="auto"/>
          <w:right w:val="single" w:sz="4" w:space="0" w:color="auto"/>
        </w:pBdr>
        <w:tabs>
          <w:tab w:val="center" w:pos="4680"/>
        </w:tabs>
        <w:ind w:right="3690"/>
        <w:rPr>
          <w:rFonts w:ascii="Arial" w:hAnsi="Arial" w:cs="Arial"/>
          <w:b/>
          <w:color w:val="365F91" w:themeColor="accent1" w:themeShade="BF"/>
          <w:sz w:val="28"/>
          <w:szCs w:val="28"/>
        </w:rPr>
      </w:pPr>
      <w:r w:rsidRPr="3BC07CF7">
        <w:rPr>
          <w:rFonts w:ascii="Arial" w:hAnsi="Arial" w:cs="Arial"/>
          <w:b/>
          <w:color w:val="365F91" w:themeColor="accent1" w:themeShade="BF"/>
          <w:sz w:val="28"/>
          <w:szCs w:val="28"/>
        </w:rPr>
        <w:t xml:space="preserve">RFP </w:t>
      </w:r>
      <w:r w:rsidR="006A427F" w:rsidRPr="3BC07CF7">
        <w:rPr>
          <w:rFonts w:ascii="Arial" w:hAnsi="Arial" w:cs="Arial"/>
          <w:b/>
          <w:color w:val="365F91" w:themeColor="accent1" w:themeShade="BF"/>
          <w:sz w:val="28"/>
          <w:szCs w:val="28"/>
        </w:rPr>
        <w:t>Release Date:</w:t>
      </w:r>
      <w:r w:rsidR="004C75B9" w:rsidRPr="3BC07CF7">
        <w:rPr>
          <w:rFonts w:ascii="Arial" w:hAnsi="Arial" w:cs="Arial"/>
          <w:b/>
          <w:color w:val="365F91" w:themeColor="accent1" w:themeShade="BF"/>
          <w:sz w:val="28"/>
          <w:szCs w:val="28"/>
        </w:rPr>
        <w:t xml:space="preserve"> </w:t>
      </w:r>
      <w:r w:rsidR="007F5114">
        <w:rPr>
          <w:rFonts w:ascii="Arial" w:hAnsi="Arial" w:cs="Arial"/>
          <w:b/>
          <w:color w:val="365F91" w:themeColor="accent1" w:themeShade="BF"/>
          <w:sz w:val="28"/>
          <w:szCs w:val="28"/>
        </w:rPr>
        <w:t xml:space="preserve"> </w:t>
      </w:r>
      <w:r w:rsidR="007F5114">
        <w:rPr>
          <w:rFonts w:ascii="Arial" w:hAnsi="Arial" w:cs="Arial"/>
          <w:b/>
          <w:color w:val="1F497D" w:themeColor="text2"/>
          <w:sz w:val="28"/>
        </w:rPr>
        <w:t>August 3</w:t>
      </w:r>
      <w:r w:rsidR="00ED4914" w:rsidRPr="0082756D">
        <w:rPr>
          <w:rFonts w:ascii="Arial" w:hAnsi="Arial" w:cs="Arial"/>
          <w:b/>
          <w:color w:val="1F497D" w:themeColor="text2"/>
          <w:sz w:val="28"/>
          <w:szCs w:val="28"/>
        </w:rPr>
        <w:t xml:space="preserve">, </w:t>
      </w:r>
      <w:r w:rsidR="00ED4914" w:rsidRPr="00B11A3D">
        <w:rPr>
          <w:rFonts w:ascii="Arial" w:hAnsi="Arial" w:cs="Arial"/>
          <w:b/>
          <w:color w:val="365F91" w:themeColor="accent1" w:themeShade="BF"/>
          <w:sz w:val="28"/>
          <w:szCs w:val="28"/>
        </w:rPr>
        <w:t>2020</w:t>
      </w:r>
    </w:p>
    <w:p w14:paraId="2C4FBFE0" w14:textId="42C03737" w:rsidR="00555282" w:rsidRPr="007F5114" w:rsidRDefault="00555282" w:rsidP="007F5114">
      <w:pPr>
        <w:pBdr>
          <w:top w:val="single" w:sz="4" w:space="1" w:color="auto"/>
          <w:left w:val="single" w:sz="4" w:space="4" w:color="auto"/>
          <w:bottom w:val="single" w:sz="4" w:space="1" w:color="auto"/>
          <w:right w:val="single" w:sz="4" w:space="0" w:color="auto"/>
        </w:pBdr>
        <w:tabs>
          <w:tab w:val="center" w:pos="4680"/>
        </w:tabs>
        <w:ind w:right="3690"/>
        <w:rPr>
          <w:rFonts w:ascii="Arial" w:hAnsi="Arial" w:cs="Arial"/>
          <w:b/>
          <w:color w:val="365F91" w:themeColor="accent1" w:themeShade="BF"/>
          <w:sz w:val="28"/>
          <w:szCs w:val="28"/>
        </w:rPr>
      </w:pPr>
      <w:r w:rsidRPr="007F5114">
        <w:rPr>
          <w:rFonts w:ascii="Arial" w:hAnsi="Arial" w:cs="Arial"/>
          <w:b/>
          <w:color w:val="365F91" w:themeColor="accent1" w:themeShade="BF"/>
          <w:sz w:val="28"/>
          <w:szCs w:val="28"/>
        </w:rPr>
        <w:t xml:space="preserve">Vendor Questions Due: </w:t>
      </w:r>
      <w:r w:rsidR="007F5114">
        <w:rPr>
          <w:rFonts w:ascii="Arial" w:hAnsi="Arial" w:cs="Arial"/>
          <w:b/>
          <w:color w:val="365F91" w:themeColor="accent1" w:themeShade="BF"/>
          <w:sz w:val="28"/>
          <w:szCs w:val="28"/>
        </w:rPr>
        <w:t xml:space="preserve"> </w:t>
      </w:r>
      <w:r w:rsidRPr="007F5114">
        <w:rPr>
          <w:rFonts w:ascii="Arial" w:hAnsi="Arial" w:cs="Arial"/>
          <w:b/>
          <w:color w:val="365F91" w:themeColor="accent1" w:themeShade="BF"/>
          <w:sz w:val="28"/>
          <w:szCs w:val="28"/>
        </w:rPr>
        <w:t xml:space="preserve">August </w:t>
      </w:r>
      <w:r w:rsidR="007F5114" w:rsidRPr="007F5114">
        <w:rPr>
          <w:rFonts w:ascii="Arial" w:hAnsi="Arial" w:cs="Arial"/>
          <w:b/>
          <w:color w:val="365F91" w:themeColor="accent1" w:themeShade="BF"/>
          <w:sz w:val="28"/>
          <w:szCs w:val="28"/>
        </w:rPr>
        <w:t>10</w:t>
      </w:r>
      <w:r w:rsidRPr="007F5114">
        <w:rPr>
          <w:rFonts w:ascii="Arial" w:hAnsi="Arial" w:cs="Arial"/>
          <w:b/>
          <w:color w:val="365F91" w:themeColor="accent1" w:themeShade="BF"/>
          <w:sz w:val="28"/>
          <w:szCs w:val="28"/>
        </w:rPr>
        <w:t>, 2020</w:t>
      </w:r>
    </w:p>
    <w:p w14:paraId="48777CE4" w14:textId="631308DA" w:rsidR="00555282" w:rsidRPr="00B11A3D" w:rsidRDefault="00555282" w:rsidP="007F5114">
      <w:pPr>
        <w:pBdr>
          <w:top w:val="single" w:sz="4" w:space="1" w:color="auto"/>
          <w:left w:val="single" w:sz="4" w:space="4" w:color="auto"/>
          <w:bottom w:val="single" w:sz="4" w:space="1" w:color="auto"/>
          <w:right w:val="single" w:sz="4" w:space="0" w:color="auto"/>
        </w:pBdr>
        <w:tabs>
          <w:tab w:val="center" w:pos="4680"/>
        </w:tabs>
        <w:ind w:right="3690"/>
        <w:rPr>
          <w:rFonts w:ascii="Arial" w:hAnsi="Arial" w:cs="Arial"/>
          <w:b/>
          <w:sz w:val="28"/>
          <w:szCs w:val="28"/>
        </w:rPr>
      </w:pPr>
      <w:r w:rsidRPr="007F5114">
        <w:rPr>
          <w:rFonts w:ascii="Arial" w:hAnsi="Arial" w:cs="Arial"/>
          <w:b/>
          <w:color w:val="365F91" w:themeColor="accent1" w:themeShade="BF"/>
          <w:sz w:val="28"/>
          <w:szCs w:val="28"/>
        </w:rPr>
        <w:t xml:space="preserve">Proposals Due: </w:t>
      </w:r>
      <w:r w:rsidR="007F5114">
        <w:rPr>
          <w:rFonts w:ascii="Arial" w:hAnsi="Arial" w:cs="Arial"/>
          <w:b/>
          <w:color w:val="365F91" w:themeColor="accent1" w:themeShade="BF"/>
          <w:sz w:val="28"/>
          <w:szCs w:val="28"/>
        </w:rPr>
        <w:t xml:space="preserve"> </w:t>
      </w:r>
      <w:r w:rsidRPr="007F5114">
        <w:rPr>
          <w:rFonts w:ascii="Arial" w:hAnsi="Arial" w:cs="Arial"/>
          <w:b/>
          <w:color w:val="365F91" w:themeColor="accent1" w:themeShade="BF"/>
          <w:sz w:val="28"/>
          <w:szCs w:val="28"/>
        </w:rPr>
        <w:t xml:space="preserve">August </w:t>
      </w:r>
      <w:r w:rsidR="007F5114" w:rsidRPr="007F5114">
        <w:rPr>
          <w:rFonts w:ascii="Arial" w:hAnsi="Arial" w:cs="Arial"/>
          <w:b/>
          <w:color w:val="365F91" w:themeColor="accent1" w:themeShade="BF"/>
          <w:sz w:val="28"/>
          <w:szCs w:val="28"/>
        </w:rPr>
        <w:t>24</w:t>
      </w:r>
      <w:r w:rsidRPr="007F5114">
        <w:rPr>
          <w:rFonts w:ascii="Arial" w:hAnsi="Arial" w:cs="Arial"/>
          <w:b/>
          <w:color w:val="365F91" w:themeColor="accent1" w:themeShade="BF"/>
          <w:sz w:val="28"/>
          <w:szCs w:val="28"/>
        </w:rPr>
        <w:t>, 2020</w:t>
      </w:r>
    </w:p>
    <w:p w14:paraId="7ACDD149" w14:textId="34CCA729" w:rsidR="00F405AA" w:rsidRPr="00FC582C" w:rsidRDefault="00CA3BC3" w:rsidP="003C6271">
      <w:pPr>
        <w:spacing w:before="0" w:after="0"/>
        <w:rPr>
          <w:rFonts w:ascii="Arial" w:hAnsi="Arial" w:cs="Arial"/>
        </w:rPr>
      </w:pPr>
      <w:r>
        <w:rPr>
          <w:rFonts w:ascii="Arial" w:hAnsi="Arial" w:cs="Arial"/>
          <w:sz w:val="28"/>
        </w:rPr>
        <w:br w:type="page"/>
      </w:r>
    </w:p>
    <w:bookmarkStart w:id="6" w:name="_Toc47338966" w:displacedByCustomXml="next"/>
    <w:bookmarkStart w:id="7" w:name="_Toc398562520" w:displacedByCustomXml="next"/>
    <w:sdt>
      <w:sdtPr>
        <w:rPr>
          <w:rFonts w:ascii="Arial" w:hAnsi="Arial" w:cs="Arial"/>
          <w:b w:val="0"/>
          <w:bCs w:val="0"/>
          <w:caps w:val="0"/>
          <w:color w:val="auto"/>
          <w:sz w:val="22"/>
          <w:szCs w:val="22"/>
        </w:rPr>
        <w:id w:val="1949972074"/>
        <w:docPartObj>
          <w:docPartGallery w:val="Table of Contents"/>
          <w:docPartUnique/>
        </w:docPartObj>
      </w:sdtPr>
      <w:sdtEndPr>
        <w:rPr>
          <w:noProof/>
        </w:rPr>
      </w:sdtEndPr>
      <w:sdtContent>
        <w:p w14:paraId="73414B54" w14:textId="77777777" w:rsidR="00E87543" w:rsidRPr="00FC582C" w:rsidRDefault="00E87543" w:rsidP="00894D41">
          <w:pPr>
            <w:pStyle w:val="Appdx2"/>
            <w:rPr>
              <w:rFonts w:ascii="Arial" w:hAnsi="Arial" w:cs="Arial"/>
            </w:rPr>
          </w:pPr>
          <w:r w:rsidRPr="00FC582C">
            <w:rPr>
              <w:rFonts w:ascii="Arial" w:hAnsi="Arial" w:cs="Arial"/>
            </w:rPr>
            <w:t>Table of Contents</w:t>
          </w:r>
          <w:bookmarkEnd w:id="7"/>
          <w:bookmarkEnd w:id="6"/>
        </w:p>
        <w:bookmarkStart w:id="8" w:name="_GoBack"/>
        <w:bookmarkEnd w:id="8"/>
        <w:p w14:paraId="340DDF0C" w14:textId="13D4B5D7" w:rsidR="00551361" w:rsidRDefault="00485FE0">
          <w:pPr>
            <w:pStyle w:val="TOC1"/>
            <w:rPr>
              <w:rFonts w:asciiTheme="minorHAnsi" w:hAnsiTheme="minorHAnsi" w:cstheme="minorBidi"/>
              <w:caps w:val="0"/>
            </w:rPr>
          </w:pPr>
          <w:r w:rsidRPr="00E4633E">
            <w:rPr>
              <w:rFonts w:cs="Arial"/>
            </w:rPr>
            <w:fldChar w:fldCharType="begin"/>
          </w:r>
          <w:r w:rsidR="00E87543" w:rsidRPr="00FC582C">
            <w:rPr>
              <w:rFonts w:cs="Arial"/>
            </w:rPr>
            <w:instrText xml:space="preserve"> TOC \o "1-1" \h \z \u </w:instrText>
          </w:r>
          <w:r w:rsidRPr="00E4633E">
            <w:rPr>
              <w:rFonts w:cs="Arial"/>
            </w:rPr>
            <w:fldChar w:fldCharType="separate"/>
          </w:r>
          <w:hyperlink w:anchor="_Toc47338966" w:history="1">
            <w:r w:rsidR="00551361" w:rsidRPr="00990882">
              <w:rPr>
                <w:rStyle w:val="Hyperlink"/>
                <w:rFonts w:cs="Arial"/>
              </w:rPr>
              <w:t>Table of Contents</w:t>
            </w:r>
            <w:r w:rsidR="00551361">
              <w:rPr>
                <w:webHidden/>
              </w:rPr>
              <w:tab/>
            </w:r>
            <w:r w:rsidR="00551361">
              <w:rPr>
                <w:webHidden/>
              </w:rPr>
              <w:fldChar w:fldCharType="begin"/>
            </w:r>
            <w:r w:rsidR="00551361">
              <w:rPr>
                <w:webHidden/>
              </w:rPr>
              <w:instrText xml:space="preserve"> PAGEREF _Toc47338966 \h </w:instrText>
            </w:r>
            <w:r w:rsidR="00551361">
              <w:rPr>
                <w:webHidden/>
              </w:rPr>
            </w:r>
            <w:r w:rsidR="00551361">
              <w:rPr>
                <w:webHidden/>
              </w:rPr>
              <w:fldChar w:fldCharType="separate"/>
            </w:r>
            <w:r w:rsidR="00551361">
              <w:rPr>
                <w:webHidden/>
              </w:rPr>
              <w:t>2</w:t>
            </w:r>
            <w:r w:rsidR="00551361">
              <w:rPr>
                <w:webHidden/>
              </w:rPr>
              <w:fldChar w:fldCharType="end"/>
            </w:r>
          </w:hyperlink>
        </w:p>
        <w:p w14:paraId="1332ADFF" w14:textId="62E64B7D" w:rsidR="00551361" w:rsidRDefault="00551361">
          <w:pPr>
            <w:pStyle w:val="TOC1"/>
            <w:rPr>
              <w:rFonts w:asciiTheme="minorHAnsi" w:hAnsiTheme="minorHAnsi" w:cstheme="minorBidi"/>
              <w:caps w:val="0"/>
            </w:rPr>
          </w:pPr>
          <w:hyperlink w:anchor="_Toc47338967" w:history="1">
            <w:r w:rsidRPr="00990882">
              <w:rPr>
                <w:rStyle w:val="Hyperlink"/>
                <w:rFonts w:cs="Arial"/>
              </w:rPr>
              <w:t>Appendices</w:t>
            </w:r>
            <w:r>
              <w:rPr>
                <w:webHidden/>
              </w:rPr>
              <w:tab/>
            </w:r>
            <w:r>
              <w:rPr>
                <w:webHidden/>
              </w:rPr>
              <w:fldChar w:fldCharType="begin"/>
            </w:r>
            <w:r>
              <w:rPr>
                <w:webHidden/>
              </w:rPr>
              <w:instrText xml:space="preserve"> PAGEREF _Toc47338967 \h </w:instrText>
            </w:r>
            <w:r>
              <w:rPr>
                <w:webHidden/>
              </w:rPr>
            </w:r>
            <w:r>
              <w:rPr>
                <w:webHidden/>
              </w:rPr>
              <w:fldChar w:fldCharType="separate"/>
            </w:r>
            <w:r>
              <w:rPr>
                <w:webHidden/>
              </w:rPr>
              <w:t>2</w:t>
            </w:r>
            <w:r>
              <w:rPr>
                <w:webHidden/>
              </w:rPr>
              <w:fldChar w:fldCharType="end"/>
            </w:r>
          </w:hyperlink>
        </w:p>
        <w:p w14:paraId="1A49D2ED" w14:textId="7C67CE15" w:rsidR="00551361" w:rsidRDefault="00551361">
          <w:pPr>
            <w:pStyle w:val="TOC1"/>
            <w:rPr>
              <w:rFonts w:asciiTheme="minorHAnsi" w:hAnsiTheme="minorHAnsi" w:cstheme="minorBidi"/>
              <w:caps w:val="0"/>
            </w:rPr>
          </w:pPr>
          <w:hyperlink w:anchor="_Toc47338968" w:history="1">
            <w:r w:rsidRPr="00990882">
              <w:rPr>
                <w:rStyle w:val="Hyperlink"/>
                <w:rFonts w:cs="Arial"/>
              </w:rPr>
              <w:t>REQUIRED Forms</w:t>
            </w:r>
            <w:r>
              <w:rPr>
                <w:webHidden/>
              </w:rPr>
              <w:tab/>
            </w:r>
            <w:r>
              <w:rPr>
                <w:webHidden/>
              </w:rPr>
              <w:fldChar w:fldCharType="begin"/>
            </w:r>
            <w:r>
              <w:rPr>
                <w:webHidden/>
              </w:rPr>
              <w:instrText xml:space="preserve"> PAGEREF _Toc47338968 \h </w:instrText>
            </w:r>
            <w:r>
              <w:rPr>
                <w:webHidden/>
              </w:rPr>
            </w:r>
            <w:r>
              <w:rPr>
                <w:webHidden/>
              </w:rPr>
              <w:fldChar w:fldCharType="separate"/>
            </w:r>
            <w:r>
              <w:rPr>
                <w:webHidden/>
              </w:rPr>
              <w:t>2</w:t>
            </w:r>
            <w:r>
              <w:rPr>
                <w:webHidden/>
              </w:rPr>
              <w:fldChar w:fldCharType="end"/>
            </w:r>
          </w:hyperlink>
        </w:p>
        <w:p w14:paraId="1D2D85EC" w14:textId="590BA97D" w:rsidR="00551361" w:rsidRDefault="00551361">
          <w:pPr>
            <w:pStyle w:val="TOC1"/>
            <w:rPr>
              <w:rFonts w:asciiTheme="minorHAnsi" w:hAnsiTheme="minorHAnsi" w:cstheme="minorBidi"/>
              <w:caps w:val="0"/>
            </w:rPr>
          </w:pPr>
          <w:hyperlink w:anchor="_Toc47338969" w:history="1">
            <w:r w:rsidRPr="00990882">
              <w:rPr>
                <w:rStyle w:val="Hyperlink"/>
                <w:rFonts w:cs="Arial"/>
              </w:rPr>
              <w:t>1</w:t>
            </w:r>
            <w:r>
              <w:rPr>
                <w:rFonts w:asciiTheme="minorHAnsi" w:hAnsiTheme="minorHAnsi" w:cstheme="minorBidi"/>
                <w:caps w:val="0"/>
              </w:rPr>
              <w:tab/>
            </w:r>
            <w:r w:rsidRPr="00990882">
              <w:rPr>
                <w:rStyle w:val="Hyperlink"/>
                <w:rFonts w:cs="Arial"/>
              </w:rPr>
              <w:t>General Information</w:t>
            </w:r>
            <w:r>
              <w:rPr>
                <w:webHidden/>
              </w:rPr>
              <w:tab/>
            </w:r>
            <w:r>
              <w:rPr>
                <w:webHidden/>
              </w:rPr>
              <w:fldChar w:fldCharType="begin"/>
            </w:r>
            <w:r>
              <w:rPr>
                <w:webHidden/>
              </w:rPr>
              <w:instrText xml:space="preserve"> PAGEREF _Toc47338969 \h </w:instrText>
            </w:r>
            <w:r>
              <w:rPr>
                <w:webHidden/>
              </w:rPr>
            </w:r>
            <w:r>
              <w:rPr>
                <w:webHidden/>
              </w:rPr>
              <w:fldChar w:fldCharType="separate"/>
            </w:r>
            <w:r>
              <w:rPr>
                <w:webHidden/>
              </w:rPr>
              <w:t>3</w:t>
            </w:r>
            <w:r>
              <w:rPr>
                <w:webHidden/>
              </w:rPr>
              <w:fldChar w:fldCharType="end"/>
            </w:r>
          </w:hyperlink>
        </w:p>
        <w:p w14:paraId="76776E92" w14:textId="024F8E4D" w:rsidR="00551361" w:rsidRDefault="00551361">
          <w:pPr>
            <w:pStyle w:val="TOC1"/>
            <w:rPr>
              <w:rFonts w:asciiTheme="minorHAnsi" w:hAnsiTheme="minorHAnsi" w:cstheme="minorBidi"/>
              <w:caps w:val="0"/>
            </w:rPr>
          </w:pPr>
          <w:hyperlink w:anchor="_Toc47338970" w:history="1">
            <w:r w:rsidRPr="00990882">
              <w:rPr>
                <w:rStyle w:val="Hyperlink"/>
                <w:rFonts w:cs="Arial"/>
              </w:rPr>
              <w:t>2</w:t>
            </w:r>
            <w:r>
              <w:rPr>
                <w:rFonts w:asciiTheme="minorHAnsi" w:hAnsiTheme="minorHAnsi" w:cstheme="minorBidi"/>
                <w:caps w:val="0"/>
              </w:rPr>
              <w:tab/>
            </w:r>
            <w:r w:rsidRPr="00990882">
              <w:rPr>
                <w:rStyle w:val="Hyperlink"/>
                <w:rFonts w:cs="Arial"/>
              </w:rPr>
              <w:t>Preparing and Submitting a Proposal</w:t>
            </w:r>
            <w:r>
              <w:rPr>
                <w:webHidden/>
              </w:rPr>
              <w:tab/>
            </w:r>
            <w:r>
              <w:rPr>
                <w:webHidden/>
              </w:rPr>
              <w:fldChar w:fldCharType="begin"/>
            </w:r>
            <w:r>
              <w:rPr>
                <w:webHidden/>
              </w:rPr>
              <w:instrText xml:space="preserve"> PAGEREF _Toc47338970 \h </w:instrText>
            </w:r>
            <w:r>
              <w:rPr>
                <w:webHidden/>
              </w:rPr>
            </w:r>
            <w:r>
              <w:rPr>
                <w:webHidden/>
              </w:rPr>
              <w:fldChar w:fldCharType="separate"/>
            </w:r>
            <w:r>
              <w:rPr>
                <w:webHidden/>
              </w:rPr>
              <w:t>9</w:t>
            </w:r>
            <w:r>
              <w:rPr>
                <w:webHidden/>
              </w:rPr>
              <w:fldChar w:fldCharType="end"/>
            </w:r>
          </w:hyperlink>
        </w:p>
        <w:p w14:paraId="5ED9CDF3" w14:textId="79EC8DFF" w:rsidR="00551361" w:rsidRDefault="00551361">
          <w:pPr>
            <w:pStyle w:val="TOC1"/>
            <w:rPr>
              <w:rFonts w:asciiTheme="minorHAnsi" w:hAnsiTheme="minorHAnsi" w:cstheme="minorBidi"/>
              <w:caps w:val="0"/>
            </w:rPr>
          </w:pPr>
          <w:hyperlink w:anchor="_Toc47338971" w:history="1">
            <w:r w:rsidRPr="00990882">
              <w:rPr>
                <w:rStyle w:val="Hyperlink"/>
                <w:rFonts w:cs="Arial"/>
              </w:rPr>
              <w:t>3</w:t>
            </w:r>
            <w:r>
              <w:rPr>
                <w:rFonts w:asciiTheme="minorHAnsi" w:hAnsiTheme="minorHAnsi" w:cstheme="minorBidi"/>
                <w:caps w:val="0"/>
              </w:rPr>
              <w:tab/>
            </w:r>
            <w:r w:rsidRPr="00990882">
              <w:rPr>
                <w:rStyle w:val="Hyperlink"/>
                <w:rFonts w:cs="Arial"/>
              </w:rPr>
              <w:t>Proposal Selection and Award Process</w:t>
            </w:r>
            <w:r>
              <w:rPr>
                <w:webHidden/>
              </w:rPr>
              <w:tab/>
            </w:r>
            <w:r>
              <w:rPr>
                <w:webHidden/>
              </w:rPr>
              <w:fldChar w:fldCharType="begin"/>
            </w:r>
            <w:r>
              <w:rPr>
                <w:webHidden/>
              </w:rPr>
              <w:instrText xml:space="preserve"> PAGEREF _Toc47338971 \h </w:instrText>
            </w:r>
            <w:r>
              <w:rPr>
                <w:webHidden/>
              </w:rPr>
            </w:r>
            <w:r>
              <w:rPr>
                <w:webHidden/>
              </w:rPr>
              <w:fldChar w:fldCharType="separate"/>
            </w:r>
            <w:r>
              <w:rPr>
                <w:webHidden/>
              </w:rPr>
              <w:t>15</w:t>
            </w:r>
            <w:r>
              <w:rPr>
                <w:webHidden/>
              </w:rPr>
              <w:fldChar w:fldCharType="end"/>
            </w:r>
          </w:hyperlink>
        </w:p>
        <w:p w14:paraId="64BEC74E" w14:textId="4DF25DEF" w:rsidR="00551361" w:rsidRDefault="00551361">
          <w:pPr>
            <w:pStyle w:val="TOC1"/>
            <w:rPr>
              <w:rFonts w:asciiTheme="minorHAnsi" w:hAnsiTheme="minorHAnsi" w:cstheme="minorBidi"/>
              <w:caps w:val="0"/>
            </w:rPr>
          </w:pPr>
          <w:hyperlink w:anchor="_Toc47338972" w:history="1">
            <w:r w:rsidRPr="00990882">
              <w:rPr>
                <w:rStyle w:val="Hyperlink"/>
                <w:rFonts w:cs="Arial"/>
              </w:rPr>
              <w:t>4</w:t>
            </w:r>
            <w:r>
              <w:rPr>
                <w:rFonts w:asciiTheme="minorHAnsi" w:hAnsiTheme="minorHAnsi" w:cstheme="minorBidi"/>
                <w:caps w:val="0"/>
              </w:rPr>
              <w:tab/>
            </w:r>
            <w:r w:rsidRPr="00990882">
              <w:rPr>
                <w:rStyle w:val="Hyperlink"/>
                <w:rFonts w:cs="Arial"/>
              </w:rPr>
              <w:t>MANDATORY PROPOSER QUALIFICATIONS</w:t>
            </w:r>
            <w:r>
              <w:rPr>
                <w:webHidden/>
              </w:rPr>
              <w:tab/>
            </w:r>
            <w:r>
              <w:rPr>
                <w:webHidden/>
              </w:rPr>
              <w:fldChar w:fldCharType="begin"/>
            </w:r>
            <w:r>
              <w:rPr>
                <w:webHidden/>
              </w:rPr>
              <w:instrText xml:space="preserve"> PAGEREF _Toc47338972 \h </w:instrText>
            </w:r>
            <w:r>
              <w:rPr>
                <w:webHidden/>
              </w:rPr>
            </w:r>
            <w:r>
              <w:rPr>
                <w:webHidden/>
              </w:rPr>
              <w:fldChar w:fldCharType="separate"/>
            </w:r>
            <w:r>
              <w:rPr>
                <w:webHidden/>
              </w:rPr>
              <w:t>18</w:t>
            </w:r>
            <w:r>
              <w:rPr>
                <w:webHidden/>
              </w:rPr>
              <w:fldChar w:fldCharType="end"/>
            </w:r>
          </w:hyperlink>
        </w:p>
        <w:p w14:paraId="05F0E7FC" w14:textId="67A9600C" w:rsidR="00551361" w:rsidRDefault="00551361">
          <w:pPr>
            <w:pStyle w:val="TOC1"/>
            <w:rPr>
              <w:rFonts w:asciiTheme="minorHAnsi" w:hAnsiTheme="minorHAnsi" w:cstheme="minorBidi"/>
              <w:caps w:val="0"/>
            </w:rPr>
          </w:pPr>
          <w:hyperlink w:anchor="_Toc47338973" w:history="1">
            <w:r w:rsidRPr="00990882">
              <w:rPr>
                <w:rStyle w:val="Hyperlink"/>
                <w:rFonts w:cs="Arial"/>
              </w:rPr>
              <w:t>5</w:t>
            </w:r>
            <w:r>
              <w:rPr>
                <w:rFonts w:asciiTheme="minorHAnsi" w:hAnsiTheme="minorHAnsi" w:cstheme="minorBidi"/>
                <w:caps w:val="0"/>
              </w:rPr>
              <w:tab/>
            </w:r>
            <w:r w:rsidRPr="00990882">
              <w:rPr>
                <w:rStyle w:val="Hyperlink"/>
                <w:rFonts w:cs="Arial"/>
              </w:rPr>
              <w:t>PROJECT requirements</w:t>
            </w:r>
            <w:r>
              <w:rPr>
                <w:webHidden/>
              </w:rPr>
              <w:tab/>
            </w:r>
            <w:r>
              <w:rPr>
                <w:webHidden/>
              </w:rPr>
              <w:fldChar w:fldCharType="begin"/>
            </w:r>
            <w:r>
              <w:rPr>
                <w:webHidden/>
              </w:rPr>
              <w:instrText xml:space="preserve"> PAGEREF _Toc47338973 \h </w:instrText>
            </w:r>
            <w:r>
              <w:rPr>
                <w:webHidden/>
              </w:rPr>
            </w:r>
            <w:r>
              <w:rPr>
                <w:webHidden/>
              </w:rPr>
              <w:fldChar w:fldCharType="separate"/>
            </w:r>
            <w:r>
              <w:rPr>
                <w:webHidden/>
              </w:rPr>
              <w:t>18</w:t>
            </w:r>
            <w:r>
              <w:rPr>
                <w:webHidden/>
              </w:rPr>
              <w:fldChar w:fldCharType="end"/>
            </w:r>
          </w:hyperlink>
        </w:p>
        <w:p w14:paraId="06007090" w14:textId="21A458DA" w:rsidR="00551361" w:rsidRDefault="00551361">
          <w:pPr>
            <w:pStyle w:val="TOC1"/>
            <w:rPr>
              <w:rFonts w:asciiTheme="minorHAnsi" w:hAnsiTheme="minorHAnsi" w:cstheme="minorBidi"/>
              <w:caps w:val="0"/>
            </w:rPr>
          </w:pPr>
          <w:hyperlink w:anchor="_Toc47338974" w:history="1">
            <w:r w:rsidRPr="00990882">
              <w:rPr>
                <w:rStyle w:val="Hyperlink"/>
                <w:rFonts w:cs="Arial"/>
              </w:rPr>
              <w:t>6</w:t>
            </w:r>
            <w:r>
              <w:rPr>
                <w:rFonts w:asciiTheme="minorHAnsi" w:hAnsiTheme="minorHAnsi" w:cstheme="minorBidi"/>
                <w:caps w:val="0"/>
              </w:rPr>
              <w:tab/>
            </w:r>
            <w:r w:rsidRPr="00990882">
              <w:rPr>
                <w:rStyle w:val="Hyperlink"/>
                <w:rFonts w:cs="Arial"/>
              </w:rPr>
              <w:t>GENERAL QUESTIONNAIRE</w:t>
            </w:r>
            <w:r>
              <w:rPr>
                <w:webHidden/>
              </w:rPr>
              <w:tab/>
            </w:r>
            <w:r>
              <w:rPr>
                <w:webHidden/>
              </w:rPr>
              <w:fldChar w:fldCharType="begin"/>
            </w:r>
            <w:r>
              <w:rPr>
                <w:webHidden/>
              </w:rPr>
              <w:instrText xml:space="preserve"> PAGEREF _Toc47338974 \h </w:instrText>
            </w:r>
            <w:r>
              <w:rPr>
                <w:webHidden/>
              </w:rPr>
            </w:r>
            <w:r>
              <w:rPr>
                <w:webHidden/>
              </w:rPr>
              <w:fldChar w:fldCharType="separate"/>
            </w:r>
            <w:r>
              <w:rPr>
                <w:webHidden/>
              </w:rPr>
              <w:t>19</w:t>
            </w:r>
            <w:r>
              <w:rPr>
                <w:webHidden/>
              </w:rPr>
              <w:fldChar w:fldCharType="end"/>
            </w:r>
          </w:hyperlink>
        </w:p>
        <w:p w14:paraId="59EAF8C3" w14:textId="75799661" w:rsidR="00551361" w:rsidRDefault="00551361">
          <w:pPr>
            <w:pStyle w:val="TOC1"/>
            <w:rPr>
              <w:rFonts w:asciiTheme="minorHAnsi" w:hAnsiTheme="minorHAnsi" w:cstheme="minorBidi"/>
              <w:caps w:val="0"/>
            </w:rPr>
          </w:pPr>
          <w:hyperlink w:anchor="_Toc47338975" w:history="1">
            <w:r w:rsidRPr="00990882">
              <w:rPr>
                <w:rStyle w:val="Hyperlink"/>
                <w:rFonts w:cs="Arial"/>
              </w:rPr>
              <w:t>7</w:t>
            </w:r>
            <w:r>
              <w:rPr>
                <w:rFonts w:asciiTheme="minorHAnsi" w:hAnsiTheme="minorHAnsi" w:cstheme="minorBidi"/>
                <w:caps w:val="0"/>
              </w:rPr>
              <w:tab/>
            </w:r>
            <w:r w:rsidRPr="00990882">
              <w:rPr>
                <w:rStyle w:val="Hyperlink"/>
                <w:rFonts w:cs="Arial"/>
              </w:rPr>
              <w:t>TECHNICAL QUESTIONNAIRE</w:t>
            </w:r>
            <w:r>
              <w:rPr>
                <w:webHidden/>
              </w:rPr>
              <w:tab/>
            </w:r>
            <w:r>
              <w:rPr>
                <w:webHidden/>
              </w:rPr>
              <w:fldChar w:fldCharType="begin"/>
            </w:r>
            <w:r>
              <w:rPr>
                <w:webHidden/>
              </w:rPr>
              <w:instrText xml:space="preserve"> PAGEREF _Toc47338975 \h </w:instrText>
            </w:r>
            <w:r>
              <w:rPr>
                <w:webHidden/>
              </w:rPr>
            </w:r>
            <w:r>
              <w:rPr>
                <w:webHidden/>
              </w:rPr>
              <w:fldChar w:fldCharType="separate"/>
            </w:r>
            <w:r>
              <w:rPr>
                <w:webHidden/>
              </w:rPr>
              <w:t>19</w:t>
            </w:r>
            <w:r>
              <w:rPr>
                <w:webHidden/>
              </w:rPr>
              <w:fldChar w:fldCharType="end"/>
            </w:r>
          </w:hyperlink>
        </w:p>
        <w:p w14:paraId="26563060" w14:textId="10055549" w:rsidR="00551361" w:rsidRDefault="00551361">
          <w:pPr>
            <w:pStyle w:val="TOC1"/>
            <w:rPr>
              <w:rFonts w:asciiTheme="minorHAnsi" w:hAnsiTheme="minorHAnsi" w:cstheme="minorBidi"/>
              <w:caps w:val="0"/>
            </w:rPr>
          </w:pPr>
          <w:hyperlink w:anchor="_Toc47338976" w:history="1">
            <w:r w:rsidRPr="00990882">
              <w:rPr>
                <w:rStyle w:val="Hyperlink"/>
                <w:rFonts w:cs="Arial"/>
              </w:rPr>
              <w:t>8</w:t>
            </w:r>
            <w:r>
              <w:rPr>
                <w:rFonts w:asciiTheme="minorHAnsi" w:hAnsiTheme="minorHAnsi" w:cstheme="minorBidi"/>
                <w:caps w:val="0"/>
              </w:rPr>
              <w:tab/>
            </w:r>
            <w:r w:rsidRPr="00990882">
              <w:rPr>
                <w:rStyle w:val="Hyperlink"/>
                <w:rFonts w:cs="Arial"/>
              </w:rPr>
              <w:t>COST PROPOSAL</w:t>
            </w:r>
            <w:r>
              <w:rPr>
                <w:webHidden/>
              </w:rPr>
              <w:tab/>
            </w:r>
            <w:r>
              <w:rPr>
                <w:webHidden/>
              </w:rPr>
              <w:fldChar w:fldCharType="begin"/>
            </w:r>
            <w:r>
              <w:rPr>
                <w:webHidden/>
              </w:rPr>
              <w:instrText xml:space="preserve"> PAGEREF _Toc47338976 \h </w:instrText>
            </w:r>
            <w:r>
              <w:rPr>
                <w:webHidden/>
              </w:rPr>
            </w:r>
            <w:r>
              <w:rPr>
                <w:webHidden/>
              </w:rPr>
              <w:fldChar w:fldCharType="separate"/>
            </w:r>
            <w:r>
              <w:rPr>
                <w:webHidden/>
              </w:rPr>
              <w:t>20</w:t>
            </w:r>
            <w:r>
              <w:rPr>
                <w:webHidden/>
              </w:rPr>
              <w:fldChar w:fldCharType="end"/>
            </w:r>
          </w:hyperlink>
        </w:p>
        <w:p w14:paraId="538A9D0E" w14:textId="3709573E" w:rsidR="00551361" w:rsidRDefault="00551361">
          <w:pPr>
            <w:pStyle w:val="TOC1"/>
            <w:rPr>
              <w:rFonts w:asciiTheme="minorHAnsi" w:hAnsiTheme="minorHAnsi" w:cstheme="minorBidi"/>
              <w:caps w:val="0"/>
            </w:rPr>
          </w:pPr>
          <w:hyperlink w:anchor="_Toc47338977" w:history="1">
            <w:r w:rsidRPr="00990882">
              <w:rPr>
                <w:rStyle w:val="Hyperlink"/>
                <w:rFonts w:cs="Arial"/>
              </w:rPr>
              <w:t>9</w:t>
            </w:r>
            <w:r>
              <w:rPr>
                <w:rFonts w:asciiTheme="minorHAnsi" w:hAnsiTheme="minorHAnsi" w:cstheme="minorBidi"/>
                <w:caps w:val="0"/>
              </w:rPr>
              <w:tab/>
            </w:r>
            <w:r w:rsidRPr="00990882">
              <w:rPr>
                <w:rStyle w:val="Hyperlink"/>
                <w:rFonts w:cs="Arial"/>
              </w:rPr>
              <w:t>Contract Terms and Conditions</w:t>
            </w:r>
            <w:r>
              <w:rPr>
                <w:webHidden/>
              </w:rPr>
              <w:tab/>
            </w:r>
            <w:r>
              <w:rPr>
                <w:webHidden/>
              </w:rPr>
              <w:fldChar w:fldCharType="begin"/>
            </w:r>
            <w:r>
              <w:rPr>
                <w:webHidden/>
              </w:rPr>
              <w:instrText xml:space="preserve"> PAGEREF _Toc47338977 \h </w:instrText>
            </w:r>
            <w:r>
              <w:rPr>
                <w:webHidden/>
              </w:rPr>
            </w:r>
            <w:r>
              <w:rPr>
                <w:webHidden/>
              </w:rPr>
              <w:fldChar w:fldCharType="separate"/>
            </w:r>
            <w:r>
              <w:rPr>
                <w:webHidden/>
              </w:rPr>
              <w:t>20</w:t>
            </w:r>
            <w:r>
              <w:rPr>
                <w:webHidden/>
              </w:rPr>
              <w:fldChar w:fldCharType="end"/>
            </w:r>
          </w:hyperlink>
        </w:p>
        <w:p w14:paraId="71847D6E" w14:textId="07B7F52F" w:rsidR="005C36DC" w:rsidRPr="002A322F" w:rsidRDefault="00485FE0" w:rsidP="00F405AA">
          <w:pPr>
            <w:rPr>
              <w:rFonts w:ascii="Arial" w:hAnsi="Arial" w:cs="Arial"/>
              <w:b/>
              <w:bCs/>
              <w:noProof/>
            </w:rPr>
          </w:pPr>
          <w:r w:rsidRPr="00E4633E">
            <w:rPr>
              <w:rFonts w:ascii="Arial" w:eastAsiaTheme="minorEastAsia" w:hAnsi="Arial" w:cs="Arial"/>
              <w:caps/>
              <w:noProof/>
            </w:rPr>
            <w:fldChar w:fldCharType="end"/>
          </w:r>
        </w:p>
      </w:sdtContent>
    </w:sdt>
    <w:p w14:paraId="46D4317B" w14:textId="1F9EAB7F" w:rsidR="00AA148D" w:rsidRPr="00FC582C" w:rsidRDefault="00AA148D" w:rsidP="00AA148D">
      <w:pPr>
        <w:pStyle w:val="Appdx2"/>
        <w:rPr>
          <w:rFonts w:ascii="Arial" w:hAnsi="Arial" w:cs="Arial"/>
        </w:rPr>
      </w:pPr>
      <w:bookmarkStart w:id="9" w:name="_Toc453569491"/>
      <w:bookmarkStart w:id="10" w:name="_Toc455754590"/>
      <w:bookmarkStart w:id="11" w:name="_Hlk515458807"/>
      <w:bookmarkStart w:id="12" w:name="_Hlk11165478"/>
      <w:bookmarkStart w:id="13" w:name="_Hlk512516200"/>
      <w:bookmarkStart w:id="14" w:name="_Hlk46229789"/>
      <w:bookmarkStart w:id="15" w:name="_Toc398562522"/>
      <w:bookmarkStart w:id="16" w:name="_Toc47338967"/>
      <w:bookmarkEnd w:id="0"/>
      <w:r w:rsidRPr="00FC582C">
        <w:rPr>
          <w:rFonts w:ascii="Arial" w:hAnsi="Arial" w:cs="Arial"/>
        </w:rPr>
        <w:t>Appendices</w:t>
      </w:r>
      <w:bookmarkEnd w:id="9"/>
      <w:bookmarkEnd w:id="10"/>
      <w:bookmarkEnd w:id="16"/>
    </w:p>
    <w:p w14:paraId="1315E4AB" w14:textId="5EAFDA97" w:rsidR="00405316" w:rsidRPr="00572057" w:rsidRDefault="00405316" w:rsidP="001B2AE6">
      <w:pPr>
        <w:pStyle w:val="LRWLBodyTextBullet1"/>
        <w:rPr>
          <w:rFonts w:cs="Arial"/>
        </w:rPr>
      </w:pPr>
      <w:bookmarkStart w:id="17" w:name="_Hlk8054366"/>
      <w:r w:rsidRPr="00572057">
        <w:rPr>
          <w:rFonts w:cs="Arial"/>
        </w:rPr>
        <w:t xml:space="preserve">Appendix </w:t>
      </w:r>
      <w:r w:rsidR="001F2C55">
        <w:rPr>
          <w:rFonts w:cs="Arial"/>
        </w:rPr>
        <w:t>1</w:t>
      </w:r>
      <w:r w:rsidR="001F2C55" w:rsidRPr="00572057">
        <w:rPr>
          <w:rFonts w:cs="Arial"/>
        </w:rPr>
        <w:t xml:space="preserve"> </w:t>
      </w:r>
      <w:r w:rsidRPr="00572057">
        <w:rPr>
          <w:rFonts w:cs="Arial"/>
        </w:rPr>
        <w:t>– General Questionnaire</w:t>
      </w:r>
    </w:p>
    <w:p w14:paraId="28D64FE3" w14:textId="0F1F15CF" w:rsidR="00A6293C" w:rsidRPr="00572057" w:rsidRDefault="00A6293C" w:rsidP="00A25ABA">
      <w:pPr>
        <w:pStyle w:val="LRWLBodyTextBullet1"/>
        <w:rPr>
          <w:rFonts w:cs="Arial"/>
        </w:rPr>
      </w:pPr>
      <w:r w:rsidRPr="00572057">
        <w:rPr>
          <w:rFonts w:cs="Arial"/>
        </w:rPr>
        <w:t xml:space="preserve">Appendix </w:t>
      </w:r>
      <w:r w:rsidR="001F2C55">
        <w:rPr>
          <w:rFonts w:cs="Arial"/>
        </w:rPr>
        <w:t xml:space="preserve">2 </w:t>
      </w:r>
      <w:r w:rsidRPr="00572057">
        <w:rPr>
          <w:rFonts w:cs="Arial"/>
        </w:rPr>
        <w:t>–</w:t>
      </w:r>
      <w:r w:rsidR="00354C9D" w:rsidRPr="00572057">
        <w:rPr>
          <w:rFonts w:cs="Arial"/>
        </w:rPr>
        <w:t xml:space="preserve"> </w:t>
      </w:r>
      <w:r w:rsidR="00763115">
        <w:rPr>
          <w:rFonts w:cs="Arial"/>
        </w:rPr>
        <w:t xml:space="preserve">Requirements and </w:t>
      </w:r>
      <w:r w:rsidRPr="00572057">
        <w:rPr>
          <w:rFonts w:cs="Arial"/>
        </w:rPr>
        <w:t>Technical Questionnaire</w:t>
      </w:r>
    </w:p>
    <w:p w14:paraId="5B859F3C" w14:textId="564C8320" w:rsidR="00AA148D" w:rsidRPr="00297265" w:rsidRDefault="00AF2901" w:rsidP="00297265">
      <w:pPr>
        <w:pStyle w:val="LRWLBodyTextBullet1"/>
      </w:pPr>
      <w:bookmarkStart w:id="18" w:name="_Hlk513545815"/>
      <w:bookmarkStart w:id="19" w:name="_Hlk515458832"/>
      <w:bookmarkEnd w:id="11"/>
      <w:r>
        <w:rPr>
          <w:rFonts w:cs="Arial"/>
        </w:rPr>
        <w:t xml:space="preserve">Appendix </w:t>
      </w:r>
      <w:r w:rsidR="001F2C55">
        <w:rPr>
          <w:rFonts w:cs="Arial"/>
        </w:rPr>
        <w:t xml:space="preserve">3 </w:t>
      </w:r>
      <w:r w:rsidR="00AA148D" w:rsidRPr="00283A0B">
        <w:rPr>
          <w:rFonts w:cs="Arial"/>
        </w:rPr>
        <w:t xml:space="preserve">– </w:t>
      </w:r>
      <w:r w:rsidR="00297265" w:rsidRPr="001B46D1">
        <w:rPr>
          <w:rFonts w:cs="Arial"/>
        </w:rPr>
        <w:t xml:space="preserve">Department Terms and Conditions </w:t>
      </w:r>
    </w:p>
    <w:p w14:paraId="3CA0A0EC" w14:textId="54A90038" w:rsidR="00A25ABA" w:rsidRDefault="00AF2901" w:rsidP="00A25ABA">
      <w:pPr>
        <w:pStyle w:val="LRWLBodyTextBullet1"/>
        <w:rPr>
          <w:rFonts w:cs="Arial"/>
        </w:rPr>
      </w:pPr>
      <w:r>
        <w:rPr>
          <w:rFonts w:cs="Arial"/>
        </w:rPr>
        <w:t xml:space="preserve">Appendix </w:t>
      </w:r>
      <w:r w:rsidR="001F2C55">
        <w:rPr>
          <w:rFonts w:cs="Arial"/>
        </w:rPr>
        <w:t xml:space="preserve">4 </w:t>
      </w:r>
      <w:r w:rsidR="00AA148D" w:rsidRPr="000C0C76">
        <w:rPr>
          <w:rFonts w:cs="Arial"/>
        </w:rPr>
        <w:t>–</w:t>
      </w:r>
      <w:r w:rsidR="00297265">
        <w:rPr>
          <w:rFonts w:cs="Arial"/>
        </w:rPr>
        <w:t xml:space="preserve"> </w:t>
      </w:r>
      <w:r w:rsidR="00297265" w:rsidRPr="00256560">
        <w:rPr>
          <w:rFonts w:cs="Arial"/>
        </w:rPr>
        <w:t xml:space="preserve">Pro Forma Contract </w:t>
      </w:r>
    </w:p>
    <w:p w14:paraId="727A4AB1" w14:textId="02C9A2C2" w:rsidR="004F7053" w:rsidRDefault="004F7053" w:rsidP="00A25ABA">
      <w:pPr>
        <w:pStyle w:val="LRWLBodyTextBullet1"/>
        <w:rPr>
          <w:rFonts w:cs="Arial"/>
        </w:rPr>
      </w:pPr>
      <w:r>
        <w:rPr>
          <w:rFonts w:cs="Arial"/>
        </w:rPr>
        <w:t xml:space="preserve">Appendix 5 – Strategic Workforce Roadmap </w:t>
      </w:r>
    </w:p>
    <w:p w14:paraId="4AC47AD2" w14:textId="2D4D799C" w:rsidR="001F2C55" w:rsidRDefault="001F2C55" w:rsidP="001F2C55">
      <w:pPr>
        <w:pStyle w:val="LRWLBodyTextBullet1"/>
        <w:numPr>
          <w:ilvl w:val="0"/>
          <w:numId w:val="0"/>
        </w:numPr>
        <w:ind w:left="720" w:hanging="360"/>
        <w:rPr>
          <w:rFonts w:cs="Arial"/>
        </w:rPr>
      </w:pPr>
    </w:p>
    <w:p w14:paraId="0C6628AC" w14:textId="77777777" w:rsidR="001F2C55" w:rsidRPr="00FC582C" w:rsidRDefault="001F2C55" w:rsidP="001F2C55">
      <w:pPr>
        <w:pStyle w:val="Appdx2"/>
        <w:rPr>
          <w:rFonts w:ascii="Arial" w:hAnsi="Arial" w:cs="Arial"/>
        </w:rPr>
      </w:pPr>
      <w:bookmarkStart w:id="20" w:name="_Toc455754591"/>
      <w:bookmarkStart w:id="21" w:name="_Toc517687707"/>
      <w:bookmarkStart w:id="22" w:name="_Toc47338968"/>
      <w:r>
        <w:rPr>
          <w:rFonts w:ascii="Arial" w:hAnsi="Arial" w:cs="Arial"/>
        </w:rPr>
        <w:t xml:space="preserve">REQUIRED </w:t>
      </w:r>
      <w:r w:rsidRPr="00FC582C">
        <w:rPr>
          <w:rFonts w:ascii="Arial" w:hAnsi="Arial" w:cs="Arial"/>
        </w:rPr>
        <w:t>Forms</w:t>
      </w:r>
      <w:bookmarkEnd w:id="20"/>
      <w:bookmarkEnd w:id="21"/>
      <w:bookmarkEnd w:id="22"/>
    </w:p>
    <w:p w14:paraId="4633021C" w14:textId="77777777" w:rsidR="001F2C55" w:rsidRPr="002A322F" w:rsidRDefault="001F2C55" w:rsidP="001F2C55">
      <w:pPr>
        <w:pStyle w:val="LRWLBodyTextBullet1"/>
        <w:rPr>
          <w:rFonts w:cs="Arial"/>
        </w:rPr>
      </w:pPr>
      <w:r w:rsidRPr="002A322F">
        <w:rPr>
          <w:rFonts w:cs="Arial"/>
        </w:rPr>
        <w:t>FORM A – Proposal Checklist</w:t>
      </w:r>
    </w:p>
    <w:p w14:paraId="2DE4CBC8" w14:textId="77777777" w:rsidR="001F2C55" w:rsidRPr="00E4633E" w:rsidRDefault="001F2C55" w:rsidP="001F2C55">
      <w:pPr>
        <w:pStyle w:val="LRWLBodyTextBullet1"/>
        <w:rPr>
          <w:rFonts w:cs="Arial"/>
        </w:rPr>
      </w:pPr>
      <w:r w:rsidRPr="00E4633E">
        <w:rPr>
          <w:rFonts w:cs="Arial"/>
        </w:rPr>
        <w:t>FORM B – Mandatory Proposer Qualifications</w:t>
      </w:r>
    </w:p>
    <w:p w14:paraId="3D6A88CE" w14:textId="77777777" w:rsidR="001F2C55" w:rsidRPr="00283A0B" w:rsidRDefault="001F2C55" w:rsidP="001F2C55">
      <w:pPr>
        <w:pStyle w:val="LRWLBodyTextBullet1"/>
        <w:rPr>
          <w:rFonts w:cs="Arial"/>
        </w:rPr>
      </w:pPr>
      <w:r w:rsidRPr="00283A0B">
        <w:rPr>
          <w:rFonts w:cs="Arial"/>
        </w:rPr>
        <w:t>FORM C – Subcontractor Information</w:t>
      </w:r>
    </w:p>
    <w:p w14:paraId="3B0F15D0" w14:textId="3E5F8686" w:rsidR="001F2C55" w:rsidRPr="00E4633E" w:rsidRDefault="001F2C55" w:rsidP="001F2C55">
      <w:pPr>
        <w:pStyle w:val="LRWLBodyTextBullet1"/>
        <w:rPr>
          <w:rFonts w:cs="Arial"/>
        </w:rPr>
      </w:pPr>
      <w:r w:rsidRPr="00E4633E">
        <w:rPr>
          <w:rFonts w:cs="Arial"/>
        </w:rPr>
        <w:t xml:space="preserve">FORM </w:t>
      </w:r>
      <w:r>
        <w:rPr>
          <w:rFonts w:cs="Arial"/>
        </w:rPr>
        <w:t>D</w:t>
      </w:r>
      <w:r w:rsidRPr="00E4633E">
        <w:rPr>
          <w:rFonts w:cs="Arial"/>
        </w:rPr>
        <w:t xml:space="preserve"> –</w:t>
      </w:r>
      <w:r w:rsidR="004D4BC9">
        <w:rPr>
          <w:rFonts w:cs="Arial"/>
        </w:rPr>
        <w:t xml:space="preserve"> </w:t>
      </w:r>
      <w:r w:rsidR="00550FB4">
        <w:rPr>
          <w:rFonts w:cs="Arial"/>
        </w:rPr>
        <w:t xml:space="preserve">Request for </w:t>
      </w:r>
      <w:r w:rsidR="004D4BC9">
        <w:rPr>
          <w:rFonts w:cs="Arial"/>
        </w:rPr>
        <w:t>Proposer</w:t>
      </w:r>
      <w:r>
        <w:rPr>
          <w:rFonts w:cs="Arial"/>
        </w:rPr>
        <w:t xml:space="preserve"> Signature Page</w:t>
      </w:r>
    </w:p>
    <w:p w14:paraId="4CC49145" w14:textId="77777777" w:rsidR="001F2C55" w:rsidRPr="00283A0B" w:rsidRDefault="001F2C55" w:rsidP="001F2C55">
      <w:pPr>
        <w:pStyle w:val="LRWLBodyTextBullet1"/>
        <w:rPr>
          <w:rFonts w:cs="Arial"/>
        </w:rPr>
      </w:pPr>
      <w:r w:rsidRPr="00283A0B">
        <w:rPr>
          <w:rFonts w:cs="Arial"/>
        </w:rPr>
        <w:t xml:space="preserve">FORM </w:t>
      </w:r>
      <w:r>
        <w:rPr>
          <w:rFonts w:cs="Arial"/>
        </w:rPr>
        <w:t>E</w:t>
      </w:r>
      <w:r w:rsidRPr="00283A0B">
        <w:rPr>
          <w:rFonts w:cs="Arial"/>
        </w:rPr>
        <w:t xml:space="preserve"> – Vendor Information</w:t>
      </w:r>
      <w:r>
        <w:rPr>
          <w:rFonts w:cs="Arial"/>
        </w:rPr>
        <w:t xml:space="preserve"> </w:t>
      </w:r>
    </w:p>
    <w:p w14:paraId="2C05F390" w14:textId="77777777" w:rsidR="001F2C55" w:rsidRDefault="001F2C55" w:rsidP="001F2C55">
      <w:pPr>
        <w:pStyle w:val="LRWLBodyTextBullet1"/>
        <w:rPr>
          <w:rFonts w:cs="Arial"/>
        </w:rPr>
      </w:pPr>
      <w:r w:rsidRPr="00FC582C">
        <w:rPr>
          <w:rFonts w:cs="Arial"/>
        </w:rPr>
        <w:t xml:space="preserve">FORM </w:t>
      </w:r>
      <w:r>
        <w:rPr>
          <w:rFonts w:cs="Arial"/>
        </w:rPr>
        <w:t>F</w:t>
      </w:r>
      <w:r w:rsidRPr="00FC582C">
        <w:rPr>
          <w:rFonts w:cs="Arial"/>
        </w:rPr>
        <w:t xml:space="preserve"> – Vendor References</w:t>
      </w:r>
    </w:p>
    <w:p w14:paraId="7B5D9993" w14:textId="77777777" w:rsidR="001F2C55" w:rsidRDefault="001F2C55" w:rsidP="001F2C55">
      <w:pPr>
        <w:pStyle w:val="LRWLBodyTextBullet1"/>
        <w:rPr>
          <w:rFonts w:cs="Arial"/>
        </w:rPr>
      </w:pPr>
      <w:r>
        <w:rPr>
          <w:rFonts w:cs="Arial"/>
        </w:rPr>
        <w:t>FORM G – Designation of Confidential and Proprietary Information</w:t>
      </w:r>
    </w:p>
    <w:p w14:paraId="50D99A6E" w14:textId="09D135E0" w:rsidR="001F2C55" w:rsidRDefault="001F2C55" w:rsidP="001F2C55">
      <w:pPr>
        <w:pStyle w:val="LRWLBodyTextBullet1"/>
        <w:rPr>
          <w:rFonts w:cs="Arial"/>
        </w:rPr>
      </w:pPr>
      <w:r>
        <w:rPr>
          <w:rFonts w:cs="Arial"/>
        </w:rPr>
        <w:t>FORM H</w:t>
      </w:r>
      <w:r w:rsidRPr="000C0C76">
        <w:rPr>
          <w:rFonts w:cs="Arial"/>
        </w:rPr>
        <w:t xml:space="preserve"> – Cost Proposal</w:t>
      </w:r>
      <w:r>
        <w:rPr>
          <w:rFonts w:cs="Arial"/>
        </w:rPr>
        <w:t xml:space="preserve"> Workbook</w:t>
      </w:r>
      <w:bookmarkEnd w:id="12"/>
    </w:p>
    <w:bookmarkEnd w:id="13"/>
    <w:bookmarkEnd w:id="17"/>
    <w:bookmarkEnd w:id="18"/>
    <w:p w14:paraId="55CC2865" w14:textId="3394DE39" w:rsidR="00933708" w:rsidRPr="00345209" w:rsidRDefault="00933708" w:rsidP="00C343CC">
      <w:pPr>
        <w:pStyle w:val="ListParagraph"/>
        <w:tabs>
          <w:tab w:val="clear" w:pos="540"/>
          <w:tab w:val="left" w:pos="720"/>
        </w:tabs>
        <w:spacing w:after="120"/>
        <w:ind w:left="778"/>
        <w:rPr>
          <w:rFonts w:cs="Arial"/>
          <w:b/>
          <w:bCs/>
          <w:caps w:val="0"/>
          <w:color w:val="1F497D" w:themeColor="text2"/>
          <w:highlight w:val="lightGray"/>
        </w:rPr>
      </w:pPr>
      <w:r w:rsidRPr="00345209">
        <w:rPr>
          <w:rFonts w:cs="Arial"/>
          <w:highlight w:val="lightGray"/>
        </w:rPr>
        <w:br w:type="page"/>
      </w:r>
    </w:p>
    <w:p w14:paraId="143687D5" w14:textId="03D34DBB" w:rsidR="006456A2" w:rsidRPr="00FC582C" w:rsidRDefault="006456A2" w:rsidP="00273653">
      <w:pPr>
        <w:pStyle w:val="Heading1"/>
        <w:rPr>
          <w:rFonts w:ascii="Arial" w:hAnsi="Arial" w:cs="Arial"/>
        </w:rPr>
      </w:pPr>
      <w:bookmarkStart w:id="23" w:name="_Toc47338969"/>
      <w:bookmarkEnd w:id="14"/>
      <w:bookmarkEnd w:id="19"/>
      <w:r w:rsidRPr="00FC582C">
        <w:rPr>
          <w:rFonts w:ascii="Arial" w:hAnsi="Arial" w:cs="Arial"/>
        </w:rPr>
        <w:lastRenderedPageBreak/>
        <w:t>General Information</w:t>
      </w:r>
      <w:bookmarkEnd w:id="15"/>
      <w:bookmarkEnd w:id="23"/>
    </w:p>
    <w:p w14:paraId="0B05A164" w14:textId="77777777" w:rsidR="006456A2" w:rsidRPr="007A502D" w:rsidRDefault="006456A2" w:rsidP="00273653">
      <w:pPr>
        <w:pStyle w:val="Heading2"/>
        <w:rPr>
          <w:rFonts w:ascii="Arial" w:hAnsi="Arial"/>
        </w:rPr>
      </w:pPr>
      <w:r w:rsidRPr="007A502D">
        <w:rPr>
          <w:rFonts w:ascii="Arial" w:hAnsi="Arial"/>
        </w:rPr>
        <w:t>Introduction</w:t>
      </w:r>
    </w:p>
    <w:p w14:paraId="1CFC6AAD" w14:textId="79641C40" w:rsidR="0018289F" w:rsidRDefault="0018289F" w:rsidP="00CF6BC0">
      <w:pPr>
        <w:jc w:val="both"/>
        <w:rPr>
          <w:rFonts w:ascii="Arial" w:hAnsi="Arial" w:cs="Arial"/>
        </w:rPr>
      </w:pPr>
      <w:bookmarkStart w:id="24" w:name="_Hlk46736550"/>
      <w:r w:rsidRPr="00D737A9">
        <w:rPr>
          <w:rFonts w:ascii="Arial" w:hAnsi="Arial" w:cs="Arial"/>
        </w:rPr>
        <w:t>The Wisconsin</w:t>
      </w:r>
      <w:r w:rsidRPr="00B04743">
        <w:rPr>
          <w:rFonts w:ascii="Arial" w:hAnsi="Arial" w:cs="Arial"/>
        </w:rPr>
        <w:t xml:space="preserve"> Department of Employee Trust Funds (</w:t>
      </w:r>
      <w:r w:rsidR="00AA56A5">
        <w:rPr>
          <w:rFonts w:ascii="Arial" w:hAnsi="Arial" w:cs="Arial"/>
        </w:rPr>
        <w:t xml:space="preserve">the </w:t>
      </w:r>
      <w:r>
        <w:rPr>
          <w:rFonts w:ascii="Arial" w:hAnsi="Arial" w:cs="Arial"/>
        </w:rPr>
        <w:t>Department</w:t>
      </w:r>
      <w:r w:rsidR="00AA56A5">
        <w:rPr>
          <w:rFonts w:ascii="Arial" w:hAnsi="Arial" w:cs="Arial"/>
        </w:rPr>
        <w:t xml:space="preserve"> or ETF</w:t>
      </w:r>
      <w:r w:rsidRPr="00B04743">
        <w:rPr>
          <w:rFonts w:ascii="Arial" w:hAnsi="Arial" w:cs="Arial"/>
        </w:rPr>
        <w:t xml:space="preserve">) requests </w:t>
      </w:r>
      <w:r>
        <w:rPr>
          <w:rFonts w:ascii="Arial" w:hAnsi="Arial" w:cs="Arial"/>
        </w:rPr>
        <w:t>proposals for a</w:t>
      </w:r>
      <w:r w:rsidR="001C37A3">
        <w:rPr>
          <w:rFonts w:ascii="Arial" w:hAnsi="Arial" w:cs="Arial"/>
        </w:rPr>
        <w:t xml:space="preserve"> </w:t>
      </w:r>
      <w:r w:rsidR="00824AF1">
        <w:rPr>
          <w:rFonts w:ascii="Arial" w:hAnsi="Arial" w:cs="Arial"/>
        </w:rPr>
        <w:t xml:space="preserve">human resources </w:t>
      </w:r>
      <w:r w:rsidR="001C37A3">
        <w:rPr>
          <w:rFonts w:ascii="Arial" w:hAnsi="Arial" w:cs="Arial"/>
        </w:rPr>
        <w:t>consultancy to partner on a</w:t>
      </w:r>
      <w:r>
        <w:rPr>
          <w:rFonts w:ascii="Arial" w:hAnsi="Arial" w:cs="Arial"/>
        </w:rPr>
        <w:t xml:space="preserve"> multi-phase, multi-year program to implement </w:t>
      </w:r>
      <w:r>
        <w:rPr>
          <w:rFonts w:ascii="Arial" w:eastAsia="Verdana" w:hAnsi="Arial" w:cs="Arial"/>
        </w:rPr>
        <w:t xml:space="preserve">foundational components of </w:t>
      </w:r>
      <w:r w:rsidR="00377D47">
        <w:rPr>
          <w:rFonts w:ascii="Arial" w:eastAsia="Verdana" w:hAnsi="Arial" w:cs="Arial"/>
        </w:rPr>
        <w:t xml:space="preserve">the Department’s </w:t>
      </w:r>
      <w:r w:rsidR="00B11A3D">
        <w:rPr>
          <w:rFonts w:ascii="Arial" w:eastAsia="Verdana" w:hAnsi="Arial" w:cs="Arial"/>
        </w:rPr>
        <w:t>s</w:t>
      </w:r>
      <w:r>
        <w:rPr>
          <w:rFonts w:ascii="Arial" w:eastAsia="Verdana" w:hAnsi="Arial" w:cs="Arial"/>
        </w:rPr>
        <w:t xml:space="preserve">trategic </w:t>
      </w:r>
      <w:r w:rsidR="00B11A3D">
        <w:rPr>
          <w:rFonts w:ascii="Arial" w:eastAsia="Verdana" w:hAnsi="Arial" w:cs="Arial"/>
        </w:rPr>
        <w:t>w</w:t>
      </w:r>
      <w:r>
        <w:rPr>
          <w:rFonts w:ascii="Arial" w:eastAsia="Verdana" w:hAnsi="Arial" w:cs="Arial"/>
        </w:rPr>
        <w:t xml:space="preserve">orkforce </w:t>
      </w:r>
      <w:r w:rsidR="00B11A3D">
        <w:rPr>
          <w:rFonts w:ascii="Arial" w:eastAsia="Verdana" w:hAnsi="Arial" w:cs="Arial"/>
        </w:rPr>
        <w:t>p</w:t>
      </w:r>
      <w:r>
        <w:rPr>
          <w:rFonts w:ascii="Arial" w:eastAsia="Verdana" w:hAnsi="Arial" w:cs="Arial"/>
        </w:rPr>
        <w:t xml:space="preserve">lanning </w:t>
      </w:r>
      <w:r w:rsidR="00B11A3D">
        <w:rPr>
          <w:rFonts w:ascii="Arial" w:eastAsia="Verdana" w:hAnsi="Arial" w:cs="Arial"/>
        </w:rPr>
        <w:t>r</w:t>
      </w:r>
      <w:r>
        <w:rPr>
          <w:rFonts w:ascii="Arial" w:eastAsia="Verdana" w:hAnsi="Arial" w:cs="Arial"/>
        </w:rPr>
        <w:t xml:space="preserve">oad </w:t>
      </w:r>
      <w:r w:rsidR="00B11A3D">
        <w:rPr>
          <w:rFonts w:ascii="Arial" w:eastAsia="Verdana" w:hAnsi="Arial" w:cs="Arial"/>
        </w:rPr>
        <w:t>m</w:t>
      </w:r>
      <w:r>
        <w:rPr>
          <w:rFonts w:ascii="Arial" w:eastAsia="Verdana" w:hAnsi="Arial" w:cs="Arial"/>
        </w:rPr>
        <w:t>ap</w:t>
      </w:r>
      <w:r w:rsidRPr="00F5027C">
        <w:rPr>
          <w:rFonts w:ascii="Arial" w:eastAsia="Verdana" w:hAnsi="Arial" w:cs="Arial"/>
        </w:rPr>
        <w:t>.</w:t>
      </w:r>
      <w:r>
        <w:rPr>
          <w:rFonts w:ascii="Arial" w:eastAsia="Verdana" w:hAnsi="Arial" w:cs="Arial"/>
        </w:rPr>
        <w:t xml:space="preserve"> The Department is requesting assistance implementing </w:t>
      </w:r>
      <w:r>
        <w:rPr>
          <w:rFonts w:ascii="Arial" w:hAnsi="Arial" w:cs="Arial"/>
        </w:rPr>
        <w:t>a competency model, performance management system, and institutionaliz</w:t>
      </w:r>
      <w:r w:rsidR="005F26C9">
        <w:rPr>
          <w:rFonts w:ascii="Arial" w:hAnsi="Arial" w:cs="Arial"/>
        </w:rPr>
        <w:t>ing</w:t>
      </w:r>
      <w:r>
        <w:rPr>
          <w:rFonts w:ascii="Arial" w:hAnsi="Arial" w:cs="Arial"/>
        </w:rPr>
        <w:t xml:space="preserve"> leadership and staffing practices needed to sustain a talented and agile workforce. </w:t>
      </w:r>
    </w:p>
    <w:bookmarkEnd w:id="24"/>
    <w:p w14:paraId="7B6C0C49" w14:textId="587393DE" w:rsidR="0009292F" w:rsidRPr="007120C1" w:rsidRDefault="00471A4A" w:rsidP="007120C1">
      <w:pPr>
        <w:jc w:val="both"/>
        <w:rPr>
          <w:rFonts w:ascii="Arial" w:hAnsi="Arial" w:cs="Arial"/>
        </w:rPr>
      </w:pPr>
      <w:r>
        <w:rPr>
          <w:rFonts w:ascii="Arial" w:hAnsi="Arial" w:cs="Arial"/>
        </w:rPr>
        <w:t xml:space="preserve">The </w:t>
      </w:r>
      <w:r w:rsidR="00387304">
        <w:rPr>
          <w:rFonts w:ascii="Arial" w:hAnsi="Arial" w:cs="Arial"/>
        </w:rPr>
        <w:t>Department</w:t>
      </w:r>
      <w:r w:rsidR="0009292F" w:rsidRPr="007120C1">
        <w:rPr>
          <w:rFonts w:ascii="Arial" w:hAnsi="Arial" w:cs="Arial"/>
        </w:rPr>
        <w:t xml:space="preserve"> intends to use the results of this solicitation to award </w:t>
      </w:r>
      <w:r w:rsidR="0081174A">
        <w:rPr>
          <w:rFonts w:ascii="Arial" w:hAnsi="Arial" w:cs="Arial"/>
        </w:rPr>
        <w:t xml:space="preserve">a </w:t>
      </w:r>
      <w:r w:rsidR="00824AF1">
        <w:rPr>
          <w:rFonts w:ascii="Arial" w:hAnsi="Arial" w:cs="Arial"/>
        </w:rPr>
        <w:t>C</w:t>
      </w:r>
      <w:r w:rsidR="0009292F" w:rsidRPr="007120C1">
        <w:rPr>
          <w:rFonts w:ascii="Arial" w:hAnsi="Arial" w:cs="Arial"/>
        </w:rPr>
        <w:t>ontract</w:t>
      </w:r>
      <w:r w:rsidR="003B27A2">
        <w:rPr>
          <w:rFonts w:ascii="Arial" w:hAnsi="Arial" w:cs="Arial"/>
        </w:rPr>
        <w:t xml:space="preserve">. </w:t>
      </w:r>
      <w:r w:rsidR="0009292F" w:rsidRPr="007120C1">
        <w:rPr>
          <w:rFonts w:ascii="Arial" w:hAnsi="Arial" w:cs="Arial"/>
        </w:rPr>
        <w:t xml:space="preserve">The Contract will be administered and managed by </w:t>
      </w:r>
      <w:r w:rsidR="00387304">
        <w:rPr>
          <w:rFonts w:ascii="Arial" w:hAnsi="Arial" w:cs="Arial"/>
        </w:rPr>
        <w:t>the Department</w:t>
      </w:r>
      <w:r w:rsidR="0081174A">
        <w:rPr>
          <w:rFonts w:ascii="Arial" w:hAnsi="Arial" w:cs="Arial"/>
        </w:rPr>
        <w:t xml:space="preserve">. </w:t>
      </w:r>
      <w:r w:rsidR="0009292F" w:rsidRPr="007120C1">
        <w:rPr>
          <w:rFonts w:ascii="Arial" w:hAnsi="Arial" w:cs="Arial"/>
        </w:rPr>
        <w:t>This RFP document</w:t>
      </w:r>
      <w:r w:rsidR="006B53F4">
        <w:rPr>
          <w:rFonts w:ascii="Arial" w:hAnsi="Arial" w:cs="Arial"/>
        </w:rPr>
        <w:t>, its attachments,</w:t>
      </w:r>
      <w:r w:rsidR="0009292F" w:rsidRPr="007120C1">
        <w:rPr>
          <w:rFonts w:ascii="Arial" w:hAnsi="Arial" w:cs="Arial"/>
        </w:rPr>
        <w:t xml:space="preserve"> the awarded Proposal </w:t>
      </w:r>
      <w:r w:rsidR="009E7C2B">
        <w:rPr>
          <w:rFonts w:ascii="Arial" w:hAnsi="Arial" w:cs="Arial"/>
        </w:rPr>
        <w:t xml:space="preserve">and negotiated statements of work </w:t>
      </w:r>
      <w:r w:rsidR="00D41C2F">
        <w:rPr>
          <w:rFonts w:ascii="Arial" w:hAnsi="Arial" w:cs="Arial"/>
        </w:rPr>
        <w:t>will</w:t>
      </w:r>
      <w:r w:rsidR="0009292F" w:rsidRPr="007120C1">
        <w:rPr>
          <w:rFonts w:ascii="Arial" w:hAnsi="Arial" w:cs="Arial"/>
        </w:rPr>
        <w:t xml:space="preserve"> be incorporated into the Contract.</w:t>
      </w:r>
    </w:p>
    <w:p w14:paraId="14CE987C" w14:textId="1E6C352A" w:rsidR="00771598" w:rsidRPr="006400FF" w:rsidRDefault="003B27A2" w:rsidP="00771598">
      <w:pPr>
        <w:pStyle w:val="Heading2"/>
        <w:rPr>
          <w:rFonts w:ascii="Arial" w:hAnsi="Arial"/>
        </w:rPr>
      </w:pPr>
      <w:r>
        <w:rPr>
          <w:rFonts w:ascii="Arial" w:hAnsi="Arial"/>
        </w:rPr>
        <w:t xml:space="preserve">ETF </w:t>
      </w:r>
      <w:r w:rsidR="00B11684" w:rsidRPr="006400FF">
        <w:rPr>
          <w:rFonts w:ascii="Arial" w:hAnsi="Arial"/>
        </w:rPr>
        <w:t>Overview</w:t>
      </w:r>
    </w:p>
    <w:p w14:paraId="1EC9CF0D" w14:textId="6E752ACF" w:rsidR="001C37A3" w:rsidRDefault="001C37A3" w:rsidP="001C37A3">
      <w:pPr>
        <w:autoSpaceDE w:val="0"/>
        <w:autoSpaceDN w:val="0"/>
        <w:jc w:val="both"/>
        <w:rPr>
          <w:rFonts w:ascii="Arial" w:hAnsi="Arial" w:cs="Arial"/>
          <w:color w:val="000000" w:themeColor="text1"/>
        </w:rPr>
      </w:pPr>
      <w:bookmarkStart w:id="25" w:name="_Hlk518982484"/>
      <w:bookmarkStart w:id="26" w:name="_Hlk11140286"/>
      <w:bookmarkStart w:id="27" w:name="_Hlk11148547"/>
      <w:r w:rsidRPr="4B202919">
        <w:rPr>
          <w:rFonts w:ascii="Arial" w:hAnsi="Arial" w:cs="Arial"/>
          <w:color w:val="000000" w:themeColor="text1"/>
        </w:rPr>
        <w:t>The Department administers the Wisconsin Retirement System (WRS), the group health insurance program for State employees, many local governments</w:t>
      </w:r>
      <w:r w:rsidR="00AA56A5">
        <w:rPr>
          <w:rFonts w:ascii="Arial" w:hAnsi="Arial" w:cs="Arial"/>
          <w:color w:val="000000" w:themeColor="text1"/>
        </w:rPr>
        <w:t xml:space="preserve">, </w:t>
      </w:r>
      <w:r w:rsidRPr="4B202919">
        <w:rPr>
          <w:rFonts w:ascii="Arial" w:hAnsi="Arial" w:cs="Arial"/>
          <w:color w:val="000000" w:themeColor="text1"/>
        </w:rPr>
        <w:t xml:space="preserve">and a variety of other public employee benefit programs. The WRS is the 8th largest public pension fund in the nation and the Department’s largest program, providing retirement benefits for more than </w:t>
      </w:r>
      <w:r w:rsidR="00824AF1" w:rsidRPr="4B202919">
        <w:rPr>
          <w:rFonts w:ascii="Arial" w:hAnsi="Arial" w:cs="Arial"/>
          <w:color w:val="000000" w:themeColor="text1"/>
        </w:rPr>
        <w:t>6</w:t>
      </w:r>
      <w:r w:rsidR="00824AF1">
        <w:rPr>
          <w:rFonts w:ascii="Arial" w:hAnsi="Arial" w:cs="Arial"/>
          <w:color w:val="000000" w:themeColor="text1"/>
        </w:rPr>
        <w:t>41</w:t>
      </w:r>
      <w:r w:rsidRPr="4B202919">
        <w:rPr>
          <w:rFonts w:ascii="Arial" w:hAnsi="Arial" w:cs="Arial"/>
          <w:color w:val="000000" w:themeColor="text1"/>
        </w:rPr>
        <w:t xml:space="preserve">,000 current and former state and local government employees on behalf of approximately 1,500 employers. </w:t>
      </w:r>
      <w:r w:rsidR="00AA56A5">
        <w:rPr>
          <w:rFonts w:ascii="Arial" w:hAnsi="Arial" w:cs="Arial"/>
          <w:color w:val="000000" w:themeColor="text1"/>
        </w:rPr>
        <w:t>WRS p</w:t>
      </w:r>
      <w:r w:rsidRPr="4B202919">
        <w:rPr>
          <w:rFonts w:ascii="Arial" w:hAnsi="Arial" w:cs="Arial"/>
          <w:color w:val="000000" w:themeColor="text1"/>
        </w:rPr>
        <w:t>articipants include public school teachers, current and former employees of Wisconsin’s state agencies and, employees of most local governments other than the City of Milwaukee and Milwaukee County. The Department is overseen by independent governing board</w:t>
      </w:r>
      <w:r w:rsidR="00AA56A5">
        <w:rPr>
          <w:rFonts w:ascii="Arial" w:hAnsi="Arial" w:cs="Arial"/>
          <w:color w:val="000000" w:themeColor="text1"/>
        </w:rPr>
        <w:t>s</w:t>
      </w:r>
      <w:r w:rsidRPr="4B202919">
        <w:rPr>
          <w:rFonts w:ascii="Arial" w:hAnsi="Arial" w:cs="Arial"/>
          <w:color w:val="000000" w:themeColor="text1"/>
        </w:rPr>
        <w:t xml:space="preserve"> and funds are held on behalf of benefit program beneficiaries in the Public Employee Trust Fund created and controlled by Chapter 40 of the Wisconsin Statutes.</w:t>
      </w:r>
    </w:p>
    <w:p w14:paraId="548389F0" w14:textId="36A2F422" w:rsidR="008C7E09" w:rsidRDefault="008C7E09" w:rsidP="00CF6BC0">
      <w:pPr>
        <w:jc w:val="both"/>
        <w:rPr>
          <w:rFonts w:ascii="Arial" w:hAnsi="Arial" w:cs="Arial"/>
        </w:rPr>
      </w:pPr>
      <w:r w:rsidRPr="00DA7C09">
        <w:rPr>
          <w:rFonts w:ascii="Arial" w:hAnsi="Arial" w:cs="Arial"/>
          <w:szCs w:val="24"/>
        </w:rPr>
        <w:t>Over th</w:t>
      </w:r>
      <w:r>
        <w:rPr>
          <w:rFonts w:ascii="Arial" w:hAnsi="Arial" w:cs="Arial"/>
          <w:szCs w:val="24"/>
        </w:rPr>
        <w:t xml:space="preserve">e last 10 years, ETF has intensively sought to modernize </w:t>
      </w:r>
      <w:r w:rsidR="00AA56A5">
        <w:rPr>
          <w:rFonts w:ascii="Arial" w:hAnsi="Arial" w:cs="Arial"/>
          <w:szCs w:val="24"/>
        </w:rPr>
        <w:t xml:space="preserve">its </w:t>
      </w:r>
      <w:r>
        <w:rPr>
          <w:rFonts w:ascii="Arial" w:hAnsi="Arial" w:cs="Arial"/>
          <w:szCs w:val="24"/>
        </w:rPr>
        <w:t xml:space="preserve">operations and transform the organization into an innovative and accomplished public pension administrator. </w:t>
      </w:r>
      <w:r w:rsidR="00AA56A5">
        <w:rPr>
          <w:rFonts w:ascii="Arial" w:hAnsi="Arial" w:cs="Arial"/>
          <w:szCs w:val="24"/>
        </w:rPr>
        <w:t xml:space="preserve">ETF </w:t>
      </w:r>
      <w:r>
        <w:rPr>
          <w:rFonts w:ascii="Arial" w:hAnsi="Arial" w:cs="Arial"/>
          <w:szCs w:val="24"/>
        </w:rPr>
        <w:t>wish</w:t>
      </w:r>
      <w:r w:rsidR="00AA56A5">
        <w:rPr>
          <w:rFonts w:ascii="Arial" w:hAnsi="Arial" w:cs="Arial"/>
          <w:szCs w:val="24"/>
        </w:rPr>
        <w:t>es</w:t>
      </w:r>
      <w:r>
        <w:rPr>
          <w:rFonts w:ascii="Arial" w:hAnsi="Arial" w:cs="Arial"/>
          <w:szCs w:val="24"/>
        </w:rPr>
        <w:t xml:space="preserve"> to be as widely known for the quality of </w:t>
      </w:r>
      <w:r w:rsidR="00AA56A5">
        <w:rPr>
          <w:rFonts w:ascii="Arial" w:hAnsi="Arial" w:cs="Arial"/>
          <w:szCs w:val="24"/>
        </w:rPr>
        <w:t xml:space="preserve">its </w:t>
      </w:r>
      <w:r>
        <w:rPr>
          <w:rFonts w:ascii="Arial" w:hAnsi="Arial" w:cs="Arial"/>
          <w:szCs w:val="24"/>
        </w:rPr>
        <w:t xml:space="preserve">benefit administration services as </w:t>
      </w:r>
      <w:r w:rsidR="00AA56A5">
        <w:rPr>
          <w:rFonts w:ascii="Arial" w:hAnsi="Arial" w:cs="Arial"/>
          <w:szCs w:val="24"/>
        </w:rPr>
        <w:t>it is</w:t>
      </w:r>
      <w:r>
        <w:rPr>
          <w:rFonts w:ascii="Arial" w:hAnsi="Arial" w:cs="Arial"/>
          <w:szCs w:val="24"/>
        </w:rPr>
        <w:t xml:space="preserve"> known for the soundness of </w:t>
      </w:r>
      <w:r w:rsidR="00AA56A5">
        <w:rPr>
          <w:rFonts w:ascii="Arial" w:hAnsi="Arial" w:cs="Arial"/>
          <w:szCs w:val="24"/>
        </w:rPr>
        <w:t xml:space="preserve">its </w:t>
      </w:r>
      <w:r>
        <w:rPr>
          <w:rFonts w:ascii="Arial" w:hAnsi="Arial" w:cs="Arial"/>
          <w:szCs w:val="24"/>
        </w:rPr>
        <w:t>pension plan design and funding level.</w:t>
      </w:r>
    </w:p>
    <w:p w14:paraId="1F94A204" w14:textId="2787962F" w:rsidR="001C37A3" w:rsidRDefault="001C37A3" w:rsidP="00CF6BC0">
      <w:pPr>
        <w:jc w:val="both"/>
        <w:rPr>
          <w:rFonts w:ascii="Arial" w:hAnsi="Arial" w:cs="Arial"/>
        </w:rPr>
      </w:pPr>
      <w:r w:rsidRPr="00173D80">
        <w:rPr>
          <w:rFonts w:ascii="Arial" w:hAnsi="Arial" w:cs="Arial"/>
        </w:rPr>
        <w:t xml:space="preserve">For many years, </w:t>
      </w:r>
      <w:r>
        <w:rPr>
          <w:rFonts w:ascii="Arial" w:hAnsi="Arial" w:cs="Arial"/>
        </w:rPr>
        <w:t>ETF</w:t>
      </w:r>
      <w:r w:rsidRPr="00173D80">
        <w:rPr>
          <w:rFonts w:ascii="Arial" w:hAnsi="Arial" w:cs="Arial"/>
        </w:rPr>
        <w:t xml:space="preserve"> has successfully recruited, developed, and nurtured its staff, resulting in arguably the best agency to work for in Wisconsin state government. Driven by talented staff, </w:t>
      </w:r>
      <w:r>
        <w:rPr>
          <w:rFonts w:ascii="Arial" w:hAnsi="Arial" w:cs="Arial"/>
        </w:rPr>
        <w:t>ETF</w:t>
      </w:r>
      <w:r w:rsidRPr="00173D80">
        <w:rPr>
          <w:rFonts w:ascii="Arial" w:hAnsi="Arial" w:cs="Arial"/>
        </w:rPr>
        <w:t xml:space="preserve"> has rapidly matured as an organization </w:t>
      </w:r>
      <w:r w:rsidR="00430F5E">
        <w:rPr>
          <w:rFonts w:ascii="Arial" w:hAnsi="Arial" w:cs="Arial"/>
        </w:rPr>
        <w:t xml:space="preserve">over </w:t>
      </w:r>
      <w:r w:rsidRPr="00173D80">
        <w:rPr>
          <w:rFonts w:ascii="Arial" w:hAnsi="Arial" w:cs="Arial"/>
        </w:rPr>
        <w:t xml:space="preserve">the last 10 years, improving </w:t>
      </w:r>
      <w:r w:rsidR="00AA56A5">
        <w:rPr>
          <w:rFonts w:ascii="Arial" w:hAnsi="Arial" w:cs="Arial"/>
        </w:rPr>
        <w:t>ETF’s</w:t>
      </w:r>
      <w:r w:rsidR="00AA56A5" w:rsidRPr="00173D80">
        <w:rPr>
          <w:rFonts w:ascii="Arial" w:hAnsi="Arial" w:cs="Arial"/>
        </w:rPr>
        <w:t xml:space="preserve"> </w:t>
      </w:r>
      <w:r w:rsidRPr="00173D80">
        <w:rPr>
          <w:rFonts w:ascii="Arial" w:hAnsi="Arial" w:cs="Arial"/>
        </w:rPr>
        <w:t xml:space="preserve">ability to deliver on </w:t>
      </w:r>
      <w:r w:rsidR="00AA56A5">
        <w:rPr>
          <w:rFonts w:ascii="Arial" w:hAnsi="Arial" w:cs="Arial"/>
        </w:rPr>
        <w:t>its</w:t>
      </w:r>
      <w:r w:rsidR="00AA56A5" w:rsidRPr="00173D80">
        <w:rPr>
          <w:rFonts w:ascii="Arial" w:hAnsi="Arial" w:cs="Arial"/>
        </w:rPr>
        <w:t xml:space="preserve"> </w:t>
      </w:r>
      <w:r w:rsidRPr="00173D80">
        <w:rPr>
          <w:rFonts w:ascii="Arial" w:hAnsi="Arial" w:cs="Arial"/>
        </w:rPr>
        <w:t xml:space="preserve">mandate of protecting the </w:t>
      </w:r>
      <w:r>
        <w:rPr>
          <w:rFonts w:ascii="Arial" w:hAnsi="Arial" w:cs="Arial"/>
        </w:rPr>
        <w:t xml:space="preserve">Public </w:t>
      </w:r>
      <w:r w:rsidRPr="00173D80">
        <w:rPr>
          <w:rFonts w:ascii="Arial" w:hAnsi="Arial" w:cs="Arial"/>
        </w:rPr>
        <w:t>Trust Fund and delivering employee benefit administration</w:t>
      </w:r>
      <w:r>
        <w:rPr>
          <w:rFonts w:ascii="Arial" w:hAnsi="Arial" w:cs="Arial"/>
        </w:rPr>
        <w:t xml:space="preserve"> services</w:t>
      </w:r>
      <w:r w:rsidRPr="00173D80">
        <w:rPr>
          <w:rFonts w:ascii="Arial" w:hAnsi="Arial" w:cs="Arial"/>
        </w:rPr>
        <w:t xml:space="preserve"> for </w:t>
      </w:r>
      <w:r w:rsidR="001E151C">
        <w:rPr>
          <w:rFonts w:ascii="Arial" w:hAnsi="Arial" w:cs="Arial"/>
        </w:rPr>
        <w:t>WRS participants</w:t>
      </w:r>
      <w:r>
        <w:rPr>
          <w:rFonts w:ascii="Arial" w:hAnsi="Arial" w:cs="Arial"/>
        </w:rPr>
        <w:t xml:space="preserve"> and employers</w:t>
      </w:r>
      <w:r w:rsidRPr="00173D80">
        <w:rPr>
          <w:rFonts w:ascii="Arial" w:hAnsi="Arial" w:cs="Arial"/>
        </w:rPr>
        <w:t xml:space="preserve">.  </w:t>
      </w:r>
      <w:r w:rsidR="001E151C">
        <w:rPr>
          <w:rFonts w:ascii="Arial" w:hAnsi="Arial" w:cs="Arial"/>
        </w:rPr>
        <w:t>ETF</w:t>
      </w:r>
      <w:r w:rsidR="001E151C" w:rsidRPr="00173D80">
        <w:rPr>
          <w:rFonts w:ascii="Arial" w:hAnsi="Arial" w:cs="Arial"/>
        </w:rPr>
        <w:t xml:space="preserve"> </w:t>
      </w:r>
      <w:r w:rsidRPr="00173D80">
        <w:rPr>
          <w:rFonts w:ascii="Arial" w:hAnsi="Arial" w:cs="Arial"/>
        </w:rPr>
        <w:t>now wish</w:t>
      </w:r>
      <w:r w:rsidR="001E151C">
        <w:rPr>
          <w:rFonts w:ascii="Arial" w:hAnsi="Arial" w:cs="Arial"/>
        </w:rPr>
        <w:t>es</w:t>
      </w:r>
      <w:r w:rsidRPr="00173D80">
        <w:rPr>
          <w:rFonts w:ascii="Arial" w:hAnsi="Arial" w:cs="Arial"/>
        </w:rPr>
        <w:t xml:space="preserve"> to take </w:t>
      </w:r>
      <w:r w:rsidR="001E151C">
        <w:rPr>
          <w:rFonts w:ascii="Arial" w:hAnsi="Arial" w:cs="Arial"/>
        </w:rPr>
        <w:t>its</w:t>
      </w:r>
      <w:r w:rsidR="001E151C" w:rsidRPr="00173D80">
        <w:rPr>
          <w:rFonts w:ascii="Arial" w:hAnsi="Arial" w:cs="Arial"/>
        </w:rPr>
        <w:t xml:space="preserve"> </w:t>
      </w:r>
      <w:r w:rsidRPr="00173D80">
        <w:rPr>
          <w:rFonts w:ascii="Arial" w:hAnsi="Arial" w:cs="Arial"/>
        </w:rPr>
        <w:t xml:space="preserve">talent management to the next level of accomplishment.  </w:t>
      </w:r>
    </w:p>
    <w:p w14:paraId="5294025F" w14:textId="39D024F2" w:rsidR="001C37A3" w:rsidRPr="00430F5E" w:rsidRDefault="001E151C" w:rsidP="00CF6BC0">
      <w:pPr>
        <w:jc w:val="both"/>
        <w:rPr>
          <w:rFonts w:ascii="Arial" w:hAnsi="Arial" w:cs="Arial"/>
        </w:rPr>
      </w:pPr>
      <w:r>
        <w:rPr>
          <w:rFonts w:ascii="Arial" w:hAnsi="Arial" w:cs="Arial"/>
        </w:rPr>
        <w:t>The Department</w:t>
      </w:r>
      <w:r w:rsidRPr="00173D80">
        <w:rPr>
          <w:rFonts w:ascii="Arial" w:hAnsi="Arial" w:cs="Arial"/>
        </w:rPr>
        <w:t xml:space="preserve"> </w:t>
      </w:r>
      <w:r w:rsidR="001C37A3" w:rsidRPr="00173D80">
        <w:rPr>
          <w:rFonts w:ascii="Arial" w:hAnsi="Arial" w:cs="Arial"/>
        </w:rPr>
        <w:t>believe</w:t>
      </w:r>
      <w:r>
        <w:rPr>
          <w:rFonts w:ascii="Arial" w:hAnsi="Arial" w:cs="Arial"/>
        </w:rPr>
        <w:t>s</w:t>
      </w:r>
      <w:r w:rsidR="001C37A3" w:rsidRPr="00173D80">
        <w:rPr>
          <w:rFonts w:ascii="Arial" w:hAnsi="Arial" w:cs="Arial"/>
        </w:rPr>
        <w:t xml:space="preserve"> </w:t>
      </w:r>
      <w:r w:rsidR="001C37A3">
        <w:rPr>
          <w:rFonts w:ascii="Arial" w:hAnsi="Arial" w:cs="Arial"/>
        </w:rPr>
        <w:t>that a key component of a successful strategic workforce strategy</w:t>
      </w:r>
      <w:r w:rsidR="001C37A3" w:rsidRPr="00173D80">
        <w:rPr>
          <w:rFonts w:ascii="Arial" w:hAnsi="Arial" w:cs="Arial"/>
        </w:rPr>
        <w:t xml:space="preserve"> is </w:t>
      </w:r>
      <w:r w:rsidR="001C37A3">
        <w:rPr>
          <w:rFonts w:ascii="Arial" w:hAnsi="Arial" w:cs="Arial"/>
        </w:rPr>
        <w:t>to identify the competencies needed in the wo</w:t>
      </w:r>
      <w:r w:rsidR="001C37A3" w:rsidRPr="00173D80">
        <w:rPr>
          <w:rFonts w:ascii="Arial" w:hAnsi="Arial" w:cs="Arial"/>
        </w:rPr>
        <w:t xml:space="preserve">rkforce to take </w:t>
      </w:r>
      <w:r w:rsidR="001C37A3">
        <w:rPr>
          <w:rFonts w:ascii="Arial" w:hAnsi="Arial" w:cs="Arial"/>
        </w:rPr>
        <w:t>ETF</w:t>
      </w:r>
      <w:r w:rsidR="001C37A3" w:rsidRPr="00173D80">
        <w:rPr>
          <w:rFonts w:ascii="Arial" w:hAnsi="Arial" w:cs="Arial"/>
        </w:rPr>
        <w:t xml:space="preserve"> </w:t>
      </w:r>
      <w:r w:rsidR="001C37A3">
        <w:rPr>
          <w:rFonts w:ascii="Arial" w:hAnsi="Arial" w:cs="Arial"/>
        </w:rPr>
        <w:t xml:space="preserve">into </w:t>
      </w:r>
      <w:r w:rsidR="001C37A3" w:rsidRPr="00173D80">
        <w:rPr>
          <w:rFonts w:ascii="Arial" w:hAnsi="Arial" w:cs="Arial"/>
        </w:rPr>
        <w:t xml:space="preserve">the future </w:t>
      </w:r>
      <w:r w:rsidR="001C37A3">
        <w:rPr>
          <w:rFonts w:ascii="Arial" w:hAnsi="Arial" w:cs="Arial"/>
        </w:rPr>
        <w:t>to achieve its strategic objectives</w:t>
      </w:r>
      <w:r w:rsidR="001C37A3" w:rsidRPr="00173D80">
        <w:rPr>
          <w:rFonts w:ascii="Arial" w:hAnsi="Arial" w:cs="Arial"/>
        </w:rPr>
        <w:t xml:space="preserve">. Once </w:t>
      </w:r>
      <w:r w:rsidR="001C37A3">
        <w:rPr>
          <w:rFonts w:ascii="Arial" w:hAnsi="Arial" w:cs="Arial"/>
        </w:rPr>
        <w:t>ETF</w:t>
      </w:r>
      <w:r w:rsidR="001C37A3" w:rsidRPr="00173D80">
        <w:rPr>
          <w:rFonts w:ascii="Arial" w:hAnsi="Arial" w:cs="Arial"/>
        </w:rPr>
        <w:t xml:space="preserve"> better understands the staff competencies needed to achieve </w:t>
      </w:r>
      <w:r>
        <w:rPr>
          <w:rFonts w:ascii="Arial" w:hAnsi="Arial" w:cs="Arial"/>
        </w:rPr>
        <w:t>ETF’s</w:t>
      </w:r>
      <w:r w:rsidRPr="00173D80">
        <w:rPr>
          <w:rFonts w:ascii="Arial" w:hAnsi="Arial" w:cs="Arial"/>
        </w:rPr>
        <w:t xml:space="preserve"> </w:t>
      </w:r>
      <w:r w:rsidR="001C37A3" w:rsidRPr="00173D80">
        <w:rPr>
          <w:rFonts w:ascii="Arial" w:hAnsi="Arial" w:cs="Arial"/>
        </w:rPr>
        <w:t>desired future state</w:t>
      </w:r>
      <w:r w:rsidR="001C37A3">
        <w:rPr>
          <w:rFonts w:ascii="Arial" w:hAnsi="Arial" w:cs="Arial"/>
        </w:rPr>
        <w:t xml:space="preserve"> and a performance management system is in place</w:t>
      </w:r>
      <w:r w:rsidR="001C37A3" w:rsidRPr="00173D80">
        <w:rPr>
          <w:rFonts w:ascii="Arial" w:hAnsi="Arial" w:cs="Arial"/>
        </w:rPr>
        <w:t xml:space="preserve">, </w:t>
      </w:r>
      <w:r>
        <w:rPr>
          <w:rFonts w:ascii="Arial" w:hAnsi="Arial" w:cs="Arial"/>
        </w:rPr>
        <w:t>ETF will be able to</w:t>
      </w:r>
      <w:r w:rsidR="001C37A3" w:rsidRPr="00173D80">
        <w:rPr>
          <w:rFonts w:ascii="Arial" w:hAnsi="Arial" w:cs="Arial"/>
        </w:rPr>
        <w:t xml:space="preserve"> tailor </w:t>
      </w:r>
      <w:r>
        <w:rPr>
          <w:rFonts w:ascii="Arial" w:hAnsi="Arial" w:cs="Arial"/>
        </w:rPr>
        <w:t>its</w:t>
      </w:r>
      <w:r w:rsidRPr="00173D80">
        <w:rPr>
          <w:rFonts w:ascii="Arial" w:hAnsi="Arial" w:cs="Arial"/>
        </w:rPr>
        <w:t xml:space="preserve"> </w:t>
      </w:r>
      <w:r w:rsidR="001C37A3" w:rsidRPr="00173D80">
        <w:rPr>
          <w:rFonts w:ascii="Arial" w:hAnsi="Arial" w:cs="Arial"/>
        </w:rPr>
        <w:t>staffing plan, recruitment, onboarding, development, succession planning, etc.</w:t>
      </w:r>
      <w:r w:rsidR="001C37A3">
        <w:rPr>
          <w:rFonts w:ascii="Arial" w:hAnsi="Arial" w:cs="Arial"/>
        </w:rPr>
        <w:t xml:space="preserve"> </w:t>
      </w:r>
      <w:bookmarkStart w:id="28" w:name="Deliverables"/>
      <w:bookmarkEnd w:id="25"/>
      <w:bookmarkEnd w:id="28"/>
      <w:r w:rsidR="001C37A3" w:rsidRPr="005F26C9">
        <w:rPr>
          <w:rFonts w:ascii="Arial" w:hAnsi="Arial" w:cs="Arial"/>
        </w:rPr>
        <w:t xml:space="preserve">ETF understands that a sound staffing strategy must directly support the organization’s strategic objectives. The ETF strategic plan is comprised of four key goals: </w:t>
      </w:r>
    </w:p>
    <w:p w14:paraId="132BE9C1" w14:textId="77777777" w:rsidR="001C37A3" w:rsidRDefault="001C37A3" w:rsidP="001C37A3">
      <w:pPr>
        <w:pStyle w:val="ListParagraph"/>
        <w:numPr>
          <w:ilvl w:val="0"/>
          <w:numId w:val="23"/>
        </w:numPr>
        <w:rPr>
          <w:rFonts w:eastAsia="Times New Roman" w:cs="Arial"/>
          <w:caps w:val="0"/>
          <w:noProof w:val="0"/>
          <w:szCs w:val="24"/>
        </w:rPr>
      </w:pPr>
      <w:r>
        <w:rPr>
          <w:rFonts w:eastAsia="Times New Roman" w:cs="Arial"/>
          <w:caps w:val="0"/>
          <w:noProof w:val="0"/>
          <w:szCs w:val="24"/>
        </w:rPr>
        <w:t>Create an effortless customer experience.</w:t>
      </w:r>
    </w:p>
    <w:p w14:paraId="16B35287" w14:textId="77777777" w:rsidR="001C37A3" w:rsidRDefault="001C37A3" w:rsidP="001C37A3">
      <w:pPr>
        <w:pStyle w:val="ListParagraph"/>
        <w:numPr>
          <w:ilvl w:val="0"/>
          <w:numId w:val="23"/>
        </w:numPr>
        <w:rPr>
          <w:rFonts w:eastAsia="Times New Roman" w:cs="Arial"/>
          <w:caps w:val="0"/>
          <w:noProof w:val="0"/>
          <w:szCs w:val="24"/>
        </w:rPr>
      </w:pPr>
      <w:r>
        <w:rPr>
          <w:rFonts w:eastAsia="Times New Roman" w:cs="Arial"/>
          <w:caps w:val="0"/>
          <w:noProof w:val="0"/>
          <w:szCs w:val="24"/>
        </w:rPr>
        <w:t>Implement outcomes-driven performance measurement and process management.</w:t>
      </w:r>
    </w:p>
    <w:p w14:paraId="7871CE78" w14:textId="77777777" w:rsidR="001C37A3" w:rsidRPr="0082756D" w:rsidRDefault="001C37A3" w:rsidP="001C37A3">
      <w:pPr>
        <w:pStyle w:val="ListParagraph"/>
        <w:numPr>
          <w:ilvl w:val="0"/>
          <w:numId w:val="23"/>
        </w:numPr>
        <w:rPr>
          <w:rFonts w:eastAsia="Times New Roman" w:cs="Arial"/>
          <w:caps w:val="0"/>
          <w:noProof w:val="0"/>
          <w:szCs w:val="24"/>
        </w:rPr>
      </w:pPr>
      <w:r w:rsidRPr="0082756D">
        <w:rPr>
          <w:rFonts w:eastAsia="Times New Roman" w:cs="Arial"/>
          <w:caps w:val="0"/>
          <w:noProof w:val="0"/>
          <w:szCs w:val="24"/>
        </w:rPr>
        <w:t>Build a talented and agile workforce.</w:t>
      </w:r>
    </w:p>
    <w:p w14:paraId="410AD219" w14:textId="006C941E" w:rsidR="001C37A3" w:rsidRPr="000566D8" w:rsidRDefault="000566D8" w:rsidP="001C37A3">
      <w:pPr>
        <w:pStyle w:val="ListParagraph"/>
        <w:numPr>
          <w:ilvl w:val="0"/>
          <w:numId w:val="23"/>
        </w:numPr>
        <w:rPr>
          <w:rFonts w:eastAsia="Times New Roman" w:cs="Arial"/>
          <w:caps w:val="0"/>
          <w:noProof w:val="0"/>
          <w:szCs w:val="24"/>
        </w:rPr>
      </w:pPr>
      <w:r w:rsidRPr="000566D8">
        <w:rPr>
          <w:rFonts w:eastAsia="Times New Roman" w:cs="Arial"/>
          <w:caps w:val="0"/>
          <w:noProof w:val="0"/>
          <w:szCs w:val="24"/>
        </w:rPr>
        <w:t>Implement modern, secure and resilient information technologies.</w:t>
      </w:r>
      <w:r w:rsidR="001C37A3" w:rsidRPr="000566D8">
        <w:rPr>
          <w:rFonts w:eastAsia="Times New Roman" w:cs="Arial"/>
          <w:caps w:val="0"/>
          <w:noProof w:val="0"/>
          <w:szCs w:val="24"/>
        </w:rPr>
        <w:t xml:space="preserve"> </w:t>
      </w:r>
    </w:p>
    <w:bookmarkEnd w:id="26"/>
    <w:bookmarkEnd w:id="27"/>
    <w:p w14:paraId="1B526B67" w14:textId="09DCB70E" w:rsidR="00EC4886" w:rsidRDefault="4B202919" w:rsidP="4B202919">
      <w:pPr>
        <w:autoSpaceDE w:val="0"/>
        <w:autoSpaceDN w:val="0"/>
        <w:jc w:val="both"/>
        <w:rPr>
          <w:rFonts w:ascii="Arial" w:hAnsi="Arial" w:cs="Arial"/>
          <w:color w:val="000000" w:themeColor="text1"/>
        </w:rPr>
      </w:pPr>
      <w:r w:rsidRPr="4B202919">
        <w:rPr>
          <w:rFonts w:ascii="Arial" w:hAnsi="Arial" w:cs="Arial"/>
          <w:color w:val="000000" w:themeColor="text1"/>
        </w:rPr>
        <w:lastRenderedPageBreak/>
        <w:t xml:space="preserve">The selected Contractor will work most closely with </w:t>
      </w:r>
      <w:r w:rsidR="008B119B">
        <w:rPr>
          <w:rFonts w:ascii="Arial" w:hAnsi="Arial" w:cs="Arial"/>
          <w:color w:val="000000" w:themeColor="text1"/>
        </w:rPr>
        <w:t>ETF’s</w:t>
      </w:r>
      <w:r w:rsidR="008B119B" w:rsidRPr="4B202919">
        <w:rPr>
          <w:rFonts w:ascii="Arial" w:hAnsi="Arial" w:cs="Arial"/>
          <w:color w:val="000000" w:themeColor="text1"/>
        </w:rPr>
        <w:t xml:space="preserve"> </w:t>
      </w:r>
      <w:r w:rsidRPr="4B202919">
        <w:rPr>
          <w:rFonts w:ascii="Arial" w:hAnsi="Arial" w:cs="Arial"/>
          <w:color w:val="000000" w:themeColor="text1"/>
        </w:rPr>
        <w:t>Division of Management Services (DMS)</w:t>
      </w:r>
      <w:r w:rsidR="00430F5E">
        <w:rPr>
          <w:rFonts w:ascii="Arial" w:hAnsi="Arial" w:cs="Arial"/>
          <w:color w:val="000000" w:themeColor="text1"/>
        </w:rPr>
        <w:t>,</w:t>
      </w:r>
      <w:r w:rsidRPr="4B202919">
        <w:rPr>
          <w:rFonts w:ascii="Arial" w:hAnsi="Arial" w:cs="Arial"/>
          <w:color w:val="000000" w:themeColor="text1"/>
        </w:rPr>
        <w:t xml:space="preserve"> Bureau of Human Resources (HR) </w:t>
      </w:r>
      <w:r w:rsidR="008B2FF7">
        <w:rPr>
          <w:rFonts w:ascii="Arial" w:hAnsi="Arial" w:cs="Arial"/>
          <w:color w:val="000000" w:themeColor="text1"/>
        </w:rPr>
        <w:t xml:space="preserve">and agency leadership </w:t>
      </w:r>
      <w:r w:rsidRPr="4B202919">
        <w:rPr>
          <w:rFonts w:ascii="Arial" w:hAnsi="Arial" w:cs="Arial"/>
          <w:color w:val="000000" w:themeColor="text1"/>
        </w:rPr>
        <w:t xml:space="preserve">to </w:t>
      </w:r>
      <w:r w:rsidR="008B119B">
        <w:rPr>
          <w:rFonts w:ascii="Arial" w:hAnsi="Arial" w:cs="Arial"/>
          <w:color w:val="000000" w:themeColor="text1"/>
        </w:rPr>
        <w:t xml:space="preserve">provide and </w:t>
      </w:r>
      <w:r w:rsidRPr="4B202919">
        <w:rPr>
          <w:rFonts w:ascii="Arial" w:hAnsi="Arial" w:cs="Arial"/>
          <w:color w:val="000000" w:themeColor="text1"/>
        </w:rPr>
        <w:t xml:space="preserve">complete the </w:t>
      </w:r>
      <w:r w:rsidR="008B119B">
        <w:rPr>
          <w:rFonts w:ascii="Arial" w:hAnsi="Arial" w:cs="Arial"/>
          <w:color w:val="000000" w:themeColor="text1"/>
        </w:rPr>
        <w:t>S</w:t>
      </w:r>
      <w:r w:rsidR="008B119B" w:rsidRPr="4B202919">
        <w:rPr>
          <w:rFonts w:ascii="Arial" w:hAnsi="Arial" w:cs="Arial"/>
          <w:color w:val="000000" w:themeColor="text1"/>
        </w:rPr>
        <w:t>ervices</w:t>
      </w:r>
      <w:r w:rsidRPr="4B202919">
        <w:rPr>
          <w:rFonts w:ascii="Arial" w:hAnsi="Arial" w:cs="Arial"/>
          <w:color w:val="000000" w:themeColor="text1"/>
        </w:rPr>
        <w:t xml:space="preserve">. </w:t>
      </w:r>
      <w:r w:rsidR="008B119B">
        <w:rPr>
          <w:rFonts w:ascii="Arial" w:hAnsi="Arial" w:cs="Arial"/>
          <w:color w:val="000000" w:themeColor="text1"/>
        </w:rPr>
        <w:t>ETF’s</w:t>
      </w:r>
      <w:r w:rsidR="00430F5E" w:rsidRPr="4B202919">
        <w:rPr>
          <w:rFonts w:ascii="Arial" w:hAnsi="Arial" w:cs="Arial"/>
          <w:color w:val="000000" w:themeColor="text1"/>
        </w:rPr>
        <w:t xml:space="preserve"> </w:t>
      </w:r>
      <w:r w:rsidR="00430F5E">
        <w:rPr>
          <w:rFonts w:ascii="Arial" w:hAnsi="Arial" w:cs="Arial"/>
          <w:color w:val="000000" w:themeColor="text1"/>
        </w:rPr>
        <w:t xml:space="preserve">HR </w:t>
      </w:r>
      <w:r w:rsidR="00430F5E" w:rsidRPr="4B202919">
        <w:rPr>
          <w:rFonts w:ascii="Arial" w:hAnsi="Arial" w:cs="Arial"/>
          <w:color w:val="000000" w:themeColor="text1"/>
        </w:rPr>
        <w:t xml:space="preserve">Director reports to the </w:t>
      </w:r>
      <w:r w:rsidR="00430F5E">
        <w:rPr>
          <w:rFonts w:ascii="Arial" w:hAnsi="Arial" w:cs="Arial"/>
          <w:color w:val="000000" w:themeColor="text1"/>
        </w:rPr>
        <w:t xml:space="preserve">DMS </w:t>
      </w:r>
      <w:r w:rsidR="00430F5E" w:rsidRPr="4B202919">
        <w:rPr>
          <w:rFonts w:ascii="Arial" w:hAnsi="Arial" w:cs="Arial"/>
          <w:color w:val="000000" w:themeColor="text1"/>
        </w:rPr>
        <w:t xml:space="preserve">Division Administrator. HR consists of the Director, Supervisor and </w:t>
      </w:r>
      <w:r w:rsidR="00D060F9" w:rsidRPr="00D060F9">
        <w:rPr>
          <w:rFonts w:ascii="Arial" w:hAnsi="Arial" w:cs="Arial"/>
        </w:rPr>
        <w:t>10</w:t>
      </w:r>
      <w:r w:rsidR="00430F5E" w:rsidRPr="00D060F9">
        <w:rPr>
          <w:rFonts w:ascii="Arial" w:hAnsi="Arial" w:cs="Arial"/>
        </w:rPr>
        <w:t xml:space="preserve"> </w:t>
      </w:r>
      <w:r w:rsidR="00430F5E" w:rsidRPr="4B202919">
        <w:rPr>
          <w:rFonts w:ascii="Arial" w:hAnsi="Arial" w:cs="Arial"/>
          <w:color w:val="000000" w:themeColor="text1"/>
        </w:rPr>
        <w:t xml:space="preserve">staff members. </w:t>
      </w:r>
      <w:r w:rsidRPr="4B202919">
        <w:rPr>
          <w:rFonts w:ascii="Arial" w:hAnsi="Arial" w:cs="Arial"/>
          <w:color w:val="000000" w:themeColor="text1"/>
        </w:rPr>
        <w:t xml:space="preserve">The mission </w:t>
      </w:r>
      <w:r w:rsidRPr="00F46ECE">
        <w:rPr>
          <w:rFonts w:ascii="Arial" w:hAnsi="Arial" w:cs="Arial"/>
          <w:color w:val="000000" w:themeColor="text1"/>
        </w:rPr>
        <w:t xml:space="preserve">of </w:t>
      </w:r>
      <w:r w:rsidR="00F46ECE" w:rsidRPr="00F46ECE">
        <w:rPr>
          <w:rFonts w:ascii="Arial" w:hAnsi="Arial" w:cs="Arial"/>
          <w:color w:val="000000" w:themeColor="text1"/>
        </w:rPr>
        <w:t>HR</w:t>
      </w:r>
      <w:r w:rsidRPr="00F46ECE">
        <w:rPr>
          <w:rFonts w:ascii="Arial" w:hAnsi="Arial" w:cs="Arial"/>
          <w:color w:val="000000" w:themeColor="text1"/>
        </w:rPr>
        <w:t xml:space="preserve"> is to provide independent</w:t>
      </w:r>
      <w:r w:rsidR="008B119B">
        <w:rPr>
          <w:rFonts w:ascii="Arial" w:hAnsi="Arial" w:cs="Arial"/>
          <w:color w:val="000000" w:themeColor="text1"/>
        </w:rPr>
        <w:t xml:space="preserve"> and</w:t>
      </w:r>
      <w:r w:rsidRPr="00F46ECE">
        <w:rPr>
          <w:rFonts w:ascii="Arial" w:hAnsi="Arial" w:cs="Arial"/>
          <w:color w:val="000000" w:themeColor="text1"/>
        </w:rPr>
        <w:t xml:space="preserve"> objective </w:t>
      </w:r>
      <w:r w:rsidR="00430F5E">
        <w:rPr>
          <w:rFonts w:ascii="Arial" w:hAnsi="Arial" w:cs="Arial"/>
          <w:color w:val="000000" w:themeColor="text1"/>
        </w:rPr>
        <w:t xml:space="preserve">value-added </w:t>
      </w:r>
      <w:r w:rsidRPr="00F46ECE">
        <w:rPr>
          <w:rFonts w:ascii="Arial" w:hAnsi="Arial" w:cs="Arial"/>
          <w:color w:val="000000" w:themeColor="text1"/>
        </w:rPr>
        <w:t xml:space="preserve">services </w:t>
      </w:r>
      <w:r w:rsidR="00F46ECE" w:rsidRPr="00F46ECE">
        <w:rPr>
          <w:rFonts w:ascii="Arial" w:hAnsi="Arial" w:cs="Arial"/>
          <w:color w:val="000000" w:themeColor="text1"/>
        </w:rPr>
        <w:t>related</w:t>
      </w:r>
      <w:r w:rsidR="00F46ECE">
        <w:rPr>
          <w:rFonts w:ascii="Arial" w:hAnsi="Arial" w:cs="Arial"/>
          <w:color w:val="000000" w:themeColor="text1"/>
        </w:rPr>
        <w:t xml:space="preserve"> to </w:t>
      </w:r>
      <w:r w:rsidR="00F46ECE" w:rsidRPr="4B202919">
        <w:rPr>
          <w:rFonts w:ascii="Arial" w:hAnsi="Arial" w:cs="Arial"/>
          <w:color w:val="000000" w:themeColor="text1"/>
        </w:rPr>
        <w:t xml:space="preserve">human capital and </w:t>
      </w:r>
      <w:r w:rsidR="00F46ECE">
        <w:rPr>
          <w:rFonts w:ascii="Arial" w:hAnsi="Arial" w:cs="Arial"/>
          <w:color w:val="000000" w:themeColor="text1"/>
        </w:rPr>
        <w:t xml:space="preserve">the </w:t>
      </w:r>
      <w:r w:rsidR="00F46ECE" w:rsidRPr="4B202919">
        <w:rPr>
          <w:rFonts w:ascii="Arial" w:hAnsi="Arial" w:cs="Arial"/>
          <w:color w:val="000000" w:themeColor="text1"/>
        </w:rPr>
        <w:t xml:space="preserve">employee </w:t>
      </w:r>
      <w:r w:rsidR="00F46ECE" w:rsidRPr="00F46ECE">
        <w:rPr>
          <w:rFonts w:ascii="Arial" w:hAnsi="Arial" w:cs="Arial"/>
          <w:color w:val="000000" w:themeColor="text1"/>
        </w:rPr>
        <w:t xml:space="preserve">lifecycle </w:t>
      </w:r>
      <w:r w:rsidR="00430F5E">
        <w:rPr>
          <w:rFonts w:ascii="Arial" w:hAnsi="Arial" w:cs="Arial"/>
          <w:color w:val="000000" w:themeColor="text1"/>
        </w:rPr>
        <w:t>through</w:t>
      </w:r>
      <w:r w:rsidRPr="00F46ECE">
        <w:rPr>
          <w:rFonts w:ascii="Arial" w:hAnsi="Arial" w:cs="Arial"/>
          <w:color w:val="000000" w:themeColor="text1"/>
        </w:rPr>
        <w:t xml:space="preserve"> </w:t>
      </w:r>
      <w:r w:rsidR="00F46ECE">
        <w:rPr>
          <w:rFonts w:ascii="Arial" w:hAnsi="Arial" w:cs="Arial"/>
          <w:color w:val="000000" w:themeColor="text1"/>
        </w:rPr>
        <w:t>partner</w:t>
      </w:r>
      <w:r w:rsidR="008B2FF7">
        <w:rPr>
          <w:rFonts w:ascii="Arial" w:hAnsi="Arial" w:cs="Arial"/>
          <w:color w:val="000000" w:themeColor="text1"/>
        </w:rPr>
        <w:t>ship</w:t>
      </w:r>
      <w:r w:rsidRPr="00F46ECE">
        <w:rPr>
          <w:rFonts w:ascii="Arial" w:hAnsi="Arial" w:cs="Arial"/>
          <w:color w:val="000000" w:themeColor="text1"/>
        </w:rPr>
        <w:t xml:space="preserve"> </w:t>
      </w:r>
      <w:r w:rsidR="00F46ECE">
        <w:rPr>
          <w:rFonts w:ascii="Arial" w:hAnsi="Arial" w:cs="Arial"/>
          <w:color w:val="000000" w:themeColor="text1"/>
        </w:rPr>
        <w:t xml:space="preserve">with </w:t>
      </w:r>
      <w:r w:rsidR="008B2FF7">
        <w:rPr>
          <w:rFonts w:ascii="Arial" w:hAnsi="Arial" w:cs="Arial"/>
          <w:color w:val="000000" w:themeColor="text1"/>
        </w:rPr>
        <w:t xml:space="preserve">all </w:t>
      </w:r>
      <w:r w:rsidRPr="00F46ECE">
        <w:rPr>
          <w:rFonts w:ascii="Arial" w:hAnsi="Arial" w:cs="Arial"/>
          <w:color w:val="000000" w:themeColor="text1"/>
        </w:rPr>
        <w:t xml:space="preserve">ETF </w:t>
      </w:r>
      <w:r w:rsidR="008B2FF7">
        <w:rPr>
          <w:rFonts w:ascii="Arial" w:hAnsi="Arial" w:cs="Arial"/>
          <w:color w:val="000000" w:themeColor="text1"/>
        </w:rPr>
        <w:t>business areas</w:t>
      </w:r>
      <w:r w:rsidRPr="00F46ECE">
        <w:rPr>
          <w:rFonts w:ascii="Arial" w:hAnsi="Arial" w:cs="Arial"/>
          <w:color w:val="000000" w:themeColor="text1"/>
        </w:rPr>
        <w:t>.</w:t>
      </w:r>
      <w:r w:rsidRPr="4B202919">
        <w:rPr>
          <w:rFonts w:ascii="Arial" w:hAnsi="Arial" w:cs="Arial"/>
          <w:color w:val="000000" w:themeColor="text1"/>
        </w:rPr>
        <w:t xml:space="preserve"> HR </w:t>
      </w:r>
      <w:r w:rsidR="003D0DD1">
        <w:rPr>
          <w:rFonts w:ascii="Arial" w:hAnsi="Arial" w:cs="Arial"/>
          <w:color w:val="000000" w:themeColor="text1"/>
        </w:rPr>
        <w:t xml:space="preserve">is the primary orchestrator for </w:t>
      </w:r>
      <w:r w:rsidR="00F46ECE">
        <w:rPr>
          <w:rFonts w:ascii="Arial" w:hAnsi="Arial" w:cs="Arial"/>
          <w:color w:val="000000" w:themeColor="text1"/>
        </w:rPr>
        <w:t xml:space="preserve">strategic goal </w:t>
      </w:r>
      <w:r w:rsidR="003D0DD1">
        <w:rPr>
          <w:rFonts w:ascii="Arial" w:hAnsi="Arial" w:cs="Arial"/>
          <w:color w:val="000000" w:themeColor="text1"/>
        </w:rPr>
        <w:t>3</w:t>
      </w:r>
      <w:r w:rsidR="008B119B">
        <w:rPr>
          <w:rFonts w:ascii="Arial" w:hAnsi="Arial" w:cs="Arial"/>
          <w:color w:val="000000" w:themeColor="text1"/>
        </w:rPr>
        <w:t xml:space="preserve"> above</w:t>
      </w:r>
      <w:r w:rsidR="003D0DD1">
        <w:rPr>
          <w:rFonts w:ascii="Arial" w:hAnsi="Arial" w:cs="Arial"/>
          <w:color w:val="000000" w:themeColor="text1"/>
        </w:rPr>
        <w:t xml:space="preserve">, </w:t>
      </w:r>
      <w:r w:rsidR="008B119B">
        <w:rPr>
          <w:rFonts w:ascii="Arial" w:hAnsi="Arial" w:cs="Arial"/>
          <w:color w:val="000000" w:themeColor="text1"/>
        </w:rPr>
        <w:t xml:space="preserve">to </w:t>
      </w:r>
      <w:r w:rsidR="003D0DD1">
        <w:rPr>
          <w:rFonts w:ascii="Arial" w:hAnsi="Arial" w:cs="Arial"/>
          <w:color w:val="000000" w:themeColor="text1"/>
        </w:rPr>
        <w:t xml:space="preserve">build a talented </w:t>
      </w:r>
      <w:r w:rsidR="00F46ECE">
        <w:rPr>
          <w:rFonts w:ascii="Arial" w:hAnsi="Arial" w:cs="Arial"/>
          <w:color w:val="000000" w:themeColor="text1"/>
        </w:rPr>
        <w:t>an</w:t>
      </w:r>
      <w:r w:rsidR="003D0DD1">
        <w:rPr>
          <w:rFonts w:ascii="Arial" w:hAnsi="Arial" w:cs="Arial"/>
          <w:color w:val="000000" w:themeColor="text1"/>
        </w:rPr>
        <w:t>d</w:t>
      </w:r>
      <w:r w:rsidR="00F46ECE">
        <w:rPr>
          <w:rFonts w:ascii="Arial" w:hAnsi="Arial" w:cs="Arial"/>
          <w:color w:val="000000" w:themeColor="text1"/>
        </w:rPr>
        <w:t xml:space="preserve"> agile workforce</w:t>
      </w:r>
      <w:r w:rsidRPr="4B202919">
        <w:rPr>
          <w:rFonts w:ascii="Arial" w:hAnsi="Arial" w:cs="Arial"/>
          <w:color w:val="000000" w:themeColor="text1"/>
        </w:rPr>
        <w:t>.</w:t>
      </w:r>
      <w:r w:rsidR="00F46ECE">
        <w:rPr>
          <w:rFonts w:ascii="Arial" w:hAnsi="Arial" w:cs="Arial"/>
          <w:color w:val="000000" w:themeColor="text1"/>
        </w:rPr>
        <w:t xml:space="preserve">  </w:t>
      </w:r>
      <w:r w:rsidRPr="4B202919">
        <w:rPr>
          <w:rFonts w:ascii="Arial" w:hAnsi="Arial" w:cs="Arial"/>
          <w:color w:val="000000" w:themeColor="text1"/>
        </w:rPr>
        <w:t xml:space="preserve">  </w:t>
      </w:r>
    </w:p>
    <w:p w14:paraId="57E3765B" w14:textId="0EBAF269" w:rsidR="003A7327" w:rsidRPr="003B27A2" w:rsidRDefault="004E4011" w:rsidP="00A016FB">
      <w:pPr>
        <w:autoSpaceDE w:val="0"/>
        <w:autoSpaceDN w:val="0"/>
        <w:jc w:val="both"/>
        <w:rPr>
          <w:rFonts w:ascii="Arial" w:hAnsi="Arial" w:cs="Arial"/>
          <w:color w:val="000000"/>
        </w:rPr>
      </w:pPr>
      <w:r w:rsidRPr="00F157F5">
        <w:rPr>
          <w:rFonts w:ascii="Arial" w:hAnsi="Arial" w:cs="Arial"/>
          <w:color w:val="000000"/>
        </w:rPr>
        <w:t xml:space="preserve">More information on the scope of the </w:t>
      </w:r>
      <w:r w:rsidR="008B119B">
        <w:rPr>
          <w:rFonts w:ascii="Arial" w:hAnsi="Arial" w:cs="Arial"/>
          <w:color w:val="000000"/>
        </w:rPr>
        <w:t>S</w:t>
      </w:r>
      <w:r w:rsidRPr="00F157F5">
        <w:rPr>
          <w:rFonts w:ascii="Arial" w:hAnsi="Arial" w:cs="Arial"/>
          <w:color w:val="000000"/>
        </w:rPr>
        <w:t xml:space="preserve">ervices can be found in Appendix 2 – </w:t>
      </w:r>
      <w:r w:rsidR="000B2E0B">
        <w:rPr>
          <w:rFonts w:ascii="Arial" w:hAnsi="Arial" w:cs="Arial"/>
          <w:color w:val="000000"/>
        </w:rPr>
        <w:t xml:space="preserve">Requirements and </w:t>
      </w:r>
      <w:r w:rsidRPr="00F157F5">
        <w:rPr>
          <w:rFonts w:ascii="Arial" w:hAnsi="Arial" w:cs="Arial"/>
          <w:color w:val="000000"/>
        </w:rPr>
        <w:t>Technical Questionnaire.</w:t>
      </w:r>
      <w:r>
        <w:rPr>
          <w:rFonts w:ascii="Arial" w:hAnsi="Arial" w:cs="Arial"/>
          <w:color w:val="000000"/>
        </w:rPr>
        <w:t xml:space="preserve"> </w:t>
      </w:r>
    </w:p>
    <w:p w14:paraId="4D6BED38" w14:textId="41C86E21" w:rsidR="00FA5AE7" w:rsidRPr="00FF6204" w:rsidRDefault="006400FF" w:rsidP="00FF6204">
      <w:pPr>
        <w:pStyle w:val="Heading2"/>
        <w:jc w:val="both"/>
        <w:rPr>
          <w:rFonts w:ascii="Arial" w:hAnsi="Arial"/>
        </w:rPr>
      </w:pPr>
      <w:r w:rsidRPr="00F320E2">
        <w:rPr>
          <w:rFonts w:ascii="Arial" w:hAnsi="Arial"/>
        </w:rPr>
        <w:t>Additional</w:t>
      </w:r>
      <w:r>
        <w:t xml:space="preserve"> </w:t>
      </w:r>
      <w:r w:rsidR="00FA5AE7" w:rsidRPr="00FF6204">
        <w:rPr>
          <w:rFonts w:ascii="Arial" w:hAnsi="Arial"/>
        </w:rPr>
        <w:t>Background Information</w:t>
      </w:r>
    </w:p>
    <w:p w14:paraId="40786498" w14:textId="3952E768" w:rsidR="00FA5AE7" w:rsidRPr="00FC582C" w:rsidRDefault="00FA5AE7" w:rsidP="00FA5AE7">
      <w:pPr>
        <w:pStyle w:val="LRWLBodyText"/>
        <w:jc w:val="both"/>
        <w:rPr>
          <w:rFonts w:cs="Arial"/>
        </w:rPr>
      </w:pPr>
      <w:r w:rsidRPr="00FC582C">
        <w:rPr>
          <w:rFonts w:cs="Arial"/>
        </w:rPr>
        <w:t xml:space="preserve">Table </w:t>
      </w:r>
      <w:r w:rsidR="00197ACC" w:rsidRPr="00345209">
        <w:rPr>
          <w:rFonts w:cs="Arial"/>
        </w:rPr>
        <w:t>1</w:t>
      </w:r>
      <w:r w:rsidRPr="00FC582C">
        <w:rPr>
          <w:rFonts w:cs="Arial"/>
        </w:rPr>
        <w:t xml:space="preserve"> below provides links to additional background information. This information is provided to assist Proposer</w:t>
      </w:r>
      <w:r w:rsidR="00DD7AEA">
        <w:rPr>
          <w:rFonts w:cs="Arial"/>
        </w:rPr>
        <w:t>s</w:t>
      </w:r>
      <w:r w:rsidRPr="00FC582C">
        <w:rPr>
          <w:rFonts w:cs="Arial"/>
        </w:rPr>
        <w:t xml:space="preserve"> in completing a</w:t>
      </w:r>
      <w:r w:rsidR="008001E3">
        <w:rPr>
          <w:rFonts w:cs="Arial"/>
        </w:rPr>
        <w:t>n</w:t>
      </w:r>
      <w:r w:rsidRPr="00FC582C">
        <w:rPr>
          <w:rFonts w:cs="Arial"/>
        </w:rPr>
        <w:t xml:space="preserve"> RFP response. </w:t>
      </w:r>
    </w:p>
    <w:p w14:paraId="65B80098" w14:textId="7A3953A2" w:rsidR="00FA5AE7" w:rsidRPr="00FC582C" w:rsidRDefault="00FA5AE7" w:rsidP="00FA5AE7">
      <w:pPr>
        <w:pStyle w:val="Caption"/>
        <w:rPr>
          <w:rFonts w:ascii="Arial" w:hAnsi="Arial" w:cs="Arial"/>
          <w:sz w:val="22"/>
          <w:szCs w:val="22"/>
        </w:rPr>
      </w:pPr>
      <w:r w:rsidRPr="00FC582C">
        <w:rPr>
          <w:rFonts w:ascii="Arial" w:hAnsi="Arial" w:cs="Arial"/>
          <w:sz w:val="22"/>
          <w:szCs w:val="22"/>
        </w:rPr>
        <w:t xml:space="preserve">Table </w:t>
      </w:r>
      <w:r w:rsidR="00197ACC">
        <w:rPr>
          <w:rFonts w:ascii="Arial" w:hAnsi="Arial" w:cs="Arial"/>
          <w:sz w:val="22"/>
          <w:szCs w:val="22"/>
        </w:rPr>
        <w:t>1</w:t>
      </w:r>
      <w:r w:rsidR="008001E3">
        <w:rPr>
          <w:rFonts w:ascii="Arial" w:hAnsi="Arial" w:cs="Arial"/>
          <w:sz w:val="22"/>
          <w:szCs w:val="22"/>
        </w:rPr>
        <w:t>.</w:t>
      </w:r>
      <w:r w:rsidRPr="00FC582C">
        <w:rPr>
          <w:rFonts w:ascii="Arial" w:hAnsi="Arial" w:cs="Arial"/>
          <w:sz w:val="22"/>
          <w:szCs w:val="22"/>
        </w:rPr>
        <w:t xml:space="preserve"> </w:t>
      </w:r>
      <w:r w:rsidR="00FF7BF4" w:rsidRPr="00FC582C">
        <w:rPr>
          <w:rFonts w:ascii="Arial" w:hAnsi="Arial" w:cs="Arial"/>
          <w:sz w:val="22"/>
          <w:szCs w:val="22"/>
        </w:rPr>
        <w:t xml:space="preserve">Additional </w:t>
      </w:r>
      <w:r w:rsidRPr="00FC582C">
        <w:rPr>
          <w:rFonts w:ascii="Arial" w:hAnsi="Arial" w:cs="Arial"/>
          <w:sz w:val="22"/>
          <w:szCs w:val="22"/>
        </w:rPr>
        <w:t>Background Information</w:t>
      </w:r>
    </w:p>
    <w:tbl>
      <w:tblPr>
        <w:tblW w:w="95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5"/>
        <w:gridCol w:w="5459"/>
      </w:tblGrid>
      <w:tr w:rsidR="00FA5AE7" w:rsidRPr="00FC582C" w14:paraId="357DFC1F" w14:textId="77777777" w:rsidTr="003674EB">
        <w:tc>
          <w:tcPr>
            <w:tcW w:w="4045" w:type="dxa"/>
            <w:shd w:val="clear" w:color="auto" w:fill="1F497D" w:themeFill="text2"/>
          </w:tcPr>
          <w:p w14:paraId="5EFBBE34" w14:textId="77777777" w:rsidR="00FA5AE7" w:rsidRPr="00FC582C" w:rsidRDefault="00FA5AE7" w:rsidP="003674EB">
            <w:pPr>
              <w:rPr>
                <w:rFonts w:ascii="Arial" w:hAnsi="Arial" w:cs="Arial"/>
                <w:color w:val="FFFFFF" w:themeColor="background1"/>
              </w:rPr>
            </w:pPr>
            <w:r w:rsidRPr="00FC582C">
              <w:rPr>
                <w:rFonts w:ascii="Arial" w:hAnsi="Arial" w:cs="Arial"/>
                <w:color w:val="FFFFFF" w:themeColor="background1"/>
              </w:rPr>
              <w:t>Title</w:t>
            </w:r>
          </w:p>
        </w:tc>
        <w:tc>
          <w:tcPr>
            <w:tcW w:w="5459" w:type="dxa"/>
            <w:shd w:val="clear" w:color="auto" w:fill="1F497D" w:themeFill="text2"/>
          </w:tcPr>
          <w:p w14:paraId="7ABCBBCF" w14:textId="77777777" w:rsidR="00FA5AE7" w:rsidRPr="00FC582C" w:rsidRDefault="00FA5AE7" w:rsidP="003674EB">
            <w:pPr>
              <w:rPr>
                <w:rFonts w:ascii="Arial" w:hAnsi="Arial" w:cs="Arial"/>
                <w:color w:val="FFFFFF" w:themeColor="background1"/>
              </w:rPr>
            </w:pPr>
            <w:r w:rsidRPr="00FC582C">
              <w:rPr>
                <w:rFonts w:ascii="Arial" w:hAnsi="Arial" w:cs="Arial"/>
                <w:color w:val="FFFFFF" w:themeColor="background1"/>
              </w:rPr>
              <w:t>Web Address</w:t>
            </w:r>
          </w:p>
        </w:tc>
      </w:tr>
      <w:tr w:rsidR="00D24DCD" w:rsidRPr="006A05DC" w14:paraId="7B2F8679" w14:textId="77777777" w:rsidTr="003674EB">
        <w:tc>
          <w:tcPr>
            <w:tcW w:w="4045" w:type="dxa"/>
            <w:shd w:val="clear" w:color="auto" w:fill="C6D9F1" w:themeFill="text2" w:themeFillTint="33"/>
            <w:vAlign w:val="center"/>
          </w:tcPr>
          <w:p w14:paraId="3CBD091E" w14:textId="6946DB79" w:rsidR="00D24DCD" w:rsidRPr="006A05DC" w:rsidRDefault="00D24DCD" w:rsidP="003674EB">
            <w:pPr>
              <w:rPr>
                <w:rFonts w:ascii="Arial" w:hAnsi="Arial" w:cs="Arial"/>
              </w:rPr>
            </w:pPr>
            <w:r w:rsidRPr="006A05DC">
              <w:rPr>
                <w:rFonts w:ascii="Arial" w:hAnsi="Arial" w:cs="Arial"/>
              </w:rPr>
              <w:t>Employee Trust Funds Website</w:t>
            </w:r>
          </w:p>
        </w:tc>
        <w:tc>
          <w:tcPr>
            <w:tcW w:w="5459" w:type="dxa"/>
            <w:shd w:val="clear" w:color="auto" w:fill="C6D9F1" w:themeFill="text2" w:themeFillTint="33"/>
            <w:vAlign w:val="center"/>
          </w:tcPr>
          <w:p w14:paraId="3B13A1B6" w14:textId="112C1F35" w:rsidR="00D24DCD" w:rsidRPr="006A05DC" w:rsidRDefault="00551361" w:rsidP="003674EB">
            <w:pPr>
              <w:rPr>
                <w:rFonts w:ascii="Arial" w:hAnsi="Arial" w:cs="Arial"/>
                <w:sz w:val="20"/>
                <w:szCs w:val="20"/>
              </w:rPr>
            </w:pPr>
            <w:hyperlink r:id="rId13" w:history="1">
              <w:r w:rsidR="002E70F9" w:rsidRPr="006A05DC">
                <w:rPr>
                  <w:rStyle w:val="Hyperlink"/>
                  <w:rFonts w:ascii="Arial" w:hAnsi="Arial" w:cs="Arial"/>
                  <w:sz w:val="20"/>
                  <w:szCs w:val="20"/>
                </w:rPr>
                <w:t>http://etf.wi.gov</w:t>
              </w:r>
            </w:hyperlink>
          </w:p>
        </w:tc>
      </w:tr>
      <w:tr w:rsidR="00FA5AE7" w:rsidRPr="006A05DC" w14:paraId="58F6578C" w14:textId="77777777" w:rsidTr="003674EB">
        <w:tc>
          <w:tcPr>
            <w:tcW w:w="4045" w:type="dxa"/>
            <w:shd w:val="clear" w:color="auto" w:fill="C6D9F1" w:themeFill="text2" w:themeFillTint="33"/>
            <w:vAlign w:val="center"/>
          </w:tcPr>
          <w:p w14:paraId="359C3E93" w14:textId="77777777" w:rsidR="00FA5AE7" w:rsidRPr="006A05DC" w:rsidRDefault="00FA5AE7" w:rsidP="003674EB">
            <w:pPr>
              <w:rPr>
                <w:rFonts w:ascii="Arial" w:hAnsi="Arial" w:cs="Arial"/>
              </w:rPr>
            </w:pPr>
            <w:r w:rsidRPr="006A05DC">
              <w:rPr>
                <w:rFonts w:ascii="Arial" w:hAnsi="Arial" w:cs="Arial"/>
              </w:rPr>
              <w:t>Wisconsin Administrative Code: Chapter ETF 11 Appeals</w:t>
            </w:r>
          </w:p>
        </w:tc>
        <w:tc>
          <w:tcPr>
            <w:tcW w:w="5459" w:type="dxa"/>
            <w:shd w:val="clear" w:color="auto" w:fill="C6D9F1" w:themeFill="text2" w:themeFillTint="33"/>
            <w:vAlign w:val="center"/>
          </w:tcPr>
          <w:p w14:paraId="4619704F" w14:textId="77777777" w:rsidR="00FA5AE7" w:rsidRPr="006A05DC" w:rsidRDefault="00551361" w:rsidP="003674EB">
            <w:pPr>
              <w:rPr>
                <w:rFonts w:ascii="Arial" w:hAnsi="Arial" w:cs="Arial"/>
                <w:sz w:val="20"/>
                <w:szCs w:val="20"/>
              </w:rPr>
            </w:pPr>
            <w:hyperlink r:id="rId14" w:history="1">
              <w:r w:rsidR="00FA5AE7" w:rsidRPr="006A05DC">
                <w:rPr>
                  <w:rStyle w:val="Hyperlink"/>
                  <w:rFonts w:ascii="Arial" w:hAnsi="Arial" w:cs="Arial"/>
                  <w:sz w:val="20"/>
                  <w:szCs w:val="20"/>
                </w:rPr>
                <w:t>http://docs.legis.wisconsin.gov/code/admin_code/etf/11</w:t>
              </w:r>
            </w:hyperlink>
            <w:r w:rsidR="00FA5AE7" w:rsidRPr="006A05DC">
              <w:rPr>
                <w:rFonts w:ascii="Arial" w:hAnsi="Arial" w:cs="Arial"/>
                <w:sz w:val="20"/>
                <w:szCs w:val="20"/>
              </w:rPr>
              <w:t xml:space="preserve"> </w:t>
            </w:r>
          </w:p>
        </w:tc>
      </w:tr>
      <w:tr w:rsidR="00C711A0" w:rsidRPr="006A05DC" w14:paraId="0C61560B" w14:textId="77777777" w:rsidTr="003674EB">
        <w:tc>
          <w:tcPr>
            <w:tcW w:w="4045" w:type="dxa"/>
            <w:shd w:val="clear" w:color="auto" w:fill="C6D9F1" w:themeFill="text2" w:themeFillTint="33"/>
            <w:vAlign w:val="center"/>
          </w:tcPr>
          <w:p w14:paraId="7D896F52" w14:textId="613C2A4A" w:rsidR="00C711A0" w:rsidRPr="006A05DC" w:rsidRDefault="00C711A0" w:rsidP="00C711A0">
            <w:pPr>
              <w:rPr>
                <w:rFonts w:ascii="Arial" w:hAnsi="Arial" w:cs="Arial"/>
              </w:rPr>
            </w:pPr>
            <w:r w:rsidRPr="006A05DC">
              <w:rPr>
                <w:rFonts w:ascii="Arial" w:hAnsi="Arial" w:cs="Arial"/>
              </w:rPr>
              <w:t xml:space="preserve">Wisconsin State Statutes Chapter </w:t>
            </w:r>
            <w:r>
              <w:rPr>
                <w:rFonts w:ascii="Arial" w:hAnsi="Arial" w:cs="Arial"/>
              </w:rPr>
              <w:t>16</w:t>
            </w:r>
          </w:p>
        </w:tc>
        <w:tc>
          <w:tcPr>
            <w:tcW w:w="5459" w:type="dxa"/>
            <w:shd w:val="clear" w:color="auto" w:fill="C6D9F1" w:themeFill="text2" w:themeFillTint="33"/>
            <w:vAlign w:val="center"/>
          </w:tcPr>
          <w:p w14:paraId="1C809859" w14:textId="71DB444E" w:rsidR="00C711A0" w:rsidRPr="006A05DC" w:rsidRDefault="00551361" w:rsidP="00C711A0">
            <w:pPr>
              <w:rPr>
                <w:rFonts w:ascii="Arial" w:hAnsi="Arial" w:cs="Arial"/>
                <w:sz w:val="20"/>
                <w:szCs w:val="20"/>
              </w:rPr>
            </w:pPr>
            <w:hyperlink r:id="rId15" w:history="1">
              <w:r w:rsidR="00C711A0" w:rsidRPr="00275DD4">
                <w:rPr>
                  <w:rFonts w:ascii="Arial" w:hAnsi="Arial" w:cs="Arial"/>
                  <w:color w:val="001894"/>
                  <w:sz w:val="20"/>
                  <w:szCs w:val="20"/>
                  <w:u w:val="single"/>
                </w:rPr>
                <w:t>https://docs.legis.wisconsin.gov/statutes/statutes/16</w:t>
              </w:r>
            </w:hyperlink>
          </w:p>
        </w:tc>
      </w:tr>
      <w:tr w:rsidR="001C37A3" w:rsidRPr="006A05DC" w14:paraId="643F5FC4" w14:textId="77777777" w:rsidTr="003674EB">
        <w:tc>
          <w:tcPr>
            <w:tcW w:w="4045" w:type="dxa"/>
            <w:shd w:val="clear" w:color="auto" w:fill="C6D9F1" w:themeFill="text2" w:themeFillTint="33"/>
            <w:vAlign w:val="center"/>
          </w:tcPr>
          <w:p w14:paraId="4272FDBC" w14:textId="3DBF5021" w:rsidR="001C37A3" w:rsidRDefault="001B1BDF" w:rsidP="00C711A0">
            <w:pPr>
              <w:rPr>
                <w:rFonts w:ascii="Arial" w:hAnsi="Arial" w:cs="Arial"/>
              </w:rPr>
            </w:pPr>
            <w:r>
              <w:rPr>
                <w:rFonts w:ascii="Arial" w:hAnsi="Arial" w:cs="Arial"/>
              </w:rPr>
              <w:t xml:space="preserve">Strategic </w:t>
            </w:r>
            <w:r w:rsidR="001C37A3">
              <w:rPr>
                <w:rFonts w:ascii="Arial" w:hAnsi="Arial" w:cs="Arial"/>
              </w:rPr>
              <w:t>Workforce Roadmap</w:t>
            </w:r>
          </w:p>
        </w:tc>
        <w:tc>
          <w:tcPr>
            <w:tcW w:w="5459" w:type="dxa"/>
            <w:shd w:val="clear" w:color="auto" w:fill="C6D9F1" w:themeFill="text2" w:themeFillTint="33"/>
            <w:vAlign w:val="center"/>
          </w:tcPr>
          <w:p w14:paraId="507CF13C" w14:textId="0D112A5A" w:rsidR="001C37A3" w:rsidRPr="006411A7" w:rsidRDefault="001C37A3" w:rsidP="00C711A0">
            <w:pPr>
              <w:rPr>
                <w:rFonts w:ascii="Arial" w:hAnsi="Arial" w:cs="Arial"/>
                <w:sz w:val="20"/>
                <w:szCs w:val="20"/>
              </w:rPr>
            </w:pPr>
            <w:r w:rsidRPr="006411A7">
              <w:rPr>
                <w:rFonts w:ascii="Arial" w:hAnsi="Arial" w:cs="Arial"/>
                <w:sz w:val="20"/>
                <w:szCs w:val="20"/>
              </w:rPr>
              <w:t xml:space="preserve">See </w:t>
            </w:r>
            <w:r w:rsidR="001B1BDF" w:rsidRPr="006411A7">
              <w:rPr>
                <w:rFonts w:ascii="Arial" w:hAnsi="Arial" w:cs="Arial"/>
                <w:sz w:val="20"/>
                <w:szCs w:val="20"/>
              </w:rPr>
              <w:t>RFP A</w:t>
            </w:r>
            <w:r w:rsidRPr="006411A7">
              <w:rPr>
                <w:rFonts w:ascii="Arial" w:hAnsi="Arial" w:cs="Arial"/>
                <w:sz w:val="20"/>
                <w:szCs w:val="20"/>
              </w:rPr>
              <w:t>ppendix</w:t>
            </w:r>
            <w:r w:rsidR="001B1BDF" w:rsidRPr="006411A7">
              <w:rPr>
                <w:rFonts w:ascii="Arial" w:hAnsi="Arial" w:cs="Arial"/>
                <w:sz w:val="20"/>
                <w:szCs w:val="20"/>
              </w:rPr>
              <w:t xml:space="preserve"> 5</w:t>
            </w:r>
          </w:p>
        </w:tc>
      </w:tr>
    </w:tbl>
    <w:p w14:paraId="474EBCAF" w14:textId="4329C0DC" w:rsidR="00BD6DAC" w:rsidRPr="009564A9" w:rsidRDefault="00BD6DAC" w:rsidP="00303D41">
      <w:pPr>
        <w:pStyle w:val="Heading2"/>
        <w:jc w:val="both"/>
        <w:rPr>
          <w:rFonts w:ascii="Arial" w:hAnsi="Arial"/>
        </w:rPr>
      </w:pPr>
      <w:r w:rsidRPr="009564A9">
        <w:rPr>
          <w:rFonts w:ascii="Arial" w:hAnsi="Arial"/>
        </w:rPr>
        <w:t>Procuring and Contracting Agency</w:t>
      </w:r>
    </w:p>
    <w:p w14:paraId="54C64DCB" w14:textId="0489A01C" w:rsidR="006456A2" w:rsidRPr="00FC582C" w:rsidRDefault="006456A2" w:rsidP="00FE5EF7">
      <w:pPr>
        <w:pStyle w:val="LRWLBodyText"/>
        <w:jc w:val="both"/>
        <w:rPr>
          <w:rFonts w:cs="Arial"/>
        </w:rPr>
      </w:pPr>
      <w:r w:rsidRPr="002A322F">
        <w:rPr>
          <w:rFonts w:cs="Arial"/>
        </w:rPr>
        <w:t xml:space="preserve">This RFP is issued </w:t>
      </w:r>
      <w:r w:rsidR="00387304">
        <w:rPr>
          <w:rFonts w:cs="Arial"/>
        </w:rPr>
        <w:t>by</w:t>
      </w:r>
      <w:r w:rsidR="00387304" w:rsidRPr="002A322F">
        <w:rPr>
          <w:rFonts w:cs="Arial"/>
        </w:rPr>
        <w:t xml:space="preserve"> </w:t>
      </w:r>
      <w:r w:rsidR="00387304">
        <w:rPr>
          <w:rFonts w:cs="Arial"/>
        </w:rPr>
        <w:t>the Department</w:t>
      </w:r>
      <w:r w:rsidRPr="00283A0B">
        <w:rPr>
          <w:rFonts w:cs="Arial"/>
        </w:rPr>
        <w:t xml:space="preserve">. </w:t>
      </w:r>
      <w:r w:rsidR="00387304">
        <w:rPr>
          <w:rFonts w:cs="Arial"/>
        </w:rPr>
        <w:t>The Department</w:t>
      </w:r>
      <w:r w:rsidR="007B1D33">
        <w:rPr>
          <w:rFonts w:cs="Arial"/>
        </w:rPr>
        <w:t xml:space="preserve"> </w:t>
      </w:r>
      <w:r w:rsidRPr="00283A0B">
        <w:rPr>
          <w:rFonts w:cs="Arial"/>
        </w:rPr>
        <w:t xml:space="preserve">is the sole point of contact for the State </w:t>
      </w:r>
      <w:r w:rsidR="001A6D7F" w:rsidRPr="00283A0B">
        <w:rPr>
          <w:rFonts w:cs="Arial"/>
        </w:rPr>
        <w:t>of Wisconsin</w:t>
      </w:r>
      <w:r w:rsidRPr="00FC582C">
        <w:rPr>
          <w:rFonts w:cs="Arial"/>
        </w:rPr>
        <w:t xml:space="preserve"> in the selection process. </w:t>
      </w:r>
    </w:p>
    <w:p w14:paraId="56A34D45" w14:textId="7E3AFCA8" w:rsidR="006456A2" w:rsidRDefault="006456A2" w:rsidP="005B1E37">
      <w:pPr>
        <w:pStyle w:val="LRWLBodyText"/>
        <w:jc w:val="both"/>
        <w:rPr>
          <w:rFonts w:cs="Arial"/>
        </w:rPr>
      </w:pPr>
      <w:r w:rsidRPr="00FC582C">
        <w:rPr>
          <w:rFonts w:cs="Arial"/>
        </w:rPr>
        <w:t xml:space="preserve">Prospective Proposers are prohibited from contacting any person other than the individual listed </w:t>
      </w:r>
      <w:r w:rsidR="009E7C2B">
        <w:rPr>
          <w:rFonts w:cs="Arial"/>
        </w:rPr>
        <w:t>below</w:t>
      </w:r>
      <w:r w:rsidR="009E7C2B" w:rsidRPr="00FC582C">
        <w:rPr>
          <w:rFonts w:cs="Arial"/>
        </w:rPr>
        <w:t xml:space="preserve"> </w:t>
      </w:r>
      <w:r w:rsidRPr="00FC582C">
        <w:rPr>
          <w:rFonts w:cs="Arial"/>
        </w:rPr>
        <w:t>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0FC83EB2" w14:textId="01C6FFB6" w:rsidR="001C3D86" w:rsidRPr="006822EC" w:rsidRDefault="001C3D86" w:rsidP="001C3D86">
      <w:pPr>
        <w:tabs>
          <w:tab w:val="left" w:pos="1440"/>
          <w:tab w:val="left" w:pos="5760"/>
        </w:tabs>
        <w:spacing w:before="0" w:after="0"/>
        <w:rPr>
          <w:rFonts w:ascii="Arial" w:hAnsi="Arial" w:cs="Arial"/>
          <w:b/>
          <w:bCs/>
        </w:rPr>
      </w:pPr>
      <w:r w:rsidRPr="006822EC">
        <w:rPr>
          <w:rFonts w:ascii="Arial" w:hAnsi="Arial" w:cs="Arial"/>
          <w:b/>
          <w:bCs/>
        </w:rPr>
        <w:t>Dep</w:t>
      </w:r>
      <w:r w:rsidR="006822EC">
        <w:rPr>
          <w:rFonts w:ascii="Arial" w:hAnsi="Arial" w:cs="Arial"/>
          <w:b/>
          <w:bCs/>
        </w:rPr>
        <w:t>artment</w:t>
      </w:r>
      <w:r w:rsidRPr="006822EC">
        <w:rPr>
          <w:rFonts w:ascii="Arial" w:hAnsi="Arial" w:cs="Arial"/>
          <w:b/>
          <w:bCs/>
        </w:rPr>
        <w:t xml:space="preserve"> of Employee Trust Funds</w:t>
      </w:r>
    </w:p>
    <w:p w14:paraId="1019F3EE" w14:textId="77777777" w:rsidR="001C3D86" w:rsidRPr="00D8209D" w:rsidRDefault="001C3D86" w:rsidP="001C3D86">
      <w:pPr>
        <w:pStyle w:val="LRWLBodyText"/>
        <w:spacing w:before="0" w:after="0"/>
        <w:rPr>
          <w:rFonts w:cs="Arial"/>
        </w:rPr>
      </w:pPr>
      <w:r>
        <w:rPr>
          <w:rFonts w:cs="Arial"/>
        </w:rPr>
        <w:t xml:space="preserve">Attention: </w:t>
      </w:r>
      <w:r w:rsidRPr="00D8209D">
        <w:rPr>
          <w:rFonts w:cs="Arial"/>
        </w:rPr>
        <w:t>Beth Bucaida</w:t>
      </w:r>
    </w:p>
    <w:p w14:paraId="4EAFACF4" w14:textId="71775FE5" w:rsidR="001C3D86" w:rsidRPr="00D8209D" w:rsidRDefault="001C3D86" w:rsidP="001C3D86">
      <w:pPr>
        <w:pStyle w:val="LRWLBodyText"/>
        <w:spacing w:before="0" w:after="0"/>
        <w:rPr>
          <w:rFonts w:cs="Arial"/>
          <w:b/>
        </w:rPr>
      </w:pPr>
      <w:r w:rsidRPr="00D8209D">
        <w:rPr>
          <w:rFonts w:cs="Arial"/>
          <w:b/>
        </w:rPr>
        <w:t>RFP ETJ00</w:t>
      </w:r>
      <w:r>
        <w:rPr>
          <w:rFonts w:cs="Arial"/>
          <w:b/>
        </w:rPr>
        <w:t>57</w:t>
      </w:r>
    </w:p>
    <w:p w14:paraId="448AEF06" w14:textId="77777777" w:rsidR="001C3D86" w:rsidRPr="00D8209D" w:rsidRDefault="001C3D86" w:rsidP="001C3D86">
      <w:pPr>
        <w:pStyle w:val="LRWLBodyText"/>
        <w:spacing w:before="0" w:after="0"/>
        <w:rPr>
          <w:rFonts w:cs="Arial"/>
        </w:rPr>
      </w:pPr>
      <w:r w:rsidRPr="00D8209D">
        <w:rPr>
          <w:rFonts w:cs="Arial"/>
        </w:rPr>
        <w:t>P.O. Box 7931</w:t>
      </w:r>
    </w:p>
    <w:p w14:paraId="21007F9D" w14:textId="77777777" w:rsidR="001C3D86" w:rsidRPr="00D8209D" w:rsidRDefault="001C3D86" w:rsidP="001C3D86">
      <w:pPr>
        <w:pStyle w:val="LRWLBodyText"/>
        <w:spacing w:before="0" w:after="0"/>
        <w:rPr>
          <w:rFonts w:cs="Arial"/>
        </w:rPr>
      </w:pPr>
      <w:r w:rsidRPr="00D8209D">
        <w:rPr>
          <w:rFonts w:cs="Arial"/>
        </w:rPr>
        <w:t>Madison, WI 53707-7931</w:t>
      </w:r>
    </w:p>
    <w:p w14:paraId="2B2C79FC" w14:textId="77777777" w:rsidR="001C3D86" w:rsidRPr="00D8209D" w:rsidRDefault="001C3D86" w:rsidP="001C3D86">
      <w:pPr>
        <w:tabs>
          <w:tab w:val="left" w:pos="2700"/>
          <w:tab w:val="left" w:pos="4320"/>
          <w:tab w:val="left" w:pos="5760"/>
        </w:tabs>
        <w:spacing w:before="0" w:after="0"/>
        <w:ind w:left="360"/>
        <w:rPr>
          <w:rFonts w:ascii="Arial" w:hAnsi="Arial" w:cs="Arial"/>
        </w:rPr>
      </w:pPr>
      <w:r w:rsidRPr="00D8209D">
        <w:rPr>
          <w:rFonts w:ascii="Arial" w:hAnsi="Arial" w:cs="Arial"/>
        </w:rPr>
        <w:t>Telephone: 608-267-3933</w:t>
      </w:r>
    </w:p>
    <w:p w14:paraId="1EA4FEA5" w14:textId="58054460" w:rsidR="006456A2" w:rsidRPr="00FC582C" w:rsidRDefault="001C3D86" w:rsidP="003257BF">
      <w:pPr>
        <w:tabs>
          <w:tab w:val="left" w:pos="2700"/>
          <w:tab w:val="left" w:pos="4320"/>
          <w:tab w:val="left" w:pos="5760"/>
        </w:tabs>
        <w:spacing w:before="0" w:after="0"/>
        <w:ind w:left="360"/>
        <w:rPr>
          <w:rFonts w:ascii="Arial" w:hAnsi="Arial" w:cs="Arial"/>
        </w:rPr>
      </w:pPr>
      <w:r w:rsidRPr="00D8209D">
        <w:rPr>
          <w:rFonts w:ascii="Arial" w:hAnsi="Arial" w:cs="Arial"/>
        </w:rPr>
        <w:t xml:space="preserve">E-mail: </w:t>
      </w:r>
      <w:hyperlink r:id="rId16" w:history="1">
        <w:r w:rsidRPr="00D8209D">
          <w:rPr>
            <w:rStyle w:val="Hyperlink"/>
            <w:rFonts w:ascii="Arial" w:hAnsi="Arial" w:cs="Arial"/>
          </w:rPr>
          <w:t>ETFSMBProcurement@etf.wi.gov</w:t>
        </w:r>
      </w:hyperlink>
      <w:r w:rsidR="006456A2" w:rsidRPr="00FC582C">
        <w:rPr>
          <w:rFonts w:ascii="Arial" w:hAnsi="Arial" w:cs="Arial"/>
        </w:rPr>
        <w:tab/>
      </w:r>
    </w:p>
    <w:p w14:paraId="029FE4BE" w14:textId="77777777" w:rsidR="006456A2" w:rsidRPr="000C0C76" w:rsidRDefault="006456A2" w:rsidP="00273653">
      <w:pPr>
        <w:pStyle w:val="Heading2"/>
        <w:rPr>
          <w:rFonts w:ascii="Arial" w:hAnsi="Arial"/>
        </w:rPr>
      </w:pPr>
      <w:r w:rsidRPr="000C0C76">
        <w:rPr>
          <w:rFonts w:ascii="Arial" w:hAnsi="Arial"/>
        </w:rPr>
        <w:t>Definitions and Acronyms</w:t>
      </w:r>
    </w:p>
    <w:p w14:paraId="12C73B18" w14:textId="34F269F5" w:rsidR="009A2EE4" w:rsidRPr="00FC582C" w:rsidRDefault="006456A2" w:rsidP="005B1E37">
      <w:pPr>
        <w:pStyle w:val="LRWLBodyText"/>
        <w:jc w:val="both"/>
        <w:rPr>
          <w:rFonts w:cs="Arial"/>
        </w:rPr>
      </w:pPr>
      <w:r w:rsidRPr="002A322F">
        <w:rPr>
          <w:rFonts w:cs="Arial"/>
        </w:rPr>
        <w:t>Words and te</w:t>
      </w:r>
      <w:r w:rsidRPr="00E4633E">
        <w:rPr>
          <w:rFonts w:cs="Arial"/>
        </w:rPr>
        <w:t>rms shall be given thei</w:t>
      </w:r>
      <w:r w:rsidR="00CD7F0A" w:rsidRPr="00283A0B">
        <w:rPr>
          <w:rFonts w:cs="Arial"/>
        </w:rPr>
        <w:t>r ordinary and usual meanings. Words and terms not defined below shall have the meanings provided by Wis. Stat. § 40.02 and Wis. Admin. Code § ETF 10.01</w:t>
      </w:r>
      <w:r w:rsidR="00142450">
        <w:rPr>
          <w:rFonts w:cs="Arial"/>
        </w:rPr>
        <w:t xml:space="preserve"> </w:t>
      </w:r>
      <w:r w:rsidR="00CD7F0A" w:rsidRPr="00283A0B">
        <w:rPr>
          <w:rFonts w:cs="Arial"/>
        </w:rPr>
        <w:t xml:space="preserve">unless otherwise clearly and unambiguously defined by the context of their usage in this </w:t>
      </w:r>
      <w:r w:rsidR="00E121D7" w:rsidRPr="00FC582C">
        <w:rPr>
          <w:rFonts w:cs="Arial"/>
        </w:rPr>
        <w:t>RFP</w:t>
      </w:r>
      <w:r w:rsidR="00CD7F0A" w:rsidRPr="00FC582C">
        <w:rPr>
          <w:rFonts w:cs="Arial"/>
        </w:rPr>
        <w:t>. Where</w:t>
      </w:r>
      <w:r w:rsidRPr="00FC582C">
        <w:rPr>
          <w:rFonts w:cs="Arial"/>
        </w:rPr>
        <w:t xml:space="preserve"> capitalized in </w:t>
      </w:r>
      <w:r w:rsidR="00942433">
        <w:rPr>
          <w:rFonts w:cs="Arial"/>
        </w:rPr>
        <w:t>this</w:t>
      </w:r>
      <w:r w:rsidR="00942433" w:rsidRPr="00FC582C">
        <w:rPr>
          <w:rFonts w:cs="Arial"/>
        </w:rPr>
        <w:t xml:space="preserve"> </w:t>
      </w:r>
      <w:r w:rsidRPr="00FC582C">
        <w:rPr>
          <w:rFonts w:cs="Arial"/>
        </w:rPr>
        <w:t xml:space="preserve">RFP, the following definitions and acronyms shall have the meanings </w:t>
      </w:r>
      <w:r w:rsidRPr="00FC582C">
        <w:rPr>
          <w:rFonts w:cs="Arial"/>
        </w:rPr>
        <w:lastRenderedPageBreak/>
        <w:t xml:space="preserve">indicated unless otherwise </w:t>
      </w:r>
      <w:r w:rsidR="00316DB9" w:rsidRPr="00FC582C">
        <w:rPr>
          <w:rFonts w:cs="Arial"/>
        </w:rPr>
        <w:t>noted</w:t>
      </w:r>
      <w:r w:rsidR="00D56A79" w:rsidRPr="00FC582C">
        <w:rPr>
          <w:rFonts w:cs="Arial"/>
        </w:rPr>
        <w:t xml:space="preserve">. </w:t>
      </w:r>
      <w:r w:rsidRPr="00FC582C">
        <w:rPr>
          <w:rFonts w:cs="Arial"/>
        </w:rPr>
        <w:t xml:space="preserve">The meanings shall be applicable to the singular, plural, masculine, feminine, and neuter </w:t>
      </w:r>
      <w:r w:rsidR="00030A18" w:rsidRPr="00FC582C">
        <w:rPr>
          <w:rFonts w:cs="Arial"/>
        </w:rPr>
        <w:t xml:space="preserve">forms </w:t>
      </w:r>
      <w:r w:rsidR="00CD7F0A" w:rsidRPr="00FC582C">
        <w:rPr>
          <w:rFonts w:cs="Arial"/>
        </w:rPr>
        <w:t xml:space="preserve">of the words and terms. </w:t>
      </w:r>
    </w:p>
    <w:p w14:paraId="5E61B697" w14:textId="64D0768F" w:rsidR="009A2EE4" w:rsidRPr="00FC582C" w:rsidRDefault="009A2EE4">
      <w:pPr>
        <w:pStyle w:val="LRWLBodyText"/>
        <w:jc w:val="both"/>
        <w:rPr>
          <w:rFonts w:cs="Arial"/>
          <w:b/>
        </w:rPr>
      </w:pPr>
      <w:r w:rsidRPr="00A04B46">
        <w:rPr>
          <w:rFonts w:cs="Arial"/>
          <w:b/>
          <w:u w:val="single"/>
        </w:rPr>
        <w:t>Business Day</w:t>
      </w:r>
      <w:r w:rsidRPr="00FC582C">
        <w:rPr>
          <w:rFonts w:cs="Arial"/>
          <w:b/>
        </w:rPr>
        <w:t xml:space="preserve"> </w:t>
      </w:r>
      <w:r w:rsidRPr="00FC582C">
        <w:rPr>
          <w:rFonts w:cs="Arial"/>
        </w:rPr>
        <w:t>means each Calendar Day except Saturday, Sunday, and official State of Wisconsin holidays (see also: Calendar Day, Day).</w:t>
      </w:r>
    </w:p>
    <w:p w14:paraId="65A694F2" w14:textId="5CC8DABE" w:rsidR="009A2EE4" w:rsidRPr="00FC582C" w:rsidRDefault="009A2EE4">
      <w:pPr>
        <w:pStyle w:val="LRWLBodyText"/>
        <w:rPr>
          <w:rFonts w:cs="Arial"/>
          <w:b/>
        </w:rPr>
      </w:pPr>
      <w:r w:rsidRPr="00A04B46">
        <w:rPr>
          <w:rFonts w:cs="Arial"/>
          <w:b/>
          <w:u w:val="single"/>
        </w:rPr>
        <w:t>Calendar Day</w:t>
      </w:r>
      <w:r w:rsidRPr="00FC582C">
        <w:rPr>
          <w:rFonts w:cs="Arial"/>
          <w:b/>
        </w:rPr>
        <w:t xml:space="preserve"> </w:t>
      </w:r>
      <w:r w:rsidRPr="00FC582C">
        <w:rPr>
          <w:rFonts w:cs="Arial"/>
        </w:rPr>
        <w:t>refers to a period of twenty-four hours starting at midnight.</w:t>
      </w:r>
    </w:p>
    <w:p w14:paraId="4B2A72F0" w14:textId="6C45EF1A" w:rsidR="00204DBD" w:rsidRPr="00273653" w:rsidRDefault="00204DBD">
      <w:pPr>
        <w:pStyle w:val="LRWLBodyText"/>
        <w:jc w:val="both"/>
        <w:rPr>
          <w:rFonts w:cs="Arial"/>
          <w:b/>
        </w:rPr>
      </w:pPr>
      <w:r w:rsidRPr="007270FD">
        <w:rPr>
          <w:rFonts w:cs="Arial"/>
          <w:b/>
          <w:u w:val="single"/>
        </w:rPr>
        <w:t>Confidential Information</w:t>
      </w:r>
      <w:r w:rsidRPr="00273653">
        <w:rPr>
          <w:rFonts w:cs="Arial"/>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(i)</w:t>
      </w:r>
      <w:r w:rsidR="009867E1">
        <w:rPr>
          <w:rFonts w:cs="Arial"/>
        </w:rPr>
        <w:t xml:space="preserve"> Individual Personal Information; </w:t>
      </w:r>
      <w:r w:rsidR="004A32B5">
        <w:rPr>
          <w:rFonts w:cs="Arial"/>
        </w:rPr>
        <w:t>(ii)</w:t>
      </w:r>
      <w:r w:rsidRPr="00273653">
        <w:rPr>
          <w:rFonts w:cs="Arial"/>
        </w:rPr>
        <w:t xml:space="preserve"> Personally Identifiable Information</w:t>
      </w:r>
      <w:r w:rsidR="00973268">
        <w:rPr>
          <w:rFonts w:cs="Arial"/>
        </w:rPr>
        <w:t xml:space="preserve"> under Wis. Stat. </w:t>
      </w:r>
      <w:r w:rsidR="00973268" w:rsidRPr="00B55974">
        <w:rPr>
          <w:rFonts w:cs="Arial"/>
        </w:rPr>
        <w:t>§</w:t>
      </w:r>
      <w:r w:rsidR="00973268">
        <w:rPr>
          <w:rFonts w:cs="Arial"/>
        </w:rPr>
        <w:t xml:space="preserve"> 19.62(5)</w:t>
      </w:r>
      <w:r w:rsidRPr="00273653">
        <w:rPr>
          <w:rFonts w:cs="Arial"/>
        </w:rPr>
        <w:t>; (ii</w:t>
      </w:r>
      <w:r w:rsidR="004A32B5">
        <w:rPr>
          <w:rFonts w:cs="Arial"/>
        </w:rPr>
        <w:t>i</w:t>
      </w:r>
      <w:r w:rsidRPr="00273653">
        <w:rPr>
          <w:rFonts w:cs="Arial"/>
        </w:rPr>
        <w:t>) Protected Health Information under HIPAA, 45 CFR 160.103; (i</w:t>
      </w:r>
      <w:r w:rsidR="004A32B5">
        <w:rPr>
          <w:rFonts w:cs="Arial"/>
        </w:rPr>
        <w:t>v</w:t>
      </w:r>
      <w:r w:rsidRPr="00273653">
        <w:rPr>
          <w:rFonts w:cs="Arial"/>
        </w:rPr>
        <w:t xml:space="preserve">) </w:t>
      </w:r>
      <w:r w:rsidR="00E06C89">
        <w:rPr>
          <w:rFonts w:cs="Arial"/>
        </w:rPr>
        <w:t>p</w:t>
      </w:r>
      <w:r w:rsidRPr="00273653">
        <w:rPr>
          <w:rFonts w:cs="Arial"/>
        </w:rPr>
        <w:t xml:space="preserve">roprietary </w:t>
      </w:r>
      <w:r w:rsidR="00E06C89">
        <w:rPr>
          <w:rFonts w:cs="Arial"/>
        </w:rPr>
        <w:t>i</w:t>
      </w:r>
      <w:r w:rsidRPr="00273653">
        <w:rPr>
          <w:rFonts w:cs="Arial"/>
        </w:rPr>
        <w:t xml:space="preserve">nformation; (v) non-public information related to the State of Wisconsin’s </w:t>
      </w:r>
      <w:r w:rsidR="0067618C">
        <w:rPr>
          <w:rFonts w:cs="Arial"/>
        </w:rPr>
        <w:t>e</w:t>
      </w:r>
      <w:r w:rsidRPr="00273653">
        <w:rPr>
          <w:rFonts w:cs="Arial"/>
        </w:rPr>
        <w:t>mployees, customers, technology (including data bases, data processing and communications networking systems), schematics, specifications, and all information or materials derived therefrom or based thereon; (v</w:t>
      </w:r>
      <w:r w:rsidR="004A32B5">
        <w:rPr>
          <w:rFonts w:cs="Arial"/>
        </w:rPr>
        <w:t>i</w:t>
      </w:r>
      <w:r w:rsidRPr="00273653">
        <w:rPr>
          <w:rFonts w:cs="Arial"/>
        </w:rPr>
        <w:t>) information expressly designated as confidential in writing by the State of Wisconsin; (vi</w:t>
      </w:r>
      <w:r w:rsidR="004A32B5">
        <w:rPr>
          <w:rFonts w:cs="Arial"/>
        </w:rPr>
        <w:t>i</w:t>
      </w:r>
      <w:r w:rsidRPr="00273653">
        <w:rPr>
          <w:rFonts w:cs="Arial"/>
        </w:rPr>
        <w:t xml:space="preserve">) all information that is restricted or prohibited from disclosure by </w:t>
      </w:r>
      <w:r>
        <w:rPr>
          <w:rFonts w:cs="Arial"/>
        </w:rPr>
        <w:t>State</w:t>
      </w:r>
      <w:r w:rsidRPr="00273653">
        <w:rPr>
          <w:rFonts w:cs="Arial"/>
        </w:rPr>
        <w:t xml:space="preserve"> or federal law, including Individual Personal Information and Medical Records as governed by Wis. Stat. § 40.07, Wis. Admin. Co</w:t>
      </w:r>
      <w:r>
        <w:rPr>
          <w:rFonts w:cs="Arial"/>
        </w:rPr>
        <w:t xml:space="preserve">de ETF 10.70(1) and 10.01(3m); </w:t>
      </w:r>
      <w:r w:rsidR="00E45913">
        <w:rPr>
          <w:rFonts w:cs="Arial"/>
        </w:rPr>
        <w:t xml:space="preserve">or </w:t>
      </w:r>
      <w:r w:rsidRPr="00BA59D7">
        <w:rPr>
          <w:rFonts w:cs="Arial"/>
        </w:rPr>
        <w:t>(vi</w:t>
      </w:r>
      <w:r>
        <w:rPr>
          <w:rFonts w:cs="Arial"/>
        </w:rPr>
        <w:t>i</w:t>
      </w:r>
      <w:r w:rsidR="004A32B5">
        <w:rPr>
          <w:rFonts w:cs="Arial"/>
        </w:rPr>
        <w:t>i</w:t>
      </w:r>
      <w:r w:rsidRPr="00BA59D7">
        <w:rPr>
          <w:rFonts w:cs="Arial"/>
        </w:rPr>
        <w:t xml:space="preserve">) any material submitted by the </w:t>
      </w:r>
      <w:r>
        <w:rPr>
          <w:rFonts w:cs="Arial"/>
        </w:rPr>
        <w:t>Proposer</w:t>
      </w:r>
      <w:r w:rsidRPr="00BA59D7">
        <w:rPr>
          <w:rFonts w:cs="Arial"/>
        </w:rPr>
        <w:t xml:space="preserve"> in response to this </w:t>
      </w:r>
      <w:r>
        <w:rPr>
          <w:rFonts w:cs="Arial"/>
        </w:rPr>
        <w:t>RFP</w:t>
      </w:r>
      <w:r w:rsidRPr="00BA59D7">
        <w:rPr>
          <w:rFonts w:cs="Arial"/>
        </w:rPr>
        <w:t xml:space="preserve"> that the </w:t>
      </w:r>
      <w:r>
        <w:rPr>
          <w:rFonts w:cs="Arial"/>
        </w:rPr>
        <w:t>Proposer</w:t>
      </w:r>
      <w:r w:rsidRPr="00BA59D7">
        <w:rPr>
          <w:rFonts w:cs="Arial"/>
        </w:rPr>
        <w:t xml:space="preserve"> </w:t>
      </w:r>
      <w:r>
        <w:rPr>
          <w:rFonts w:cs="Arial"/>
        </w:rPr>
        <w:t>designates</w:t>
      </w:r>
      <w:r w:rsidRPr="00BA59D7">
        <w:rPr>
          <w:rFonts w:cs="Arial"/>
        </w:rPr>
        <w:t xml:space="preserve"> confidential and proprietary information and which qualifies as a trade secret, as </w:t>
      </w:r>
      <w:r w:rsidRPr="00970E89">
        <w:rPr>
          <w:rFonts w:cs="Arial"/>
        </w:rPr>
        <w:t xml:space="preserve">provided in </w:t>
      </w:r>
      <w:r w:rsidRPr="00B55974">
        <w:rPr>
          <w:rFonts w:cs="Arial"/>
        </w:rPr>
        <w:t xml:space="preserve">Wis. Stat. § 19.36 (5) </w:t>
      </w:r>
      <w:r w:rsidRPr="00970E89">
        <w:rPr>
          <w:rFonts w:cs="Arial"/>
        </w:rPr>
        <w:t>or</w:t>
      </w:r>
      <w:r w:rsidRPr="00BA59D7">
        <w:rPr>
          <w:rFonts w:cs="Arial"/>
        </w:rPr>
        <w:t xml:space="preserve"> material which can be kept confidential under the Wisconsin public records law</w:t>
      </w:r>
      <w:r w:rsidR="00E06C89">
        <w:rPr>
          <w:rFonts w:cs="Arial"/>
        </w:rPr>
        <w:t>.</w:t>
      </w:r>
    </w:p>
    <w:p w14:paraId="32E15F9F" w14:textId="1E3C8B21" w:rsidR="00134C63" w:rsidRPr="00273653" w:rsidRDefault="00134C63" w:rsidP="00134C63">
      <w:pPr>
        <w:pStyle w:val="LRWLBodyText"/>
        <w:jc w:val="both"/>
        <w:rPr>
          <w:rFonts w:cs="Arial"/>
        </w:rPr>
      </w:pPr>
      <w:r w:rsidRPr="000E491A">
        <w:rPr>
          <w:rFonts w:cs="Arial"/>
          <w:b/>
          <w:u w:val="single"/>
        </w:rPr>
        <w:t>Contract</w:t>
      </w:r>
      <w:r w:rsidRPr="00273653">
        <w:rPr>
          <w:rFonts w:cs="Arial"/>
          <w:b/>
        </w:rPr>
        <w:t xml:space="preserve"> </w:t>
      </w:r>
      <w:r w:rsidRPr="00273653">
        <w:rPr>
          <w:rFonts w:cs="Arial"/>
        </w:rPr>
        <w:t>means the written agreement resulting from the successful Proposal and subsequent negotiations that shall incorporate, among other things, th</w:t>
      </w:r>
      <w:r>
        <w:rPr>
          <w:rFonts w:cs="Arial"/>
        </w:rPr>
        <w:t>is</w:t>
      </w:r>
      <w:r w:rsidRPr="00273653">
        <w:rPr>
          <w:rFonts w:cs="Arial"/>
        </w:rPr>
        <w:t xml:space="preserve"> RFP</w:t>
      </w:r>
      <w:r>
        <w:rPr>
          <w:rFonts w:cs="Arial"/>
        </w:rPr>
        <w:t xml:space="preserve">, the </w:t>
      </w:r>
      <w:r w:rsidRPr="00273653">
        <w:rPr>
          <w:rFonts w:cs="Arial"/>
        </w:rPr>
        <w:t xml:space="preserve">successful </w:t>
      </w:r>
      <w:r>
        <w:rPr>
          <w:rFonts w:cs="Arial"/>
        </w:rPr>
        <w:t>Proposer</w:t>
      </w:r>
      <w:r w:rsidRPr="00273653">
        <w:rPr>
          <w:rFonts w:cs="Arial"/>
        </w:rPr>
        <w:t>'s Proposal</w:t>
      </w:r>
      <w:r>
        <w:rPr>
          <w:rFonts w:cs="Arial"/>
        </w:rPr>
        <w:t xml:space="preserve"> as accepted by </w:t>
      </w:r>
      <w:r w:rsidR="00387304">
        <w:rPr>
          <w:rFonts w:cs="Arial"/>
        </w:rPr>
        <w:t>the Department</w:t>
      </w:r>
      <w:r w:rsidRPr="00273653">
        <w:rPr>
          <w:rFonts w:cs="Arial"/>
        </w:rPr>
        <w:t xml:space="preserve">, </w:t>
      </w:r>
      <w:r w:rsidR="00FA6904">
        <w:rPr>
          <w:rFonts w:cs="Arial"/>
        </w:rPr>
        <w:t xml:space="preserve">the </w:t>
      </w:r>
      <w:r w:rsidR="007B1B83">
        <w:rPr>
          <w:rFonts w:cs="Arial"/>
        </w:rPr>
        <w:t xml:space="preserve">Department Terms and Conditions, </w:t>
      </w:r>
      <w:r w:rsidR="008048E4">
        <w:rPr>
          <w:rFonts w:cs="Arial"/>
        </w:rPr>
        <w:t xml:space="preserve">an updated and executed </w:t>
      </w:r>
      <w:r w:rsidR="00026CA8">
        <w:rPr>
          <w:rFonts w:cs="Arial"/>
        </w:rPr>
        <w:t>Pro F</w:t>
      </w:r>
      <w:r w:rsidR="00D2440D">
        <w:rPr>
          <w:rFonts w:cs="Arial"/>
        </w:rPr>
        <w:t>orma Contract</w:t>
      </w:r>
      <w:r w:rsidR="007B1B83">
        <w:rPr>
          <w:rFonts w:cs="Arial"/>
        </w:rPr>
        <w:t>, its exhibits, subsequent amendments and other documents</w:t>
      </w:r>
      <w:r w:rsidR="009E7C2B">
        <w:rPr>
          <w:rFonts w:cs="Arial"/>
        </w:rPr>
        <w:t>, and negotiated statements of work</w:t>
      </w:r>
      <w:r w:rsidRPr="00273653">
        <w:rPr>
          <w:rFonts w:cs="Arial"/>
        </w:rPr>
        <w:t>.</w:t>
      </w:r>
    </w:p>
    <w:p w14:paraId="0B1E33AD" w14:textId="03FAABDA" w:rsidR="00134C63" w:rsidRPr="00FC582C" w:rsidRDefault="00134C63" w:rsidP="00134C63">
      <w:pPr>
        <w:jc w:val="both"/>
        <w:rPr>
          <w:rFonts w:ascii="Arial" w:hAnsi="Arial" w:cs="Arial"/>
        </w:rPr>
      </w:pPr>
      <w:r w:rsidRPr="00A04B46">
        <w:rPr>
          <w:rFonts w:ascii="Arial" w:hAnsi="Arial" w:cs="Arial"/>
          <w:b/>
          <w:u w:val="single"/>
        </w:rPr>
        <w:t>Contractor</w:t>
      </w:r>
      <w:r w:rsidRPr="00FC582C">
        <w:rPr>
          <w:rFonts w:ascii="Arial" w:hAnsi="Arial" w:cs="Arial"/>
        </w:rPr>
        <w:t xml:space="preserve"> means</w:t>
      </w:r>
      <w:r w:rsidR="00DD53E4">
        <w:rPr>
          <w:rFonts w:ascii="Arial" w:hAnsi="Arial" w:cs="Arial"/>
        </w:rPr>
        <w:t xml:space="preserve"> </w:t>
      </w:r>
      <w:r w:rsidR="00253307">
        <w:rPr>
          <w:rFonts w:ascii="Arial" w:hAnsi="Arial" w:cs="Arial"/>
        </w:rPr>
        <w:t>a</w:t>
      </w:r>
      <w:r w:rsidR="00253307" w:rsidRPr="00FC582C" w:rsidDel="00DD53E4">
        <w:rPr>
          <w:rFonts w:ascii="Arial" w:hAnsi="Arial" w:cs="Arial"/>
        </w:rPr>
        <w:t xml:space="preserve"> </w:t>
      </w:r>
      <w:r w:rsidRPr="00FC582C">
        <w:rPr>
          <w:rFonts w:ascii="Arial" w:hAnsi="Arial" w:cs="Arial"/>
        </w:rPr>
        <w:t xml:space="preserve">Proposer who is awarded </w:t>
      </w:r>
      <w:r w:rsidR="00DD53E4">
        <w:rPr>
          <w:rFonts w:ascii="Arial" w:hAnsi="Arial" w:cs="Arial"/>
        </w:rPr>
        <w:t xml:space="preserve">a </w:t>
      </w:r>
      <w:r w:rsidRPr="00FC582C">
        <w:rPr>
          <w:rFonts w:ascii="Arial" w:hAnsi="Arial" w:cs="Arial"/>
        </w:rPr>
        <w:t>Contract.</w:t>
      </w:r>
    </w:p>
    <w:p w14:paraId="60E0E352" w14:textId="5D367892" w:rsidR="002F53FB" w:rsidRPr="00EF7D35" w:rsidRDefault="002F53FB">
      <w:pPr>
        <w:pStyle w:val="LRWLBodyText"/>
        <w:jc w:val="both"/>
        <w:rPr>
          <w:rFonts w:cs="Arial"/>
          <w:b/>
        </w:rPr>
      </w:pPr>
      <w:r w:rsidRPr="00A04B46">
        <w:rPr>
          <w:rFonts w:cs="Arial"/>
          <w:b/>
          <w:u w:val="single"/>
        </w:rPr>
        <w:t>Cost Proposal</w:t>
      </w:r>
      <w:r w:rsidRPr="00EF7D35">
        <w:rPr>
          <w:rFonts w:cs="Arial"/>
          <w:b/>
        </w:rPr>
        <w:t xml:space="preserve"> </w:t>
      </w:r>
      <w:r w:rsidRPr="00EF7D35">
        <w:rPr>
          <w:rFonts w:cs="Arial"/>
        </w:rPr>
        <w:t xml:space="preserve">means the document submitted by </w:t>
      </w:r>
      <w:r w:rsidR="009E7C2B">
        <w:rPr>
          <w:rFonts w:cs="Arial"/>
        </w:rPr>
        <w:t xml:space="preserve">the </w:t>
      </w:r>
      <w:r w:rsidRPr="00EF7D35">
        <w:rPr>
          <w:rFonts w:cs="Arial"/>
        </w:rPr>
        <w:t xml:space="preserve">Proposer that includes Proposer’s costs to </w:t>
      </w:r>
      <w:r w:rsidRPr="00E02851">
        <w:rPr>
          <w:rFonts w:cs="Arial"/>
        </w:rPr>
        <w:t xml:space="preserve">provide the Services. </w:t>
      </w:r>
      <w:r w:rsidR="007023BF">
        <w:rPr>
          <w:rFonts w:cs="Arial"/>
        </w:rPr>
        <w:t>RFP</w:t>
      </w:r>
      <w:r w:rsidR="00E02851" w:rsidRPr="00E02851">
        <w:rPr>
          <w:rFonts w:cs="Arial"/>
        </w:rPr>
        <w:t xml:space="preserve"> </w:t>
      </w:r>
      <w:r w:rsidR="00C343CC">
        <w:rPr>
          <w:rFonts w:cs="Arial"/>
        </w:rPr>
        <w:t>FORM</w:t>
      </w:r>
      <w:r w:rsidR="00AC63ED">
        <w:rPr>
          <w:rFonts w:cs="Arial"/>
        </w:rPr>
        <w:t xml:space="preserve"> </w:t>
      </w:r>
      <w:r w:rsidR="00C343CC">
        <w:rPr>
          <w:rFonts w:cs="Arial"/>
        </w:rPr>
        <w:t>H</w:t>
      </w:r>
      <w:r w:rsidR="00B91D87">
        <w:rPr>
          <w:rFonts w:cs="Arial"/>
        </w:rPr>
        <w:t xml:space="preserve"> </w:t>
      </w:r>
      <w:r w:rsidR="000F69D0">
        <w:rPr>
          <w:rFonts w:cs="Arial"/>
        </w:rPr>
        <w:t>– Cost Proposal</w:t>
      </w:r>
      <w:r w:rsidR="007023BF">
        <w:rPr>
          <w:rFonts w:cs="Arial"/>
        </w:rPr>
        <w:t xml:space="preserve"> Workbook</w:t>
      </w:r>
      <w:r w:rsidR="00E02851">
        <w:rPr>
          <w:rFonts w:cs="Arial"/>
        </w:rPr>
        <w:t xml:space="preserve"> </w:t>
      </w:r>
      <w:r w:rsidR="0072369A" w:rsidRPr="00E02851">
        <w:rPr>
          <w:rFonts w:cs="Arial"/>
        </w:rPr>
        <w:t xml:space="preserve">is the required document all Proposers must submit. </w:t>
      </w:r>
      <w:r w:rsidRPr="00E02851">
        <w:rPr>
          <w:rFonts w:cs="Arial"/>
        </w:rPr>
        <w:t xml:space="preserve">The Cost Proposal </w:t>
      </w:r>
      <w:r w:rsidR="007023BF">
        <w:rPr>
          <w:rFonts w:cs="Arial"/>
        </w:rPr>
        <w:t xml:space="preserve">Workbook </w:t>
      </w:r>
      <w:r w:rsidRPr="00E02851">
        <w:rPr>
          <w:rFonts w:cs="Arial"/>
        </w:rPr>
        <w:t xml:space="preserve">is described in </w:t>
      </w:r>
      <w:r w:rsidR="00957F9F">
        <w:rPr>
          <w:rFonts w:cs="Arial"/>
        </w:rPr>
        <w:t>FORM H</w:t>
      </w:r>
      <w:r w:rsidRPr="00E02851">
        <w:rPr>
          <w:rFonts w:cs="Arial"/>
        </w:rPr>
        <w:t xml:space="preserve"> and elsewhere in this RFP.</w:t>
      </w:r>
    </w:p>
    <w:p w14:paraId="300E0F3D" w14:textId="6467FE03" w:rsidR="009A2EE4" w:rsidRPr="00FC582C" w:rsidRDefault="009A2EE4">
      <w:pPr>
        <w:pStyle w:val="LRWLBodyText"/>
        <w:jc w:val="both"/>
        <w:rPr>
          <w:rFonts w:cs="Arial"/>
          <w:b/>
        </w:rPr>
      </w:pPr>
      <w:r w:rsidRPr="00A04B46">
        <w:rPr>
          <w:rFonts w:cs="Arial"/>
          <w:b/>
          <w:u w:val="single"/>
        </w:rPr>
        <w:t>Day</w:t>
      </w:r>
      <w:r w:rsidRPr="00FC582C">
        <w:rPr>
          <w:rFonts w:cs="Arial"/>
          <w:b/>
        </w:rPr>
        <w:t xml:space="preserve"> </w:t>
      </w:r>
      <w:r w:rsidRPr="00FC582C">
        <w:rPr>
          <w:rFonts w:cs="Arial"/>
        </w:rPr>
        <w:t>means Calendar Day unless otherwise indicated.</w:t>
      </w:r>
    </w:p>
    <w:p w14:paraId="2B9C2E9F" w14:textId="10817CEA" w:rsidR="009A2EE4" w:rsidRPr="00FC582C" w:rsidRDefault="009A2EE4" w:rsidP="00AA29C8">
      <w:pPr>
        <w:pStyle w:val="LRWLBodyText"/>
        <w:jc w:val="both"/>
        <w:rPr>
          <w:rFonts w:cs="Arial"/>
        </w:rPr>
      </w:pPr>
      <w:r w:rsidRPr="00A04B46">
        <w:rPr>
          <w:rFonts w:cs="Arial"/>
          <w:b/>
          <w:u w:val="single"/>
        </w:rPr>
        <w:t>Department</w:t>
      </w:r>
      <w:r w:rsidRPr="00A04B46">
        <w:rPr>
          <w:rFonts w:cs="Arial"/>
        </w:rPr>
        <w:t xml:space="preserve"> or </w:t>
      </w:r>
      <w:r w:rsidRPr="00A04B46">
        <w:rPr>
          <w:rFonts w:cs="Arial"/>
          <w:b/>
          <w:u w:val="single"/>
        </w:rPr>
        <w:t>ETF</w:t>
      </w:r>
      <w:r w:rsidRPr="00FC582C">
        <w:rPr>
          <w:rFonts w:cs="Arial"/>
          <w:b/>
        </w:rPr>
        <w:t xml:space="preserve"> </w:t>
      </w:r>
      <w:r w:rsidRPr="00FC582C">
        <w:rPr>
          <w:rFonts w:cs="Arial"/>
        </w:rPr>
        <w:t xml:space="preserve">means the </w:t>
      </w:r>
      <w:r w:rsidR="00EB4497">
        <w:rPr>
          <w:rFonts w:cs="Arial"/>
        </w:rPr>
        <w:t xml:space="preserve">State of </w:t>
      </w:r>
      <w:r w:rsidRPr="00FC582C">
        <w:rPr>
          <w:rFonts w:cs="Arial"/>
        </w:rPr>
        <w:t>Wisconsin Department of Employee Trust Funds.</w:t>
      </w:r>
    </w:p>
    <w:p w14:paraId="4D6DA25D" w14:textId="5AB0DF8C" w:rsidR="009A2EE4" w:rsidRPr="00FC582C" w:rsidRDefault="009A2EE4">
      <w:pPr>
        <w:pStyle w:val="LRWLBodyText"/>
        <w:rPr>
          <w:rFonts w:cs="Arial"/>
        </w:rPr>
      </w:pPr>
      <w:r w:rsidRPr="00A04B46">
        <w:rPr>
          <w:rFonts w:cs="Arial"/>
          <w:b/>
          <w:u w:val="single"/>
        </w:rPr>
        <w:t>Mandatory</w:t>
      </w:r>
      <w:r w:rsidRPr="00FC582C">
        <w:rPr>
          <w:rFonts w:cs="Arial"/>
          <w:b/>
        </w:rPr>
        <w:t xml:space="preserve"> </w:t>
      </w:r>
      <w:r w:rsidRPr="00FC582C">
        <w:rPr>
          <w:rFonts w:cs="Arial"/>
        </w:rPr>
        <w:t xml:space="preserve">means the least possible threshold, functionality, degree, performance, etc. needed to meet </w:t>
      </w:r>
      <w:r w:rsidR="00DE409C" w:rsidRPr="00FC582C">
        <w:rPr>
          <w:rFonts w:cs="Arial"/>
        </w:rPr>
        <w:t>a compulsory</w:t>
      </w:r>
      <w:r w:rsidRPr="00FC582C">
        <w:rPr>
          <w:rFonts w:cs="Arial"/>
        </w:rPr>
        <w:t xml:space="preserve"> requirement. </w:t>
      </w:r>
    </w:p>
    <w:p w14:paraId="28A253C5" w14:textId="569506CE" w:rsidR="009A2EE4" w:rsidRPr="00FC582C" w:rsidRDefault="009A2EE4" w:rsidP="00AA29C8">
      <w:pPr>
        <w:pStyle w:val="LRWLBodyText"/>
        <w:jc w:val="both"/>
        <w:rPr>
          <w:rFonts w:cs="Arial"/>
        </w:rPr>
      </w:pPr>
      <w:r w:rsidRPr="00A04B46">
        <w:rPr>
          <w:rFonts w:cs="Arial"/>
          <w:b/>
          <w:u w:val="single"/>
        </w:rPr>
        <w:t>Proposal</w:t>
      </w:r>
      <w:r w:rsidRPr="00FC582C">
        <w:rPr>
          <w:rFonts w:cs="Arial"/>
        </w:rPr>
        <w:t xml:space="preserve"> means the complete response of a Proposer submitted </w:t>
      </w:r>
      <w:r w:rsidR="00192D32">
        <w:rPr>
          <w:rFonts w:cs="Arial"/>
        </w:rPr>
        <w:t>in</w:t>
      </w:r>
      <w:r w:rsidR="0026596E">
        <w:rPr>
          <w:rFonts w:cs="Arial"/>
        </w:rPr>
        <w:t xml:space="preserve"> the format specified in this RFP</w:t>
      </w:r>
      <w:r w:rsidR="001A3A0C">
        <w:rPr>
          <w:rFonts w:cs="Arial"/>
        </w:rPr>
        <w:t>, which sets</w:t>
      </w:r>
      <w:r w:rsidRPr="00FC582C">
        <w:rPr>
          <w:rFonts w:cs="Arial"/>
        </w:rPr>
        <w:t xml:space="preserve"> forth the </w:t>
      </w:r>
      <w:r w:rsidR="0082774B">
        <w:rPr>
          <w:rFonts w:cs="Arial"/>
        </w:rPr>
        <w:t>S</w:t>
      </w:r>
      <w:r w:rsidR="00744922">
        <w:rPr>
          <w:rFonts w:cs="Arial"/>
        </w:rPr>
        <w:t>ervices offered by a Proposer</w:t>
      </w:r>
      <w:r w:rsidR="009079E1">
        <w:rPr>
          <w:rFonts w:cs="Arial"/>
        </w:rPr>
        <w:t xml:space="preserve"> and</w:t>
      </w:r>
      <w:r w:rsidR="00744922" w:rsidRPr="00FC582C">
        <w:rPr>
          <w:rFonts w:cs="Arial"/>
        </w:rPr>
        <w:t xml:space="preserve"> </w:t>
      </w:r>
      <w:r w:rsidRPr="00FC582C">
        <w:rPr>
          <w:rFonts w:cs="Arial"/>
        </w:rPr>
        <w:t xml:space="preserve">Proposer’s pricing for providing the </w:t>
      </w:r>
      <w:r w:rsidR="0026596E">
        <w:rPr>
          <w:rFonts w:cs="Arial"/>
        </w:rPr>
        <w:t>S</w:t>
      </w:r>
      <w:r w:rsidRPr="00FC582C">
        <w:rPr>
          <w:rFonts w:cs="Arial"/>
        </w:rPr>
        <w:t>ervices described in th</w:t>
      </w:r>
      <w:r w:rsidR="00D77A6A" w:rsidRPr="00FC582C">
        <w:rPr>
          <w:rFonts w:cs="Arial"/>
        </w:rPr>
        <w:t>is</w:t>
      </w:r>
      <w:r w:rsidRPr="00FC582C">
        <w:rPr>
          <w:rFonts w:cs="Arial"/>
        </w:rPr>
        <w:t xml:space="preserve"> RFP</w:t>
      </w:r>
      <w:r w:rsidR="00050F34">
        <w:rPr>
          <w:rFonts w:cs="Arial"/>
        </w:rPr>
        <w:t>.</w:t>
      </w:r>
    </w:p>
    <w:p w14:paraId="76746A4E" w14:textId="1A1396E0" w:rsidR="009A2EE4" w:rsidRPr="00FC582C" w:rsidRDefault="009A2EE4">
      <w:pPr>
        <w:pStyle w:val="LRWLBodyText"/>
        <w:jc w:val="both"/>
        <w:rPr>
          <w:rFonts w:cs="Arial"/>
        </w:rPr>
      </w:pPr>
      <w:r w:rsidRPr="00A04B46">
        <w:rPr>
          <w:rFonts w:cs="Arial"/>
          <w:b/>
          <w:u w:val="single"/>
        </w:rPr>
        <w:t>Proposer</w:t>
      </w:r>
      <w:r w:rsidRPr="00FC582C">
        <w:rPr>
          <w:rFonts w:cs="Arial"/>
        </w:rPr>
        <w:t xml:space="preserve"> means any individual, </w:t>
      </w:r>
      <w:r w:rsidR="0020618C" w:rsidRPr="00FC582C">
        <w:rPr>
          <w:rFonts w:cs="Arial"/>
        </w:rPr>
        <w:t>firm</w:t>
      </w:r>
      <w:r w:rsidR="0020618C">
        <w:rPr>
          <w:rFonts w:cs="Arial"/>
        </w:rPr>
        <w:t>,</w:t>
      </w:r>
      <w:r w:rsidR="0020618C" w:rsidRPr="00FC582C">
        <w:rPr>
          <w:rFonts w:cs="Arial"/>
        </w:rPr>
        <w:t xml:space="preserve"> </w:t>
      </w:r>
      <w:r w:rsidRPr="00FC582C">
        <w:rPr>
          <w:rFonts w:cs="Arial"/>
        </w:rPr>
        <w:t xml:space="preserve">company, corporation, or other entity that </w:t>
      </w:r>
      <w:r w:rsidR="00EE51BC">
        <w:rPr>
          <w:rFonts w:cs="Arial"/>
        </w:rPr>
        <w:t>submits a Proposal in response</w:t>
      </w:r>
      <w:r w:rsidR="00EE51BC" w:rsidRPr="00FC582C">
        <w:rPr>
          <w:rFonts w:cs="Arial"/>
        </w:rPr>
        <w:t xml:space="preserve"> </w:t>
      </w:r>
      <w:r w:rsidRPr="00FC582C">
        <w:rPr>
          <w:rFonts w:cs="Arial"/>
        </w:rPr>
        <w:t xml:space="preserve">to this RFP. </w:t>
      </w:r>
    </w:p>
    <w:p w14:paraId="40677B77" w14:textId="0BF3751E" w:rsidR="009A2EE4" w:rsidRPr="00FC582C" w:rsidRDefault="009A2EE4" w:rsidP="00AA29C8">
      <w:pPr>
        <w:pStyle w:val="LRWLBodyText"/>
        <w:jc w:val="both"/>
        <w:rPr>
          <w:rFonts w:cs="Arial"/>
        </w:rPr>
      </w:pPr>
      <w:r w:rsidRPr="00A04B46">
        <w:rPr>
          <w:rFonts w:cs="Arial"/>
          <w:b/>
          <w:u w:val="single"/>
        </w:rPr>
        <w:t>RFP</w:t>
      </w:r>
      <w:r w:rsidRPr="00FC582C">
        <w:rPr>
          <w:rFonts w:cs="Arial"/>
        </w:rPr>
        <w:t xml:space="preserve"> means Request for Proposal.</w:t>
      </w:r>
    </w:p>
    <w:p w14:paraId="5CF86D0E" w14:textId="6881F938" w:rsidR="009A2EE4" w:rsidRDefault="009A2EE4" w:rsidP="00AA29C8">
      <w:pPr>
        <w:pStyle w:val="LRWLBodyText"/>
        <w:jc w:val="both"/>
        <w:rPr>
          <w:rFonts w:cs="Arial"/>
        </w:rPr>
      </w:pPr>
      <w:r w:rsidRPr="00A04B46">
        <w:rPr>
          <w:rFonts w:cs="Arial"/>
          <w:b/>
          <w:u w:val="single"/>
        </w:rPr>
        <w:t>Services</w:t>
      </w:r>
      <w:r w:rsidRPr="00FC582C">
        <w:rPr>
          <w:rFonts w:cs="Arial"/>
        </w:rPr>
        <w:t xml:space="preserve"> means all work performed, and labor, actions, recommendations, plans, research, and documentation provided by the Contractor necessary to fulfill that which the Contractor is obligated to provide under the Contract. </w:t>
      </w:r>
    </w:p>
    <w:p w14:paraId="2691549E" w14:textId="43350A80" w:rsidR="00611E58" w:rsidRPr="00FC582C" w:rsidRDefault="00611E58" w:rsidP="00AA29C8">
      <w:pPr>
        <w:pStyle w:val="LRWLBodyText"/>
        <w:jc w:val="both"/>
        <w:rPr>
          <w:rFonts w:cs="Arial"/>
        </w:rPr>
      </w:pPr>
      <w:r w:rsidRPr="00A04B46">
        <w:rPr>
          <w:rFonts w:cs="Arial"/>
          <w:b/>
          <w:u w:val="single"/>
        </w:rPr>
        <w:t>State</w:t>
      </w:r>
      <w:r w:rsidRPr="00FC582C">
        <w:rPr>
          <w:rFonts w:cs="Arial"/>
        </w:rPr>
        <w:t xml:space="preserve"> means the State of Wisconsin.</w:t>
      </w:r>
    </w:p>
    <w:p w14:paraId="62BA6D23" w14:textId="7F901E58" w:rsidR="009A2EE4" w:rsidRPr="00FC582C" w:rsidRDefault="009A2EE4" w:rsidP="00AA29C8">
      <w:pPr>
        <w:pStyle w:val="LRWLBodyText"/>
        <w:jc w:val="both"/>
        <w:rPr>
          <w:rFonts w:cs="Arial"/>
        </w:rPr>
      </w:pPr>
      <w:r w:rsidRPr="00A04B46">
        <w:rPr>
          <w:rFonts w:cs="Arial"/>
          <w:b/>
          <w:u w:val="single"/>
        </w:rPr>
        <w:lastRenderedPageBreak/>
        <w:t>State Statutes</w:t>
      </w:r>
      <w:r w:rsidRPr="00A04B46">
        <w:rPr>
          <w:rFonts w:cs="Arial"/>
          <w:b/>
        </w:rPr>
        <w:t xml:space="preserve"> </w:t>
      </w:r>
      <w:r w:rsidRPr="00A04B46">
        <w:rPr>
          <w:rFonts w:cs="Arial"/>
        </w:rPr>
        <w:t>or</w:t>
      </w:r>
      <w:r w:rsidRPr="00A04B46">
        <w:rPr>
          <w:rFonts w:cs="Arial"/>
          <w:b/>
        </w:rPr>
        <w:t xml:space="preserve"> </w:t>
      </w:r>
      <w:r w:rsidRPr="00A04B46">
        <w:rPr>
          <w:rFonts w:cs="Arial"/>
          <w:b/>
          <w:u w:val="single"/>
        </w:rPr>
        <w:t>ss</w:t>
      </w:r>
      <w:r w:rsidRPr="00A04B46">
        <w:rPr>
          <w:rFonts w:cs="Arial"/>
          <w:b/>
        </w:rPr>
        <w:t xml:space="preserve"> </w:t>
      </w:r>
      <w:r w:rsidRPr="00A04B46">
        <w:rPr>
          <w:rFonts w:cs="Arial"/>
        </w:rPr>
        <w:t>or</w:t>
      </w:r>
      <w:r w:rsidRPr="00A04B46">
        <w:rPr>
          <w:rFonts w:cs="Arial"/>
          <w:b/>
        </w:rPr>
        <w:t xml:space="preserve"> </w:t>
      </w:r>
      <w:r w:rsidRPr="00E02783">
        <w:rPr>
          <w:rFonts w:cs="Arial"/>
          <w:b/>
          <w:u w:val="single"/>
        </w:rPr>
        <w:t>Wisconsin Statutes</w:t>
      </w:r>
      <w:r w:rsidRPr="00E02783">
        <w:rPr>
          <w:rFonts w:cs="Arial"/>
          <w:b/>
        </w:rPr>
        <w:t xml:space="preserve"> </w:t>
      </w:r>
      <w:r w:rsidRPr="00E02783">
        <w:rPr>
          <w:rFonts w:cs="Arial"/>
        </w:rPr>
        <w:t>or</w:t>
      </w:r>
      <w:r w:rsidRPr="00E02783">
        <w:rPr>
          <w:rFonts w:cs="Arial"/>
          <w:b/>
        </w:rPr>
        <w:t xml:space="preserve"> </w:t>
      </w:r>
      <w:r w:rsidRPr="00E02783">
        <w:rPr>
          <w:rFonts w:cs="Arial"/>
          <w:b/>
          <w:u w:val="single"/>
        </w:rPr>
        <w:t>Wis. Stats.</w:t>
      </w:r>
      <w:r w:rsidRPr="00FC582C">
        <w:rPr>
          <w:rFonts w:cs="Arial"/>
        </w:rPr>
        <w:t xml:space="preserve"> means Wisconsin State Statutes referenced in this </w:t>
      </w:r>
      <w:r w:rsidR="00611E58" w:rsidRPr="00FC582C">
        <w:rPr>
          <w:rFonts w:cs="Arial"/>
        </w:rPr>
        <w:t>RFP</w:t>
      </w:r>
      <w:r w:rsidRPr="00FC582C">
        <w:rPr>
          <w:rFonts w:cs="Arial"/>
        </w:rPr>
        <w:t xml:space="preserve">, viewable at: </w:t>
      </w:r>
      <w:hyperlink r:id="rId17" w:history="1">
        <w:r w:rsidRPr="00FC582C">
          <w:rPr>
            <w:rStyle w:val="Hyperlink"/>
            <w:rFonts w:cs="Arial"/>
          </w:rPr>
          <w:t>http://www.legis.state.wi.us/rsb/stats.html</w:t>
        </w:r>
      </w:hyperlink>
      <w:r w:rsidRPr="00FC582C">
        <w:rPr>
          <w:rFonts w:cs="Arial"/>
          <w:u w:val="single"/>
        </w:rPr>
        <w:t>.</w:t>
      </w:r>
    </w:p>
    <w:p w14:paraId="1DDA9B32" w14:textId="5B496BD9" w:rsidR="009A2EE4" w:rsidRDefault="009A2EE4">
      <w:pPr>
        <w:pStyle w:val="LRWLBodyText"/>
        <w:jc w:val="both"/>
        <w:rPr>
          <w:rFonts w:cs="Arial"/>
        </w:rPr>
      </w:pPr>
      <w:r w:rsidRPr="00A04B46">
        <w:rPr>
          <w:rFonts w:cs="Arial"/>
          <w:b/>
          <w:u w:val="single"/>
        </w:rPr>
        <w:t>Subcontractor</w:t>
      </w:r>
      <w:r w:rsidRPr="00FC582C">
        <w:rPr>
          <w:rFonts w:cs="Arial"/>
        </w:rPr>
        <w:t xml:space="preserve"> means a person or company hired by the </w:t>
      </w:r>
      <w:r w:rsidR="00611E58" w:rsidRPr="00FC582C">
        <w:rPr>
          <w:rFonts w:cs="Arial"/>
        </w:rPr>
        <w:t xml:space="preserve">Contractor </w:t>
      </w:r>
      <w:r w:rsidRPr="00FC582C">
        <w:rPr>
          <w:rFonts w:cs="Arial"/>
        </w:rPr>
        <w:t xml:space="preserve">to perform a specific task </w:t>
      </w:r>
      <w:r w:rsidR="00611E58" w:rsidRPr="00FC582C">
        <w:rPr>
          <w:rFonts w:cs="Arial"/>
        </w:rPr>
        <w:t xml:space="preserve">or provide </w:t>
      </w:r>
      <w:r w:rsidR="00050F34">
        <w:rPr>
          <w:rFonts w:cs="Arial"/>
        </w:rPr>
        <w:t>Services</w:t>
      </w:r>
      <w:r w:rsidR="00611E58" w:rsidRPr="00FC582C">
        <w:rPr>
          <w:rFonts w:cs="Arial"/>
        </w:rPr>
        <w:t xml:space="preserve"> </w:t>
      </w:r>
      <w:r w:rsidRPr="00FC582C">
        <w:rPr>
          <w:rFonts w:cs="Arial"/>
        </w:rPr>
        <w:t xml:space="preserve">as part of </w:t>
      </w:r>
      <w:r w:rsidR="00611E58" w:rsidRPr="00FC582C">
        <w:rPr>
          <w:rFonts w:cs="Arial"/>
        </w:rPr>
        <w:t>the Contract</w:t>
      </w:r>
      <w:r w:rsidRPr="00FC582C">
        <w:rPr>
          <w:rFonts w:cs="Arial"/>
        </w:rPr>
        <w:t>.</w:t>
      </w:r>
    </w:p>
    <w:p w14:paraId="4639984D" w14:textId="77777777" w:rsidR="006456A2" w:rsidRPr="00DD04F2" w:rsidRDefault="006456A2" w:rsidP="00273653">
      <w:pPr>
        <w:pStyle w:val="Heading2"/>
        <w:rPr>
          <w:rFonts w:ascii="Arial" w:hAnsi="Arial"/>
        </w:rPr>
      </w:pPr>
      <w:r w:rsidRPr="00DD04F2">
        <w:rPr>
          <w:rFonts w:ascii="Arial" w:hAnsi="Arial"/>
        </w:rPr>
        <w:t>Clarification of the Specifications and Requirements</w:t>
      </w:r>
    </w:p>
    <w:p w14:paraId="3D3A8CB2" w14:textId="7E3BC119" w:rsidR="00B251C6" w:rsidRDefault="006456A2" w:rsidP="00BD0E73">
      <w:pPr>
        <w:pStyle w:val="LRWLBodyText"/>
        <w:jc w:val="both"/>
        <w:rPr>
          <w:rFonts w:cs="Arial"/>
        </w:rPr>
      </w:pPr>
      <w:r w:rsidRPr="002A322F">
        <w:rPr>
          <w:rFonts w:cs="Arial"/>
        </w:rPr>
        <w:t xml:space="preserve">Proposers must submit </w:t>
      </w:r>
      <w:r w:rsidR="003B4C74">
        <w:rPr>
          <w:rFonts w:cs="Arial"/>
        </w:rPr>
        <w:t>all</w:t>
      </w:r>
      <w:r w:rsidR="003B4C74" w:rsidRPr="002A322F">
        <w:rPr>
          <w:rFonts w:cs="Arial"/>
        </w:rPr>
        <w:t xml:space="preserve"> </w:t>
      </w:r>
      <w:r w:rsidRPr="002A322F">
        <w:rPr>
          <w:rFonts w:cs="Arial"/>
        </w:rPr>
        <w:t xml:space="preserve">questions concerning this RFP via e-mail (no phone calls) to </w:t>
      </w:r>
      <w:hyperlink r:id="rId18" w:history="1">
        <w:r w:rsidR="00AF3245" w:rsidRPr="00FC582C">
          <w:rPr>
            <w:rStyle w:val="Hyperlink"/>
            <w:rFonts w:cs="Arial"/>
          </w:rPr>
          <w:t>ETFSMBProcurement@etf.wi.gov</w:t>
        </w:r>
      </w:hyperlink>
      <w:r w:rsidR="00D56A79" w:rsidRPr="00FC582C">
        <w:rPr>
          <w:rFonts w:cs="Arial"/>
        </w:rPr>
        <w:t xml:space="preserve">. </w:t>
      </w:r>
      <w:r w:rsidRPr="00FC582C">
        <w:rPr>
          <w:rFonts w:cs="Arial"/>
        </w:rPr>
        <w:t xml:space="preserve">The subject of the e-mail must </w:t>
      </w:r>
      <w:r w:rsidR="00E77DBC">
        <w:rPr>
          <w:rFonts w:cs="Arial"/>
        </w:rPr>
        <w:t>include</w:t>
      </w:r>
      <w:r w:rsidRPr="00FC582C">
        <w:rPr>
          <w:rFonts w:cs="Arial"/>
        </w:rPr>
        <w:t xml:space="preserve"> </w:t>
      </w:r>
      <w:r w:rsidRPr="00414897">
        <w:rPr>
          <w:rFonts w:cs="Arial"/>
        </w:rPr>
        <w:t>“</w:t>
      </w:r>
      <w:r w:rsidR="00414897" w:rsidRPr="00A21555">
        <w:rPr>
          <w:rFonts w:cs="Arial"/>
          <w:b/>
          <w:u w:val="single"/>
        </w:rPr>
        <w:t>ET</w:t>
      </w:r>
      <w:r w:rsidR="002B5D7D">
        <w:rPr>
          <w:rFonts w:cs="Arial"/>
          <w:b/>
          <w:u w:val="single"/>
        </w:rPr>
        <w:t>J</w:t>
      </w:r>
      <w:r w:rsidR="002A7668">
        <w:rPr>
          <w:rFonts w:cs="Arial"/>
          <w:b/>
          <w:u w:val="single"/>
        </w:rPr>
        <w:t>00</w:t>
      </w:r>
      <w:r w:rsidR="00FF7FF0">
        <w:rPr>
          <w:rFonts w:cs="Arial"/>
          <w:b/>
          <w:u w:val="single"/>
        </w:rPr>
        <w:t>57</w:t>
      </w:r>
      <w:r w:rsidRPr="00414897">
        <w:rPr>
          <w:rFonts w:cs="Arial"/>
        </w:rPr>
        <w:t>”</w:t>
      </w:r>
      <w:r w:rsidRPr="00FC582C">
        <w:rPr>
          <w:rFonts w:cs="Arial"/>
        </w:rPr>
        <w:t xml:space="preserve"> and the e-mail must be received on or before the date identified in Section </w:t>
      </w:r>
      <w:r w:rsidRPr="008E63C9">
        <w:rPr>
          <w:rFonts w:cs="Arial"/>
        </w:rPr>
        <w:t>1.</w:t>
      </w:r>
      <w:r w:rsidR="002A270E" w:rsidRPr="008E63C9">
        <w:rPr>
          <w:rFonts w:cs="Arial"/>
        </w:rPr>
        <w:t>9</w:t>
      </w:r>
      <w:r w:rsidR="002A270E" w:rsidRPr="00FC582C">
        <w:rPr>
          <w:rFonts w:cs="Arial"/>
        </w:rPr>
        <w:t xml:space="preserve"> Calendar of Events</w:t>
      </w:r>
      <w:r w:rsidR="00F25565">
        <w:rPr>
          <w:rFonts w:cs="Arial"/>
        </w:rPr>
        <w:t>,</w:t>
      </w:r>
      <w:r w:rsidRPr="00FC582C">
        <w:rPr>
          <w:rFonts w:cs="Arial"/>
        </w:rPr>
        <w:t xml:space="preserve"> </w:t>
      </w:r>
      <w:r w:rsidR="00F25565" w:rsidRPr="00DC6CCD">
        <w:rPr>
          <w:rFonts w:cs="Arial"/>
          <w:i/>
        </w:rPr>
        <w:t xml:space="preserve">Proposer </w:t>
      </w:r>
      <w:r w:rsidRPr="00DC6CCD">
        <w:rPr>
          <w:rFonts w:cs="Arial"/>
          <w:i/>
        </w:rPr>
        <w:t>Questions</w:t>
      </w:r>
      <w:r w:rsidRPr="00DC6CCD" w:rsidDel="004E0348">
        <w:rPr>
          <w:rFonts w:cs="Arial"/>
          <w:i/>
        </w:rPr>
        <w:t xml:space="preserve"> and</w:t>
      </w:r>
      <w:r w:rsidRPr="00DC6CCD">
        <w:rPr>
          <w:rFonts w:cs="Arial"/>
          <w:i/>
        </w:rPr>
        <w:t xml:space="preserve"> Letter of Intent </w:t>
      </w:r>
      <w:r w:rsidR="00363EF4" w:rsidRPr="00DC6CCD">
        <w:rPr>
          <w:rFonts w:cs="Arial"/>
          <w:i/>
        </w:rPr>
        <w:t>Due</w:t>
      </w:r>
      <w:r w:rsidR="00F25565" w:rsidRPr="00DC6CCD" w:rsidDel="004D644D">
        <w:rPr>
          <w:rFonts w:cs="Arial"/>
          <w:i/>
        </w:rPr>
        <w:t xml:space="preserve"> Date</w:t>
      </w:r>
      <w:r w:rsidR="00D56A79" w:rsidRPr="00FC582C">
        <w:rPr>
          <w:rFonts w:cs="Arial"/>
        </w:rPr>
        <w:t xml:space="preserve">. </w:t>
      </w:r>
      <w:r w:rsidRPr="00FC582C">
        <w:rPr>
          <w:rFonts w:cs="Arial"/>
        </w:rPr>
        <w:t xml:space="preserve">Proposers are expected to raise any questions they have concerning </w:t>
      </w:r>
      <w:r w:rsidR="002A270E" w:rsidRPr="00FC582C">
        <w:rPr>
          <w:rFonts w:cs="Arial"/>
        </w:rPr>
        <w:t xml:space="preserve">this </w:t>
      </w:r>
      <w:r w:rsidRPr="00FC582C">
        <w:rPr>
          <w:rFonts w:cs="Arial"/>
        </w:rPr>
        <w:t>RFP at this point in the process</w:t>
      </w:r>
      <w:r w:rsidR="00D56A79" w:rsidRPr="00FC582C">
        <w:rPr>
          <w:rFonts w:cs="Arial"/>
        </w:rPr>
        <w:t xml:space="preserve">. </w:t>
      </w:r>
      <w:r w:rsidR="00B251C6">
        <w:rPr>
          <w:rFonts w:cs="Arial"/>
        </w:rPr>
        <w:t xml:space="preserve">Do not include any </w:t>
      </w:r>
      <w:r w:rsidR="00304CB6">
        <w:rPr>
          <w:rFonts w:cs="Arial"/>
        </w:rPr>
        <w:t xml:space="preserve">self-identifying or </w:t>
      </w:r>
      <w:r w:rsidR="002A7668">
        <w:rPr>
          <w:rFonts w:cs="Arial"/>
        </w:rPr>
        <w:t xml:space="preserve">confidential </w:t>
      </w:r>
      <w:r w:rsidR="00B251C6">
        <w:rPr>
          <w:rFonts w:cs="Arial"/>
        </w:rPr>
        <w:t xml:space="preserve">information within your questions as all submitted questions will be </w:t>
      </w:r>
      <w:r w:rsidR="00F974B6">
        <w:rPr>
          <w:rFonts w:cs="Arial"/>
        </w:rPr>
        <w:t>made public</w:t>
      </w:r>
      <w:r w:rsidR="00B251C6">
        <w:rPr>
          <w:rFonts w:cs="Arial"/>
        </w:rPr>
        <w:t>.</w:t>
      </w:r>
    </w:p>
    <w:p w14:paraId="2A9496CB" w14:textId="0708B5F3" w:rsidR="00BE3A23" w:rsidRPr="00FC582C" w:rsidRDefault="002A270E" w:rsidP="00BD0E73">
      <w:pPr>
        <w:pStyle w:val="LRWLBodyText"/>
        <w:jc w:val="both"/>
        <w:rPr>
          <w:rFonts w:cs="Arial"/>
        </w:rPr>
      </w:pPr>
      <w:r w:rsidRPr="00FC582C">
        <w:rPr>
          <w:rFonts w:cs="Arial"/>
        </w:rPr>
        <w:t>Proposers are encouraged to submit an</w:t>
      </w:r>
      <w:r w:rsidR="009B240C">
        <w:rPr>
          <w:rFonts w:cs="Arial"/>
        </w:rPr>
        <w:t>y</w:t>
      </w:r>
      <w:r w:rsidRPr="00FC582C">
        <w:rPr>
          <w:rFonts w:cs="Arial"/>
        </w:rPr>
        <w:t xml:space="preserve"> assumptions or exceptions</w:t>
      </w:r>
      <w:r w:rsidR="002A7668">
        <w:rPr>
          <w:rFonts w:cs="Arial"/>
        </w:rPr>
        <w:t xml:space="preserve"> to any terms, conditions, or requirements</w:t>
      </w:r>
      <w:r w:rsidRPr="00FC582C">
        <w:rPr>
          <w:rFonts w:cs="Arial"/>
        </w:rPr>
        <w:t xml:space="preserve"> during </w:t>
      </w:r>
      <w:r w:rsidR="00B251C6">
        <w:rPr>
          <w:rFonts w:cs="Arial"/>
        </w:rPr>
        <w:t xml:space="preserve">the </w:t>
      </w:r>
      <w:r w:rsidR="002A7668">
        <w:rPr>
          <w:rFonts w:cs="Arial"/>
        </w:rPr>
        <w:t>question</w:t>
      </w:r>
      <w:r w:rsidR="00B251C6" w:rsidRPr="00FC582C">
        <w:rPr>
          <w:rFonts w:cs="Arial"/>
        </w:rPr>
        <w:t xml:space="preserve"> </w:t>
      </w:r>
      <w:r w:rsidRPr="00FC582C">
        <w:rPr>
          <w:rFonts w:cs="Arial"/>
        </w:rPr>
        <w:t>process</w:t>
      </w:r>
      <w:r w:rsidR="00D56A79" w:rsidRPr="00FC582C">
        <w:rPr>
          <w:rFonts w:cs="Arial"/>
        </w:rPr>
        <w:t xml:space="preserve">. </w:t>
      </w:r>
      <w:r w:rsidR="003B4C74">
        <w:rPr>
          <w:rFonts w:cs="Arial"/>
        </w:rPr>
        <w:t>All</w:t>
      </w:r>
      <w:r w:rsidR="003B4C74" w:rsidRPr="00FC582C">
        <w:rPr>
          <w:rFonts w:cs="Arial"/>
        </w:rPr>
        <w:t xml:space="preserve"> </w:t>
      </w:r>
      <w:r w:rsidRPr="00FC582C">
        <w:rPr>
          <w:rFonts w:cs="Arial"/>
        </w:rPr>
        <w:t>assumption</w:t>
      </w:r>
      <w:r w:rsidR="003B4C74">
        <w:rPr>
          <w:rFonts w:cs="Arial"/>
        </w:rPr>
        <w:t>s</w:t>
      </w:r>
      <w:r w:rsidRPr="00FC582C">
        <w:rPr>
          <w:rFonts w:cs="Arial"/>
        </w:rPr>
        <w:t xml:space="preserve"> </w:t>
      </w:r>
      <w:r w:rsidR="003B4C74">
        <w:rPr>
          <w:rFonts w:cs="Arial"/>
        </w:rPr>
        <w:t>and</w:t>
      </w:r>
      <w:r w:rsidR="003B4C74" w:rsidRPr="00FC582C">
        <w:rPr>
          <w:rFonts w:cs="Arial"/>
        </w:rPr>
        <w:t xml:space="preserve"> </w:t>
      </w:r>
      <w:r w:rsidRPr="00FC582C">
        <w:rPr>
          <w:rFonts w:cs="Arial"/>
        </w:rPr>
        <w:t>exception</w:t>
      </w:r>
      <w:r w:rsidR="003B4C74">
        <w:rPr>
          <w:rFonts w:cs="Arial"/>
        </w:rPr>
        <w:t>s</w:t>
      </w:r>
      <w:r w:rsidRPr="00FC582C">
        <w:rPr>
          <w:rFonts w:cs="Arial"/>
        </w:rPr>
        <w:t xml:space="preserve"> listed must contain a rationale as to the basis</w:t>
      </w:r>
      <w:r w:rsidR="00B251C6">
        <w:rPr>
          <w:rFonts w:cs="Arial"/>
        </w:rPr>
        <w:t xml:space="preserve"> for the assumption/exception</w:t>
      </w:r>
      <w:r w:rsidR="00D56A79" w:rsidRPr="00FC582C">
        <w:rPr>
          <w:rFonts w:cs="Arial"/>
        </w:rPr>
        <w:t xml:space="preserve">. </w:t>
      </w:r>
      <w:bookmarkStart w:id="29" w:name="_Hlk26965912"/>
      <w:r w:rsidR="00387304">
        <w:rPr>
          <w:rFonts w:cs="Arial"/>
        </w:rPr>
        <w:t>The Department</w:t>
      </w:r>
      <w:r w:rsidRPr="00FC582C">
        <w:rPr>
          <w:rFonts w:cs="Arial"/>
        </w:rPr>
        <w:t xml:space="preserve"> will inform Proposers what assumptions</w:t>
      </w:r>
      <w:r w:rsidR="00B251C6">
        <w:rPr>
          <w:rFonts w:cs="Arial"/>
        </w:rPr>
        <w:t>/</w:t>
      </w:r>
      <w:r w:rsidRPr="00FC582C">
        <w:rPr>
          <w:rFonts w:cs="Arial"/>
        </w:rPr>
        <w:t xml:space="preserve">exceptions </w:t>
      </w:r>
      <w:r w:rsidR="00B251C6">
        <w:rPr>
          <w:rFonts w:cs="Arial"/>
        </w:rPr>
        <w:t>are</w:t>
      </w:r>
      <w:r w:rsidRPr="00FC582C">
        <w:rPr>
          <w:rFonts w:cs="Arial"/>
        </w:rPr>
        <w:t xml:space="preserve"> acceptable</w:t>
      </w:r>
      <w:r w:rsidR="00B251C6">
        <w:rPr>
          <w:rFonts w:cs="Arial"/>
        </w:rPr>
        <w:t xml:space="preserve"> to </w:t>
      </w:r>
      <w:r w:rsidR="00387304">
        <w:rPr>
          <w:rFonts w:cs="Arial"/>
        </w:rPr>
        <w:t>the Department</w:t>
      </w:r>
      <w:r w:rsidRPr="00FC582C">
        <w:rPr>
          <w:rFonts w:cs="Arial"/>
        </w:rPr>
        <w:t>.</w:t>
      </w:r>
      <w:r w:rsidR="00975EDB">
        <w:rPr>
          <w:rFonts w:cs="Arial"/>
        </w:rPr>
        <w:t xml:space="preserve"> </w:t>
      </w:r>
      <w:bookmarkEnd w:id="29"/>
    </w:p>
    <w:p w14:paraId="2169B4E7" w14:textId="3143B9D4" w:rsidR="006456A2" w:rsidRPr="00FC582C" w:rsidRDefault="006456A2" w:rsidP="00BD0E73">
      <w:pPr>
        <w:pStyle w:val="LRWLBodyText"/>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r w:rsidR="00793F2A">
        <w:rPr>
          <w:rFonts w:cs="Arial"/>
        </w:rPr>
        <w:t>. Please copy and paste the table below into your Word document.</w:t>
      </w:r>
    </w:p>
    <w:p w14:paraId="6F4DBC82" w14:textId="2C64EB13" w:rsidR="006456A2"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197ACC">
        <w:rPr>
          <w:rFonts w:ascii="Arial" w:hAnsi="Arial" w:cs="Arial"/>
          <w:sz w:val="22"/>
          <w:szCs w:val="22"/>
        </w:rPr>
        <w:t>2</w:t>
      </w:r>
      <w:r w:rsidR="008828D0">
        <w:rPr>
          <w:rFonts w:ascii="Arial" w:hAnsi="Arial" w:cs="Arial"/>
          <w:sz w:val="22"/>
          <w:szCs w:val="22"/>
        </w:rPr>
        <w:t>.</w:t>
      </w:r>
      <w:r w:rsidR="002A270E" w:rsidRPr="00FC582C">
        <w:rPr>
          <w:rFonts w:ascii="Arial" w:hAnsi="Arial" w:cs="Arial"/>
          <w:sz w:val="22"/>
          <w:szCs w:val="22"/>
        </w:rPr>
        <w:t xml:space="preserve"> </w:t>
      </w:r>
      <w:r w:rsidRPr="00FC582C">
        <w:rPr>
          <w:rFonts w:ascii="Arial" w:hAnsi="Arial" w:cs="Arial"/>
          <w:sz w:val="22"/>
          <w:szCs w:val="22"/>
        </w:rPr>
        <w:t>Format for Submission of Clarification Questions</w:t>
      </w:r>
    </w:p>
    <w:tbl>
      <w:tblPr>
        <w:tblW w:w="9360" w:type="dxa"/>
        <w:tblLook w:val="04A0" w:firstRow="1" w:lastRow="0" w:firstColumn="1" w:lastColumn="0" w:noHBand="0" w:noVBand="1"/>
      </w:tblPr>
      <w:tblGrid>
        <w:gridCol w:w="583"/>
        <w:gridCol w:w="1830"/>
        <w:gridCol w:w="1075"/>
        <w:gridCol w:w="3507"/>
        <w:gridCol w:w="2365"/>
      </w:tblGrid>
      <w:tr w:rsidR="00AC63ED" w:rsidRPr="00FC582C" w14:paraId="4A6833D3" w14:textId="27B11BAE" w:rsidTr="00AC63ED">
        <w:tc>
          <w:tcPr>
            <w:tcW w:w="588" w:type="dxa"/>
            <w:tcBorders>
              <w:bottom w:val="single" w:sz="4" w:space="0" w:color="FFFFFF"/>
            </w:tcBorders>
            <w:shd w:val="clear" w:color="auto" w:fill="1F497D" w:themeFill="text2"/>
          </w:tcPr>
          <w:p w14:paraId="1445C915" w14:textId="445F05BC" w:rsidR="00AC63ED" w:rsidRPr="00FC582C" w:rsidRDefault="00AC63ED" w:rsidP="006456A2">
            <w:pPr>
              <w:rPr>
                <w:rFonts w:ascii="Arial" w:hAnsi="Arial" w:cs="Arial"/>
                <w:color w:val="FFFFFF" w:themeColor="background1"/>
              </w:rPr>
            </w:pPr>
            <w:r>
              <w:rPr>
                <w:rFonts w:ascii="Arial" w:hAnsi="Arial" w:cs="Arial"/>
                <w:color w:val="FFFFFF" w:themeColor="background1"/>
              </w:rPr>
              <w:t>Q#</w:t>
            </w:r>
          </w:p>
        </w:tc>
        <w:tc>
          <w:tcPr>
            <w:tcW w:w="1662" w:type="dxa"/>
            <w:tcBorders>
              <w:bottom w:val="single" w:sz="4" w:space="0" w:color="FFFFFF"/>
            </w:tcBorders>
            <w:shd w:val="clear" w:color="auto" w:fill="1F497D" w:themeFill="text2"/>
          </w:tcPr>
          <w:p w14:paraId="543FD5DD" w14:textId="5FC24315" w:rsidR="00AC63ED" w:rsidRPr="00FC582C" w:rsidRDefault="00AC63ED" w:rsidP="006456A2">
            <w:pPr>
              <w:rPr>
                <w:rFonts w:ascii="Arial" w:hAnsi="Arial" w:cs="Arial"/>
                <w:color w:val="FFFFFF" w:themeColor="background1"/>
              </w:rPr>
            </w:pPr>
            <w:r w:rsidRPr="00FC582C">
              <w:rPr>
                <w:rFonts w:ascii="Arial" w:hAnsi="Arial" w:cs="Arial"/>
                <w:color w:val="FFFFFF" w:themeColor="background1"/>
              </w:rPr>
              <w:t>RFP</w:t>
            </w:r>
            <w:r w:rsidR="005E0FB3">
              <w:rPr>
                <w:rFonts w:ascii="Arial" w:hAnsi="Arial" w:cs="Arial"/>
                <w:color w:val="FFFFFF" w:themeColor="background1"/>
              </w:rPr>
              <w:t>/Attachment</w:t>
            </w:r>
            <w:r w:rsidRPr="00FC582C">
              <w:rPr>
                <w:rFonts w:ascii="Arial" w:hAnsi="Arial" w:cs="Arial"/>
                <w:color w:val="FFFFFF" w:themeColor="background1"/>
              </w:rPr>
              <w:t xml:space="preserve"> Section</w:t>
            </w:r>
          </w:p>
        </w:tc>
        <w:tc>
          <w:tcPr>
            <w:tcW w:w="1080" w:type="dxa"/>
            <w:tcBorders>
              <w:bottom w:val="single" w:sz="4" w:space="0" w:color="FFFFFF"/>
            </w:tcBorders>
            <w:shd w:val="clear" w:color="auto" w:fill="1F497D" w:themeFill="text2"/>
          </w:tcPr>
          <w:p w14:paraId="67F40932" w14:textId="77777777" w:rsidR="005E0FB3" w:rsidRDefault="00AC63ED" w:rsidP="006456A2">
            <w:pPr>
              <w:rPr>
                <w:rFonts w:ascii="Arial" w:hAnsi="Arial" w:cs="Arial"/>
                <w:color w:val="FFFFFF" w:themeColor="background1"/>
              </w:rPr>
            </w:pPr>
            <w:r>
              <w:rPr>
                <w:rFonts w:ascii="Arial" w:hAnsi="Arial" w:cs="Arial"/>
                <w:color w:val="FFFFFF" w:themeColor="background1"/>
              </w:rPr>
              <w:t>Page</w:t>
            </w:r>
            <w:r w:rsidRPr="00FC582C">
              <w:rPr>
                <w:rFonts w:ascii="Arial" w:hAnsi="Arial" w:cs="Arial"/>
                <w:color w:val="FFFFFF" w:themeColor="background1"/>
              </w:rPr>
              <w:t xml:space="preserve"> </w:t>
            </w:r>
          </w:p>
          <w:p w14:paraId="2FFC51B5" w14:textId="0F1D12DD" w:rsidR="00AC63ED" w:rsidRPr="00FC582C" w:rsidRDefault="005E0FB3" w:rsidP="006456A2">
            <w:pPr>
              <w:rPr>
                <w:rFonts w:ascii="Arial" w:hAnsi="Arial" w:cs="Arial"/>
                <w:color w:val="FFFFFF" w:themeColor="background1"/>
              </w:rPr>
            </w:pPr>
            <w:r>
              <w:rPr>
                <w:rFonts w:ascii="Arial" w:hAnsi="Arial" w:cs="Arial"/>
                <w:color w:val="FFFFFF" w:themeColor="background1"/>
              </w:rPr>
              <w:t>Number</w:t>
            </w:r>
          </w:p>
        </w:tc>
        <w:tc>
          <w:tcPr>
            <w:tcW w:w="3600" w:type="dxa"/>
            <w:tcBorders>
              <w:bottom w:val="single" w:sz="4" w:space="0" w:color="FFFFFF"/>
            </w:tcBorders>
            <w:shd w:val="clear" w:color="auto" w:fill="1F497D" w:themeFill="text2"/>
          </w:tcPr>
          <w:p w14:paraId="5624E778" w14:textId="1CC7B459" w:rsidR="00AC63ED" w:rsidRPr="00FC582C" w:rsidRDefault="005E0FB3" w:rsidP="006456A2">
            <w:pPr>
              <w:rPr>
                <w:rFonts w:ascii="Arial" w:hAnsi="Arial" w:cs="Arial"/>
                <w:color w:val="FFFFFF" w:themeColor="background1"/>
              </w:rPr>
            </w:pPr>
            <w:r>
              <w:rPr>
                <w:rFonts w:ascii="Arial" w:hAnsi="Arial" w:cs="Arial"/>
                <w:color w:val="FFFFFF" w:themeColor="background1"/>
              </w:rPr>
              <w:t xml:space="preserve">Proposer </w:t>
            </w:r>
            <w:r w:rsidR="00AC63ED" w:rsidRPr="00FC582C">
              <w:rPr>
                <w:rFonts w:ascii="Arial" w:hAnsi="Arial" w:cs="Arial"/>
                <w:color w:val="FFFFFF" w:themeColor="background1"/>
              </w:rPr>
              <w:t>Question</w:t>
            </w:r>
            <w:r w:rsidR="00AC63ED">
              <w:rPr>
                <w:rFonts w:ascii="Arial" w:hAnsi="Arial" w:cs="Arial"/>
                <w:color w:val="FFFFFF" w:themeColor="background1"/>
              </w:rPr>
              <w:t>/Rationale</w:t>
            </w:r>
          </w:p>
        </w:tc>
        <w:tc>
          <w:tcPr>
            <w:tcW w:w="2430" w:type="dxa"/>
            <w:tcBorders>
              <w:bottom w:val="single" w:sz="4" w:space="0" w:color="FFFFFF"/>
            </w:tcBorders>
            <w:shd w:val="clear" w:color="auto" w:fill="1F497D" w:themeFill="text2"/>
          </w:tcPr>
          <w:p w14:paraId="7DD75F19" w14:textId="5503D6E7" w:rsidR="00AC63ED" w:rsidRPr="00FC582C" w:rsidRDefault="00AC63ED" w:rsidP="006456A2">
            <w:pPr>
              <w:rPr>
                <w:rFonts w:ascii="Arial" w:hAnsi="Arial" w:cs="Arial"/>
                <w:color w:val="FFFFFF" w:themeColor="background1"/>
              </w:rPr>
            </w:pPr>
            <w:r>
              <w:rPr>
                <w:rFonts w:ascii="Arial" w:hAnsi="Arial" w:cs="Arial"/>
                <w:color w:val="FFFFFF" w:themeColor="background1"/>
              </w:rPr>
              <w:t>Department Answer</w:t>
            </w:r>
          </w:p>
        </w:tc>
      </w:tr>
      <w:tr w:rsidR="00AC63ED" w:rsidRPr="00FC582C" w14:paraId="5F590C40" w14:textId="4BD49922" w:rsidTr="00AC63ED">
        <w:tc>
          <w:tcPr>
            <w:tcW w:w="588" w:type="dxa"/>
            <w:tcBorders>
              <w:bottom w:val="single" w:sz="4" w:space="0" w:color="FFFFFF"/>
              <w:right w:val="single" w:sz="4" w:space="0" w:color="FFFFFF"/>
            </w:tcBorders>
            <w:shd w:val="clear" w:color="auto" w:fill="C6D9F1" w:themeFill="text2" w:themeFillTint="33"/>
          </w:tcPr>
          <w:p w14:paraId="1A98F54E" w14:textId="77777777" w:rsidR="00AC63ED" w:rsidRPr="002A322F" w:rsidRDefault="00AC63ED" w:rsidP="006456A2">
            <w:pPr>
              <w:jc w:val="both"/>
              <w:rPr>
                <w:rFonts w:ascii="Arial" w:hAnsi="Arial" w:cs="Arial"/>
              </w:rPr>
            </w:pPr>
            <w:r w:rsidRPr="002A322F">
              <w:rPr>
                <w:rFonts w:ascii="Arial" w:hAnsi="Arial" w:cs="Arial"/>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79076808" w14:textId="77777777" w:rsidR="00AC63ED" w:rsidRPr="00E4633E" w:rsidRDefault="00AC63ED" w:rsidP="006456A2">
            <w:pPr>
              <w:jc w:val="both"/>
              <w:rPr>
                <w:rFonts w:ascii="Arial" w:hAnsi="Arial" w:cs="Arial"/>
              </w:rPr>
            </w:pPr>
          </w:p>
        </w:tc>
        <w:tc>
          <w:tcPr>
            <w:tcW w:w="108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2C2EEBAD" w14:textId="77777777" w:rsidR="00AC63ED" w:rsidRPr="00283A0B" w:rsidRDefault="00AC63ED" w:rsidP="006456A2">
            <w:pPr>
              <w:jc w:val="both"/>
              <w:rPr>
                <w:rFonts w:ascii="Arial" w:hAnsi="Arial" w:cs="Arial"/>
              </w:rPr>
            </w:pPr>
          </w:p>
        </w:tc>
        <w:tc>
          <w:tcPr>
            <w:tcW w:w="3600" w:type="dxa"/>
            <w:tcBorders>
              <w:left w:val="single" w:sz="4" w:space="0" w:color="FFFFFF" w:themeColor="background1"/>
              <w:bottom w:val="single" w:sz="4" w:space="0" w:color="FFFFFF"/>
              <w:right w:val="single" w:sz="4" w:space="0" w:color="FFFFFF" w:themeColor="background1"/>
            </w:tcBorders>
            <w:shd w:val="clear" w:color="auto" w:fill="C6D9F1" w:themeFill="text2" w:themeFillTint="33"/>
          </w:tcPr>
          <w:p w14:paraId="7A366264" w14:textId="77777777" w:rsidR="00AC63ED" w:rsidRPr="00283A0B" w:rsidRDefault="00AC63ED" w:rsidP="006456A2">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1F140D90" w14:textId="01DC4457" w:rsidR="00AC63ED" w:rsidRPr="00283A0B" w:rsidRDefault="00AC63ED" w:rsidP="006456A2">
            <w:pPr>
              <w:jc w:val="both"/>
              <w:rPr>
                <w:rFonts w:ascii="Arial" w:hAnsi="Arial" w:cs="Arial"/>
              </w:rPr>
            </w:pPr>
          </w:p>
        </w:tc>
      </w:tr>
      <w:tr w:rsidR="005E0FB3" w:rsidRPr="00FC582C" w14:paraId="744CD87A" w14:textId="3F665FFC" w:rsidTr="00AC63ED">
        <w:tc>
          <w:tcPr>
            <w:tcW w:w="588" w:type="dxa"/>
            <w:tcBorders>
              <w:bottom w:val="single" w:sz="4" w:space="0" w:color="FFFFFF"/>
              <w:right w:val="single" w:sz="4" w:space="0" w:color="FFFFFF"/>
            </w:tcBorders>
            <w:shd w:val="clear" w:color="auto" w:fill="F2F2F2" w:themeFill="background1" w:themeFillShade="F2"/>
          </w:tcPr>
          <w:p w14:paraId="7637E344" w14:textId="4E214F65" w:rsidR="00AC63ED" w:rsidRPr="002A322F" w:rsidRDefault="00AC63ED" w:rsidP="006456A2">
            <w:pPr>
              <w:jc w:val="both"/>
              <w:rPr>
                <w:rFonts w:ascii="Arial" w:hAnsi="Arial" w:cs="Arial"/>
              </w:rPr>
            </w:pPr>
            <w:r>
              <w:rPr>
                <w:rFonts w:ascii="Arial" w:hAnsi="Arial" w:cs="Arial"/>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F2F2F2" w:themeFill="background1" w:themeFillShade="F2"/>
          </w:tcPr>
          <w:p w14:paraId="591696BF" w14:textId="77777777" w:rsidR="00AC63ED" w:rsidRPr="00E4633E" w:rsidRDefault="00AC63ED" w:rsidP="006456A2">
            <w:pPr>
              <w:jc w:val="both"/>
              <w:rPr>
                <w:rFonts w:ascii="Arial" w:hAnsi="Arial" w:cs="Arial"/>
              </w:rPr>
            </w:pPr>
          </w:p>
        </w:tc>
        <w:tc>
          <w:tcPr>
            <w:tcW w:w="108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52A1FEB8" w14:textId="77777777" w:rsidR="00AC63ED" w:rsidRPr="00283A0B" w:rsidRDefault="00AC63ED" w:rsidP="006456A2">
            <w:pPr>
              <w:jc w:val="both"/>
              <w:rPr>
                <w:rFonts w:ascii="Arial" w:hAnsi="Arial" w:cs="Arial"/>
              </w:rPr>
            </w:pPr>
          </w:p>
        </w:tc>
        <w:tc>
          <w:tcPr>
            <w:tcW w:w="3600" w:type="dxa"/>
            <w:tcBorders>
              <w:left w:val="single" w:sz="4" w:space="0" w:color="FFFFFF" w:themeColor="background1"/>
              <w:bottom w:val="single" w:sz="4" w:space="0" w:color="FFFFFF"/>
              <w:right w:val="single" w:sz="4" w:space="0" w:color="FFFFFF" w:themeColor="background1"/>
            </w:tcBorders>
            <w:shd w:val="clear" w:color="auto" w:fill="F2F2F2" w:themeFill="background1" w:themeFillShade="F2"/>
          </w:tcPr>
          <w:p w14:paraId="0CF895D9" w14:textId="77777777" w:rsidR="00AC63ED" w:rsidRPr="00283A0B" w:rsidRDefault="00AC63ED" w:rsidP="006456A2">
            <w:pPr>
              <w:jc w:val="both"/>
              <w:rPr>
                <w:rFonts w:ascii="Arial" w:hAnsi="Arial" w:cs="Arial"/>
              </w:rPr>
            </w:pPr>
          </w:p>
        </w:tc>
        <w:tc>
          <w:tcPr>
            <w:tcW w:w="2430" w:type="dxa"/>
            <w:tcBorders>
              <w:left w:val="single" w:sz="4" w:space="0" w:color="FFFFFF" w:themeColor="background1"/>
              <w:bottom w:val="single" w:sz="4" w:space="0" w:color="FFFFFF"/>
            </w:tcBorders>
            <w:shd w:val="clear" w:color="auto" w:fill="F2F2F2" w:themeFill="background1" w:themeFillShade="F2"/>
          </w:tcPr>
          <w:p w14:paraId="2BB5B0D0" w14:textId="6EECC96F" w:rsidR="00AC63ED" w:rsidRPr="00283A0B" w:rsidRDefault="00AC63ED" w:rsidP="006456A2">
            <w:pPr>
              <w:jc w:val="both"/>
              <w:rPr>
                <w:rFonts w:ascii="Arial" w:hAnsi="Arial" w:cs="Arial"/>
              </w:rPr>
            </w:pPr>
          </w:p>
        </w:tc>
      </w:tr>
      <w:tr w:rsidR="00AC63ED" w:rsidRPr="00FC582C" w14:paraId="55A3E779" w14:textId="39B84583" w:rsidTr="00AC63ED">
        <w:tc>
          <w:tcPr>
            <w:tcW w:w="588" w:type="dxa"/>
            <w:tcBorders>
              <w:bottom w:val="single" w:sz="4" w:space="0" w:color="FFFFFF"/>
              <w:right w:val="single" w:sz="4" w:space="0" w:color="FFFFFF"/>
            </w:tcBorders>
            <w:shd w:val="clear" w:color="auto" w:fill="C6D9F1" w:themeFill="text2" w:themeFillTint="33"/>
          </w:tcPr>
          <w:p w14:paraId="4319B402" w14:textId="7BF448A9" w:rsidR="00AC63ED" w:rsidRPr="002A322F" w:rsidRDefault="00AC63ED" w:rsidP="006456A2">
            <w:pPr>
              <w:jc w:val="both"/>
              <w:rPr>
                <w:rFonts w:ascii="Arial" w:hAnsi="Arial" w:cs="Arial"/>
              </w:rPr>
            </w:pPr>
            <w:r w:rsidRPr="002A322F">
              <w:rPr>
                <w:rFonts w:ascii="Arial" w:hAnsi="Arial" w:cs="Arial"/>
              </w:rPr>
              <w:t>Q</w:t>
            </w:r>
            <w:r>
              <w:rPr>
                <w:rFonts w:ascii="Arial" w:hAnsi="Arial" w:cs="Arial"/>
              </w:rPr>
              <w:t>3</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4C1B9BF3" w14:textId="77777777" w:rsidR="00AC63ED" w:rsidRPr="00E4633E" w:rsidRDefault="00AC63ED" w:rsidP="006456A2">
            <w:pPr>
              <w:jc w:val="both"/>
              <w:rPr>
                <w:rFonts w:ascii="Arial" w:hAnsi="Arial" w:cs="Arial"/>
              </w:rPr>
            </w:pPr>
          </w:p>
        </w:tc>
        <w:tc>
          <w:tcPr>
            <w:tcW w:w="108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A3A9058" w14:textId="77777777" w:rsidR="00AC63ED" w:rsidRPr="00283A0B" w:rsidRDefault="00AC63ED" w:rsidP="006456A2">
            <w:pPr>
              <w:jc w:val="both"/>
              <w:rPr>
                <w:rFonts w:ascii="Arial" w:hAnsi="Arial" w:cs="Arial"/>
              </w:rPr>
            </w:pPr>
          </w:p>
        </w:tc>
        <w:tc>
          <w:tcPr>
            <w:tcW w:w="3600" w:type="dxa"/>
            <w:tcBorders>
              <w:left w:val="single" w:sz="4" w:space="0" w:color="FFFFFF" w:themeColor="background1"/>
              <w:bottom w:val="single" w:sz="4" w:space="0" w:color="FFFFFF"/>
              <w:right w:val="single" w:sz="4" w:space="0" w:color="FFFFFF" w:themeColor="background1"/>
            </w:tcBorders>
            <w:shd w:val="clear" w:color="auto" w:fill="C6D9F1" w:themeFill="text2" w:themeFillTint="33"/>
          </w:tcPr>
          <w:p w14:paraId="06222A09" w14:textId="77777777" w:rsidR="00AC63ED" w:rsidRPr="00283A0B" w:rsidRDefault="00AC63ED" w:rsidP="006456A2">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13C05C5C" w14:textId="261B7347" w:rsidR="00AC63ED" w:rsidRPr="00283A0B" w:rsidRDefault="00AC63ED" w:rsidP="006456A2">
            <w:pPr>
              <w:jc w:val="both"/>
              <w:rPr>
                <w:rFonts w:ascii="Arial" w:hAnsi="Arial" w:cs="Arial"/>
              </w:rPr>
            </w:pPr>
          </w:p>
        </w:tc>
      </w:tr>
      <w:tr w:rsidR="005E0FB3" w:rsidRPr="00FC582C" w14:paraId="57E082B6" w14:textId="1EA8D6B2" w:rsidTr="00AC63ED">
        <w:tc>
          <w:tcPr>
            <w:tcW w:w="588" w:type="dxa"/>
            <w:tcBorders>
              <w:right w:val="single" w:sz="4" w:space="0" w:color="FFFFFF"/>
            </w:tcBorders>
            <w:shd w:val="clear" w:color="auto" w:fill="F2F2F2" w:themeFill="background1" w:themeFillShade="F2"/>
          </w:tcPr>
          <w:p w14:paraId="0BF3F3B0" w14:textId="6EA13500" w:rsidR="00AC63ED" w:rsidRPr="002A322F" w:rsidRDefault="00AC63ED" w:rsidP="006456A2">
            <w:pPr>
              <w:jc w:val="both"/>
              <w:rPr>
                <w:rFonts w:ascii="Arial" w:hAnsi="Arial" w:cs="Arial"/>
              </w:rPr>
            </w:pPr>
            <w:r>
              <w:rPr>
                <w:rFonts w:ascii="Arial" w:hAnsi="Arial" w:cs="Arial"/>
              </w:rPr>
              <w:t>Q4</w:t>
            </w:r>
          </w:p>
        </w:tc>
        <w:tc>
          <w:tcPr>
            <w:tcW w:w="1662" w:type="dxa"/>
            <w:tcBorders>
              <w:top w:val="single" w:sz="4" w:space="0" w:color="FFFFFF"/>
              <w:left w:val="single" w:sz="4" w:space="0" w:color="FFFFFF"/>
              <w:right w:val="single" w:sz="4" w:space="0" w:color="FFFFFF" w:themeColor="background1"/>
            </w:tcBorders>
            <w:shd w:val="clear" w:color="auto" w:fill="F2F2F2" w:themeFill="background1" w:themeFillShade="F2"/>
          </w:tcPr>
          <w:p w14:paraId="28D85B8A" w14:textId="77777777" w:rsidR="00AC63ED" w:rsidRPr="00E4633E" w:rsidRDefault="00AC63ED" w:rsidP="006456A2">
            <w:pPr>
              <w:jc w:val="both"/>
              <w:rPr>
                <w:rFonts w:ascii="Arial" w:hAnsi="Arial" w:cs="Arial"/>
              </w:rPr>
            </w:pPr>
          </w:p>
        </w:tc>
        <w:tc>
          <w:tcPr>
            <w:tcW w:w="1080" w:type="dxa"/>
            <w:tcBorders>
              <w:top w:val="single" w:sz="4" w:space="0" w:color="FFFFFF"/>
              <w:left w:val="single" w:sz="4" w:space="0" w:color="FFFFFF" w:themeColor="background1"/>
              <w:right w:val="single" w:sz="4" w:space="0" w:color="FFFFFF" w:themeColor="background1"/>
            </w:tcBorders>
            <w:shd w:val="clear" w:color="auto" w:fill="F2F2F2" w:themeFill="background1" w:themeFillShade="F2"/>
          </w:tcPr>
          <w:p w14:paraId="0F3C843E" w14:textId="77777777" w:rsidR="00AC63ED" w:rsidRPr="00283A0B" w:rsidRDefault="00AC63ED" w:rsidP="006456A2">
            <w:pPr>
              <w:jc w:val="both"/>
              <w:rPr>
                <w:rFonts w:ascii="Arial" w:hAnsi="Arial" w:cs="Arial"/>
              </w:rPr>
            </w:pPr>
          </w:p>
        </w:tc>
        <w:tc>
          <w:tcPr>
            <w:tcW w:w="3600" w:type="dxa"/>
            <w:tcBorders>
              <w:left w:val="single" w:sz="4" w:space="0" w:color="FFFFFF" w:themeColor="background1"/>
              <w:right w:val="single" w:sz="4" w:space="0" w:color="FFFFFF" w:themeColor="background1"/>
            </w:tcBorders>
            <w:shd w:val="clear" w:color="auto" w:fill="F2F2F2" w:themeFill="background1" w:themeFillShade="F2"/>
          </w:tcPr>
          <w:p w14:paraId="5020DCF6" w14:textId="77777777" w:rsidR="00AC63ED" w:rsidRPr="00283A0B" w:rsidRDefault="00AC63ED" w:rsidP="006456A2">
            <w:pPr>
              <w:jc w:val="both"/>
              <w:rPr>
                <w:rFonts w:ascii="Arial" w:hAnsi="Arial" w:cs="Arial"/>
              </w:rPr>
            </w:pPr>
          </w:p>
        </w:tc>
        <w:tc>
          <w:tcPr>
            <w:tcW w:w="2430" w:type="dxa"/>
            <w:tcBorders>
              <w:left w:val="single" w:sz="4" w:space="0" w:color="FFFFFF" w:themeColor="background1"/>
            </w:tcBorders>
            <w:shd w:val="clear" w:color="auto" w:fill="F2F2F2" w:themeFill="background1" w:themeFillShade="F2"/>
          </w:tcPr>
          <w:p w14:paraId="1FAA0076" w14:textId="5129EAC8" w:rsidR="00AC63ED" w:rsidRPr="00283A0B" w:rsidRDefault="00AC63ED" w:rsidP="006456A2">
            <w:pPr>
              <w:jc w:val="both"/>
              <w:rPr>
                <w:rFonts w:ascii="Arial" w:hAnsi="Arial" w:cs="Arial"/>
              </w:rPr>
            </w:pPr>
          </w:p>
        </w:tc>
      </w:tr>
    </w:tbl>
    <w:p w14:paraId="2AF9C80A" w14:textId="28502EA6" w:rsidR="00B251C6" w:rsidRDefault="00B251C6" w:rsidP="00B251C6">
      <w:pPr>
        <w:pStyle w:val="LRWLBodyText"/>
        <w:jc w:val="both"/>
        <w:rPr>
          <w:rFonts w:cs="Arial"/>
        </w:rPr>
      </w:pPr>
      <w:r>
        <w:rPr>
          <w:rFonts w:cs="Arial"/>
        </w:rPr>
        <w:t>Q = Proposer’s question</w:t>
      </w:r>
    </w:p>
    <w:p w14:paraId="5B0363C5" w14:textId="3C72CCD0" w:rsidR="006456A2" w:rsidRPr="00FC582C" w:rsidRDefault="00B251C6" w:rsidP="00BD0E73">
      <w:pPr>
        <w:pStyle w:val="LRWLBodyText"/>
        <w:jc w:val="both"/>
        <w:rPr>
          <w:rFonts w:cs="Arial"/>
        </w:rPr>
      </w:pPr>
      <w:r>
        <w:rPr>
          <w:rFonts w:cs="Arial"/>
        </w:rPr>
        <w:t xml:space="preserve">Proposer’s e-mail </w:t>
      </w:r>
      <w:r w:rsidRPr="00273653">
        <w:rPr>
          <w:rFonts w:cs="Arial"/>
        </w:rPr>
        <w:t xml:space="preserve">must include the name of the Proposer’s company and the person submitting the question(s). </w:t>
      </w:r>
      <w:r w:rsidR="006456A2" w:rsidRPr="002A322F">
        <w:rPr>
          <w:rFonts w:cs="Arial"/>
        </w:rPr>
        <w:t>A compilation of all questions and answers, along with any RFP updates, will be posted to</w:t>
      </w:r>
      <w:r w:rsidR="006456A2" w:rsidRPr="00E4633E">
        <w:rPr>
          <w:rFonts w:cs="Arial"/>
        </w:rPr>
        <w:t xml:space="preserve"> the</w:t>
      </w:r>
      <w:r w:rsidR="006456A2" w:rsidRPr="006411A7">
        <w:rPr>
          <w:rFonts w:cs="Arial"/>
          <w:b/>
          <w:bCs/>
        </w:rPr>
        <w:t xml:space="preserve"> </w:t>
      </w:r>
      <w:r w:rsidR="003257BF" w:rsidRPr="006411A7">
        <w:rPr>
          <w:rFonts w:cs="Arial"/>
          <w:b/>
          <w:bCs/>
        </w:rPr>
        <w:t>Department</w:t>
      </w:r>
      <w:r w:rsidR="007F2BE0" w:rsidRPr="006411A7">
        <w:rPr>
          <w:rFonts w:cs="Arial"/>
          <w:b/>
          <w:bCs/>
        </w:rPr>
        <w:t>’s</w:t>
      </w:r>
      <w:r w:rsidR="003257BF" w:rsidRPr="006411A7">
        <w:rPr>
          <w:rFonts w:cs="Arial"/>
          <w:b/>
          <w:bCs/>
        </w:rPr>
        <w:t xml:space="preserve"> website at </w:t>
      </w:r>
      <w:hyperlink r:id="rId19" w:history="1">
        <w:r w:rsidR="006411A7" w:rsidRPr="006411A7">
          <w:rPr>
            <w:rStyle w:val="Hyperlink"/>
            <w:b/>
            <w:bCs/>
          </w:rPr>
          <w:t>https://etf.wi.gov/node/18691</w:t>
        </w:r>
      </w:hyperlink>
      <w:r w:rsidR="006411A7" w:rsidRPr="006411A7">
        <w:rPr>
          <w:b/>
          <w:bCs/>
        </w:rPr>
        <w:t xml:space="preserve"> </w:t>
      </w:r>
      <w:r w:rsidR="003257BF" w:rsidRPr="007F2BE0">
        <w:rPr>
          <w:rFonts w:cs="Arial"/>
          <w:bCs/>
        </w:rPr>
        <w:t>on or about</w:t>
      </w:r>
      <w:r w:rsidR="003257BF" w:rsidRPr="0044409F">
        <w:rPr>
          <w:rFonts w:cs="Arial"/>
          <w:bCs/>
        </w:rPr>
        <w:t xml:space="preserve"> the dat</w:t>
      </w:r>
      <w:r w:rsidR="003257BF" w:rsidRPr="00FC582C">
        <w:rPr>
          <w:rFonts w:cs="Arial"/>
        </w:rPr>
        <w:t>e indicated in</w:t>
      </w:r>
      <w:r w:rsidR="006456A2" w:rsidRPr="00FC582C">
        <w:rPr>
          <w:rFonts w:cs="Arial"/>
        </w:rPr>
        <w:t xml:space="preserve"> Section 1.</w:t>
      </w:r>
      <w:r w:rsidR="002A270E" w:rsidRPr="00FC582C">
        <w:rPr>
          <w:rFonts w:cs="Arial"/>
        </w:rPr>
        <w:t>9</w:t>
      </w:r>
      <w:r w:rsidR="00646A3E">
        <w:rPr>
          <w:rFonts w:cs="Arial"/>
        </w:rPr>
        <w:t xml:space="preserve"> Calendar of Events, </w:t>
      </w:r>
      <w:r w:rsidR="00387304">
        <w:rPr>
          <w:rFonts w:cs="Arial"/>
          <w:i/>
        </w:rPr>
        <w:t>Department</w:t>
      </w:r>
      <w:r w:rsidR="00387304" w:rsidRPr="00646A3E">
        <w:rPr>
          <w:rFonts w:cs="Arial"/>
          <w:i/>
        </w:rPr>
        <w:t xml:space="preserve"> </w:t>
      </w:r>
      <w:r w:rsidR="00646A3E" w:rsidRPr="00646A3E">
        <w:rPr>
          <w:rFonts w:cs="Arial"/>
          <w:i/>
        </w:rPr>
        <w:t>Posts Responses to Proposer Questions</w:t>
      </w:r>
      <w:r w:rsidR="006456A2" w:rsidRPr="00FC582C">
        <w:rPr>
          <w:rFonts w:cs="Arial"/>
        </w:rPr>
        <w:t>.</w:t>
      </w:r>
    </w:p>
    <w:p w14:paraId="2C176CBC" w14:textId="1AE02196" w:rsidR="006456A2" w:rsidRPr="00FC582C" w:rsidRDefault="006456A2" w:rsidP="00BD0E73">
      <w:pPr>
        <w:pStyle w:val="LRWLBodyText"/>
        <w:jc w:val="both"/>
        <w:rPr>
          <w:rFonts w:cs="Arial"/>
        </w:rPr>
      </w:pPr>
      <w:r w:rsidRPr="00FC582C">
        <w:rPr>
          <w:rFonts w:cs="Arial"/>
        </w:rPr>
        <w:t>If a Proposer discovers any significant ambiguity, error, conflict, discrepancy, omission, or other deficiency in this RFP, the Proposer should immediately notify the individual identified in Section 1.</w:t>
      </w:r>
      <w:r w:rsidR="002A270E" w:rsidRPr="00FC582C">
        <w:rPr>
          <w:rFonts w:cs="Arial"/>
        </w:rPr>
        <w:t>4</w:t>
      </w:r>
      <w:r w:rsidRPr="00FC582C">
        <w:rPr>
          <w:rFonts w:cs="Arial"/>
        </w:rPr>
        <w:t xml:space="preserve"> </w:t>
      </w:r>
      <w:r w:rsidR="00D83149">
        <w:rPr>
          <w:rFonts w:cs="Arial"/>
        </w:rPr>
        <w:t xml:space="preserve">Procuring and Contracting Agency, </w:t>
      </w:r>
      <w:r w:rsidRPr="00FC582C">
        <w:rPr>
          <w:rFonts w:cs="Arial"/>
        </w:rPr>
        <w:t>of such error and request modification or clarification of this RFP document.</w:t>
      </w:r>
    </w:p>
    <w:p w14:paraId="19B33EEB" w14:textId="6CA9987B" w:rsidR="006456A2" w:rsidRDefault="006456A2" w:rsidP="00BD0E73">
      <w:pPr>
        <w:pStyle w:val="LRWLBodyText"/>
        <w:jc w:val="both"/>
        <w:rPr>
          <w:rFonts w:cs="Arial"/>
        </w:rPr>
      </w:pPr>
      <w:r w:rsidRPr="00FC582C">
        <w:rPr>
          <w:rFonts w:cs="Arial"/>
        </w:rPr>
        <w:t xml:space="preserve">If it becomes necessary to update any part of this RFP, updates will be published on </w:t>
      </w:r>
      <w:r w:rsidR="00387304">
        <w:rPr>
          <w:rFonts w:cs="Arial"/>
        </w:rPr>
        <w:t>the Department</w:t>
      </w:r>
      <w:r w:rsidRPr="00FC582C">
        <w:rPr>
          <w:rFonts w:cs="Arial"/>
        </w:rPr>
        <w:t xml:space="preserve">’s </w:t>
      </w:r>
      <w:r w:rsidR="005761FB">
        <w:rPr>
          <w:rFonts w:cs="Arial"/>
        </w:rPr>
        <w:t>web site</w:t>
      </w:r>
      <w:r w:rsidR="005761FB" w:rsidRPr="00FC582C">
        <w:rPr>
          <w:rFonts w:cs="Arial"/>
        </w:rPr>
        <w:t xml:space="preserve"> </w:t>
      </w:r>
      <w:r w:rsidR="0013638A" w:rsidRPr="00FC582C">
        <w:rPr>
          <w:rFonts w:cs="Arial"/>
        </w:rPr>
        <w:t xml:space="preserve">listed </w:t>
      </w:r>
      <w:r w:rsidR="002A270E" w:rsidRPr="00FC582C">
        <w:rPr>
          <w:rFonts w:cs="Arial"/>
        </w:rPr>
        <w:t>above</w:t>
      </w:r>
      <w:r w:rsidRPr="00FC582C">
        <w:rPr>
          <w:rFonts w:cs="Arial"/>
        </w:rPr>
        <w:t xml:space="preserve"> and will not be mailed. Electronic versions of </w:t>
      </w:r>
      <w:r w:rsidR="002A270E" w:rsidRPr="00FC582C">
        <w:rPr>
          <w:rFonts w:cs="Arial"/>
        </w:rPr>
        <w:t xml:space="preserve">this </w:t>
      </w:r>
      <w:r w:rsidRPr="00FC582C">
        <w:rPr>
          <w:rFonts w:cs="Arial"/>
        </w:rPr>
        <w:t xml:space="preserve">RFP and </w:t>
      </w:r>
      <w:r w:rsidR="00545367">
        <w:rPr>
          <w:rFonts w:cs="Arial"/>
        </w:rPr>
        <w:t>its attachments</w:t>
      </w:r>
      <w:r w:rsidRPr="00FC582C">
        <w:rPr>
          <w:rFonts w:cs="Arial"/>
        </w:rPr>
        <w:t xml:space="preserve"> are available on </w:t>
      </w:r>
      <w:r w:rsidR="00387304">
        <w:rPr>
          <w:rFonts w:cs="Arial"/>
        </w:rPr>
        <w:t>the Department</w:t>
      </w:r>
      <w:r w:rsidR="005761FB">
        <w:rPr>
          <w:rFonts w:cs="Arial"/>
        </w:rPr>
        <w:t xml:space="preserve"> web site</w:t>
      </w:r>
      <w:r w:rsidRPr="00FC582C">
        <w:rPr>
          <w:rFonts w:cs="Arial"/>
        </w:rPr>
        <w:t>.</w:t>
      </w:r>
    </w:p>
    <w:p w14:paraId="259567B6" w14:textId="1DBE6AEB" w:rsidR="00D1723A" w:rsidRPr="00FC582C" w:rsidRDefault="00D1723A" w:rsidP="00A3485A">
      <w:pPr>
        <w:pStyle w:val="LRWLBodyTextBullet1"/>
        <w:numPr>
          <w:ilvl w:val="0"/>
          <w:numId w:val="0"/>
        </w:numPr>
        <w:jc w:val="both"/>
        <w:rPr>
          <w:rFonts w:cs="Arial"/>
        </w:rPr>
      </w:pPr>
    </w:p>
    <w:p w14:paraId="0C816FF3" w14:textId="6D372909" w:rsidR="006456A2" w:rsidRPr="00DD04F2" w:rsidRDefault="0092160C" w:rsidP="00273653">
      <w:pPr>
        <w:pStyle w:val="Heading2"/>
        <w:rPr>
          <w:rFonts w:ascii="Arial" w:hAnsi="Arial"/>
        </w:rPr>
      </w:pPr>
      <w:r w:rsidRPr="00DD04F2">
        <w:rPr>
          <w:rFonts w:ascii="Arial" w:hAnsi="Arial"/>
        </w:rPr>
        <w:lastRenderedPageBreak/>
        <w:t xml:space="preserve">Proposer </w:t>
      </w:r>
      <w:r w:rsidR="006456A2" w:rsidRPr="00DD04F2">
        <w:rPr>
          <w:rFonts w:ascii="Arial" w:hAnsi="Arial"/>
        </w:rPr>
        <w:t>Conference</w:t>
      </w:r>
    </w:p>
    <w:p w14:paraId="0075381F" w14:textId="2D188427" w:rsidR="00F8075D" w:rsidRDefault="00572904" w:rsidP="005761FB">
      <w:pPr>
        <w:pStyle w:val="LRWLBodyText"/>
        <w:spacing w:after="0"/>
        <w:jc w:val="both"/>
        <w:rPr>
          <w:rFonts w:cs="Arial"/>
        </w:rPr>
      </w:pPr>
      <w:r>
        <w:rPr>
          <w:rFonts w:cs="Arial"/>
        </w:rPr>
        <w:t xml:space="preserve">No </w:t>
      </w:r>
      <w:r w:rsidR="00C27EB4" w:rsidRPr="002A322F">
        <w:rPr>
          <w:rFonts w:cs="Arial"/>
        </w:rPr>
        <w:t>Proposer</w:t>
      </w:r>
      <w:r w:rsidR="0092160C" w:rsidRPr="002A322F">
        <w:rPr>
          <w:rFonts w:cs="Arial"/>
        </w:rPr>
        <w:t xml:space="preserve"> </w:t>
      </w:r>
      <w:r w:rsidR="00C27EB4" w:rsidRPr="002A322F">
        <w:rPr>
          <w:rFonts w:cs="Arial"/>
        </w:rPr>
        <w:t>conference</w:t>
      </w:r>
      <w:r w:rsidR="00C27EB4">
        <w:rPr>
          <w:rFonts w:cs="Arial"/>
        </w:rPr>
        <w:t xml:space="preserve"> is</w:t>
      </w:r>
      <w:r w:rsidR="00986205">
        <w:rPr>
          <w:rFonts w:cs="Arial"/>
        </w:rPr>
        <w:t xml:space="preserve"> scheduled</w:t>
      </w:r>
      <w:r w:rsidR="00F8075D">
        <w:rPr>
          <w:rFonts w:cs="Arial"/>
        </w:rPr>
        <w:t xml:space="preserve"> for this RFP</w:t>
      </w:r>
      <w:r w:rsidR="002A270E" w:rsidRPr="00283A0B">
        <w:rPr>
          <w:rFonts w:cs="Arial"/>
        </w:rPr>
        <w:t xml:space="preserve">. If </w:t>
      </w:r>
      <w:r w:rsidR="00387304">
        <w:rPr>
          <w:rFonts w:cs="Arial"/>
        </w:rPr>
        <w:t>the Department</w:t>
      </w:r>
      <w:r w:rsidR="002A270E" w:rsidRPr="00283A0B">
        <w:rPr>
          <w:rFonts w:cs="Arial"/>
        </w:rPr>
        <w:t xml:space="preserve"> decides to hold a </w:t>
      </w:r>
      <w:r w:rsidR="0092160C">
        <w:rPr>
          <w:rFonts w:cs="Arial"/>
        </w:rPr>
        <w:t>Proposer</w:t>
      </w:r>
      <w:r w:rsidR="0092160C" w:rsidRPr="00283A0B">
        <w:rPr>
          <w:rFonts w:cs="Arial"/>
        </w:rPr>
        <w:t xml:space="preserve"> </w:t>
      </w:r>
      <w:r w:rsidR="002A270E" w:rsidRPr="00283A0B">
        <w:rPr>
          <w:rFonts w:cs="Arial"/>
        </w:rPr>
        <w:t xml:space="preserve">conference, a notice will be posted on </w:t>
      </w:r>
      <w:r w:rsidR="00387304">
        <w:rPr>
          <w:rFonts w:cs="Arial"/>
        </w:rPr>
        <w:t>the Department</w:t>
      </w:r>
      <w:r w:rsidR="00EC4801">
        <w:rPr>
          <w:rFonts w:cs="Arial"/>
        </w:rPr>
        <w:t>’</w:t>
      </w:r>
      <w:r w:rsidR="002A270E" w:rsidRPr="00283A0B">
        <w:rPr>
          <w:rFonts w:cs="Arial"/>
        </w:rPr>
        <w:t xml:space="preserve">s </w:t>
      </w:r>
      <w:r w:rsidR="005761FB">
        <w:rPr>
          <w:rFonts w:cs="Arial"/>
        </w:rPr>
        <w:t>web site</w:t>
      </w:r>
      <w:r w:rsidR="005761FB" w:rsidRPr="00283A0B">
        <w:rPr>
          <w:rFonts w:cs="Arial"/>
        </w:rPr>
        <w:t xml:space="preserve"> </w:t>
      </w:r>
      <w:r w:rsidR="002A270E" w:rsidRPr="00283A0B">
        <w:rPr>
          <w:rFonts w:cs="Arial"/>
        </w:rPr>
        <w:t>at</w:t>
      </w:r>
      <w:r w:rsidR="00F8075D">
        <w:rPr>
          <w:rFonts w:cs="Arial"/>
        </w:rPr>
        <w:t xml:space="preserve">: </w:t>
      </w:r>
    </w:p>
    <w:p w14:paraId="431A9254" w14:textId="013BF680" w:rsidR="002A270E" w:rsidRPr="00FC582C" w:rsidRDefault="006411A7" w:rsidP="005761FB">
      <w:pPr>
        <w:pStyle w:val="LRWLBodyText"/>
        <w:spacing w:before="0"/>
        <w:jc w:val="both"/>
        <w:rPr>
          <w:rFonts w:cs="Arial"/>
        </w:rPr>
      </w:pPr>
      <w:hyperlink r:id="rId20" w:history="1">
        <w:r w:rsidRPr="00F819C3">
          <w:rPr>
            <w:rStyle w:val="Hyperlink"/>
          </w:rPr>
          <w:t>https://etf.wi.gov/node/18691</w:t>
        </w:r>
      </w:hyperlink>
      <w:r w:rsidR="002A270E" w:rsidRPr="00FC582C">
        <w:rPr>
          <w:rFonts w:cs="Arial"/>
        </w:rPr>
        <w:t>. Note</w:t>
      </w:r>
      <w:r w:rsidR="005F4DE9">
        <w:rPr>
          <w:rFonts w:cs="Arial"/>
        </w:rPr>
        <w:t xml:space="preserve">, </w:t>
      </w:r>
      <w:r w:rsidR="002A270E" w:rsidRPr="00FC582C">
        <w:rPr>
          <w:rFonts w:cs="Arial"/>
        </w:rPr>
        <w:t>unless this notice is posted, no conference will be held.</w:t>
      </w:r>
    </w:p>
    <w:p w14:paraId="7B606590" w14:textId="1F4B3F61" w:rsidR="006456A2" w:rsidRPr="00DD04F2" w:rsidRDefault="006456A2" w:rsidP="008E5383">
      <w:pPr>
        <w:pStyle w:val="Heading2"/>
        <w:rPr>
          <w:rFonts w:ascii="Arial" w:hAnsi="Arial"/>
        </w:rPr>
      </w:pPr>
      <w:r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77777777" w:rsidR="006456A2" w:rsidRPr="00DD04F2" w:rsidRDefault="006456A2" w:rsidP="00273653">
      <w:pPr>
        <w:pStyle w:val="Heading2"/>
        <w:rPr>
          <w:rFonts w:ascii="Arial" w:hAnsi="Arial"/>
        </w:rPr>
      </w:pPr>
      <w:r w:rsidRPr="00DD04F2">
        <w:rPr>
          <w:rFonts w:ascii="Arial" w:hAnsi="Arial"/>
        </w:rPr>
        <w:t>Calendar of Events</w:t>
      </w:r>
    </w:p>
    <w:p w14:paraId="67C3A705" w14:textId="261BDFAF" w:rsidR="006456A2" w:rsidRPr="00FC582C" w:rsidRDefault="006456A2" w:rsidP="00BD0E73">
      <w:pPr>
        <w:pStyle w:val="LRWLBodyText"/>
        <w:contextualSpacing/>
        <w:jc w:val="both"/>
        <w:rPr>
          <w:rFonts w:cs="Arial"/>
        </w:rPr>
      </w:pPr>
      <w:r w:rsidRPr="002A322F">
        <w:rPr>
          <w:rFonts w:cs="Arial"/>
        </w:rPr>
        <w:t xml:space="preserve">Listed below are the important dates by which actions related to this RFP must be completed. If </w:t>
      </w:r>
      <w:r w:rsidR="00387304">
        <w:rPr>
          <w:rFonts w:cs="Arial"/>
        </w:rPr>
        <w:t>the Department</w:t>
      </w:r>
      <w:r w:rsidRPr="002A322F">
        <w:rPr>
          <w:rFonts w:cs="Arial"/>
        </w:rPr>
        <w:t xml:space="preserve"> finds it necessary to cha</w:t>
      </w:r>
      <w:r w:rsidRPr="00E4633E">
        <w:rPr>
          <w:rFonts w:cs="Arial"/>
        </w:rPr>
        <w:t xml:space="preserve">nge any of the dates and times in the </w:t>
      </w:r>
      <w:r w:rsidR="007B6D17" w:rsidRPr="00283A0B">
        <w:rPr>
          <w:rFonts w:cs="Arial"/>
        </w:rPr>
        <w:t>C</w:t>
      </w:r>
      <w:r w:rsidRPr="00283A0B">
        <w:rPr>
          <w:rFonts w:cs="Arial"/>
        </w:rPr>
        <w:t xml:space="preserve">alendar of </w:t>
      </w:r>
      <w:r w:rsidR="007B6D17" w:rsidRPr="00FC582C">
        <w:rPr>
          <w:rFonts w:cs="Arial"/>
        </w:rPr>
        <w:t>E</w:t>
      </w:r>
      <w:r w:rsidRPr="00FC582C">
        <w:rPr>
          <w:rFonts w:cs="Arial"/>
        </w:rPr>
        <w:t xml:space="preserve">vents listed below, it will do so by </w:t>
      </w:r>
      <w:r w:rsidR="00D83149">
        <w:rPr>
          <w:rFonts w:cs="Arial"/>
        </w:rPr>
        <w:t>posting</w:t>
      </w:r>
      <w:r w:rsidR="00D83149" w:rsidRPr="00FC582C">
        <w:rPr>
          <w:rFonts w:cs="Arial"/>
        </w:rPr>
        <w:t xml:space="preserve"> </w:t>
      </w:r>
      <w:r w:rsidRPr="00FC582C">
        <w:rPr>
          <w:rFonts w:cs="Arial"/>
        </w:rPr>
        <w:t xml:space="preserve">a supplement to this RFP </w:t>
      </w:r>
      <w:r w:rsidR="00D83149">
        <w:rPr>
          <w:rFonts w:cs="Arial"/>
        </w:rPr>
        <w:t>on</w:t>
      </w:r>
      <w:r w:rsidRPr="00FC582C">
        <w:rPr>
          <w:rFonts w:cs="Arial"/>
        </w:rPr>
        <w:t xml:space="preserve"> </w:t>
      </w:r>
      <w:r w:rsidR="00387304">
        <w:rPr>
          <w:rFonts w:cs="Arial"/>
        </w:rPr>
        <w:t>the Department</w:t>
      </w:r>
      <w:r w:rsidR="00D83149">
        <w:rPr>
          <w:rFonts w:cs="Arial"/>
        </w:rPr>
        <w:t>’s</w:t>
      </w:r>
      <w:r w:rsidRPr="00FC582C">
        <w:rPr>
          <w:rFonts w:cs="Arial"/>
        </w:rPr>
        <w:t xml:space="preserve"> </w:t>
      </w:r>
      <w:r w:rsidR="005761FB">
        <w:rPr>
          <w:rFonts w:cs="Arial"/>
        </w:rPr>
        <w:t xml:space="preserve">website </w:t>
      </w:r>
      <w:r w:rsidR="00D83149">
        <w:rPr>
          <w:rFonts w:cs="Arial"/>
        </w:rPr>
        <w:t>with the URL</w:t>
      </w:r>
      <w:r w:rsidRPr="00FC582C">
        <w:rPr>
          <w:rFonts w:cs="Arial"/>
        </w:rPr>
        <w:t xml:space="preserve"> listed </w:t>
      </w:r>
      <w:r w:rsidR="00D83149">
        <w:rPr>
          <w:rFonts w:cs="Arial"/>
        </w:rPr>
        <w:t>above</w:t>
      </w:r>
      <w:r w:rsidR="00D56A79" w:rsidRPr="00FC582C">
        <w:rPr>
          <w:rFonts w:cs="Arial"/>
        </w:rPr>
        <w:t xml:space="preserve">. </w:t>
      </w:r>
      <w:r w:rsidRPr="00FC582C">
        <w:rPr>
          <w:rFonts w:cs="Arial"/>
        </w:rPr>
        <w:t xml:space="preserve">No other formal notification will be issued for changes in the estimated dates. </w:t>
      </w:r>
    </w:p>
    <w:p w14:paraId="57EB5BBB" w14:textId="7A572ED2" w:rsidR="006456A2" w:rsidRPr="002A322F" w:rsidRDefault="006456A2" w:rsidP="006456A2">
      <w:pPr>
        <w:pStyle w:val="Caption"/>
        <w:rPr>
          <w:rFonts w:ascii="Arial" w:hAnsi="Arial" w:cs="Arial"/>
          <w:sz w:val="22"/>
          <w:szCs w:val="22"/>
        </w:rPr>
      </w:pPr>
      <w:bookmarkStart w:id="30" w:name="_Hlk47335670"/>
      <w:r w:rsidRPr="00FC582C">
        <w:rPr>
          <w:rFonts w:ascii="Arial" w:hAnsi="Arial" w:cs="Arial"/>
          <w:sz w:val="22"/>
          <w:szCs w:val="22"/>
        </w:rPr>
        <w:t xml:space="preserve">Table </w:t>
      </w:r>
      <w:r w:rsidR="00197ACC">
        <w:rPr>
          <w:rFonts w:ascii="Arial" w:hAnsi="Arial" w:cs="Arial"/>
          <w:sz w:val="22"/>
          <w:szCs w:val="22"/>
        </w:rPr>
        <w:t>3</w:t>
      </w:r>
      <w:r w:rsidR="00BE38D9">
        <w:rPr>
          <w:rFonts w:ascii="Arial" w:hAnsi="Arial" w:cs="Arial"/>
          <w:sz w:val="22"/>
          <w:szCs w:val="22"/>
        </w:rPr>
        <w:t>.</w:t>
      </w:r>
      <w:r w:rsidR="00306706" w:rsidRPr="00FC582C">
        <w:rPr>
          <w:rFonts w:ascii="Arial" w:hAnsi="Arial" w:cs="Arial"/>
          <w:sz w:val="22"/>
          <w:szCs w:val="22"/>
        </w:rPr>
        <w:t xml:space="preserve"> </w:t>
      </w:r>
      <w:r w:rsidRPr="00FC582C">
        <w:rPr>
          <w:rFonts w:ascii="Arial" w:hAnsi="Arial" w:cs="Arial"/>
          <w:sz w:val="22"/>
          <w:szCs w:val="22"/>
        </w:rPr>
        <w:t>Calendar of Events</w:t>
      </w:r>
      <w:r w:rsidR="007050DC">
        <w:rPr>
          <w:rFonts w:ascii="Arial" w:hAnsi="Arial" w:cs="Arial"/>
          <w:sz w:val="22"/>
          <w:szCs w:val="22"/>
        </w:rPr>
        <w:t>*</w:t>
      </w:r>
    </w:p>
    <w:tbl>
      <w:tblPr>
        <w:tblStyle w:val="GridTable5Dark-Accent12"/>
        <w:tblW w:w="9504" w:type="dxa"/>
        <w:tblLook w:val="04A0" w:firstRow="1" w:lastRow="0" w:firstColumn="1" w:lastColumn="0" w:noHBand="0" w:noVBand="1"/>
      </w:tblPr>
      <w:tblGrid>
        <w:gridCol w:w="3955"/>
        <w:gridCol w:w="5549"/>
      </w:tblGrid>
      <w:tr w:rsidR="006456A2" w:rsidRPr="00FC582C" w14:paraId="49B15168" w14:textId="77777777" w:rsidTr="002D1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B2B0ADE" w14:textId="77777777" w:rsidR="006456A2" w:rsidRPr="00E4633E" w:rsidRDefault="006456A2" w:rsidP="006456A2">
            <w:pPr>
              <w:rPr>
                <w:rFonts w:ascii="Arial" w:hAnsi="Arial" w:cs="Arial"/>
              </w:rPr>
            </w:pPr>
            <w:r w:rsidRPr="00E4633E">
              <w:rPr>
                <w:rFonts w:ascii="Arial" w:hAnsi="Arial" w:cs="Arial"/>
              </w:rPr>
              <w:t>Date</w:t>
            </w:r>
          </w:p>
        </w:tc>
        <w:tc>
          <w:tcPr>
            <w:tcW w:w="5549" w:type="dxa"/>
          </w:tcPr>
          <w:p w14:paraId="3D4CE31B" w14:textId="77777777" w:rsidR="006456A2" w:rsidRPr="00283A0B" w:rsidRDefault="006456A2" w:rsidP="006456A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Event</w:t>
            </w:r>
          </w:p>
        </w:tc>
      </w:tr>
      <w:tr w:rsidR="00361967" w:rsidRPr="00361967" w14:paraId="2EC22AE4" w14:textId="77777777" w:rsidTr="00361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hideMark/>
          </w:tcPr>
          <w:p w14:paraId="6BC7299F" w14:textId="77777777" w:rsidR="00361967" w:rsidRPr="00361967" w:rsidRDefault="00361967">
            <w:pPr>
              <w:jc w:val="both"/>
              <w:rPr>
                <w:rFonts w:ascii="Arial" w:hAnsi="Arial" w:cs="Arial"/>
                <w:color w:val="FF0000"/>
                <w:sz w:val="20"/>
                <w:szCs w:val="20"/>
              </w:rPr>
            </w:pPr>
            <w:r w:rsidRPr="00361967">
              <w:rPr>
                <w:rFonts w:ascii="Arial" w:hAnsi="Arial" w:cs="Arial"/>
                <w:color w:val="FFFFFF"/>
                <w:sz w:val="20"/>
                <w:szCs w:val="20"/>
              </w:rPr>
              <w:t xml:space="preserve">Monday, August 3, 2020 </w:t>
            </w:r>
          </w:p>
        </w:tc>
        <w:tc>
          <w:tcPr>
            <w:tcW w:w="5549" w:type="dxa"/>
            <w:hideMark/>
          </w:tcPr>
          <w:p w14:paraId="5294BA76" w14:textId="77777777" w:rsidR="00361967" w:rsidRPr="00361967" w:rsidRDefault="0036196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61967">
              <w:rPr>
                <w:rFonts w:ascii="Arial" w:hAnsi="Arial" w:cs="Arial"/>
                <w:b/>
                <w:bCs/>
                <w:color w:val="000000"/>
                <w:sz w:val="20"/>
                <w:szCs w:val="20"/>
              </w:rPr>
              <w:t>Department Issues RFP (Release Date)</w:t>
            </w:r>
          </w:p>
        </w:tc>
      </w:tr>
      <w:tr w:rsidR="00361967" w:rsidRPr="00361967" w14:paraId="2660A72C" w14:textId="77777777" w:rsidTr="00361967">
        <w:tc>
          <w:tcPr>
            <w:cnfStyle w:val="001000000000" w:firstRow="0" w:lastRow="0" w:firstColumn="1" w:lastColumn="0" w:oddVBand="0" w:evenVBand="0" w:oddHBand="0" w:evenHBand="0" w:firstRowFirstColumn="0" w:firstRowLastColumn="0" w:lastRowFirstColumn="0" w:lastRowLastColumn="0"/>
            <w:tcW w:w="3955" w:type="dxa"/>
            <w:hideMark/>
          </w:tcPr>
          <w:p w14:paraId="69F4477D" w14:textId="77777777" w:rsidR="00361967" w:rsidRPr="00361967" w:rsidRDefault="00361967">
            <w:pPr>
              <w:rPr>
                <w:rFonts w:ascii="Arial" w:hAnsi="Arial" w:cs="Arial"/>
                <w:color w:val="FFFFFF"/>
                <w:sz w:val="20"/>
                <w:szCs w:val="20"/>
              </w:rPr>
            </w:pPr>
            <w:r w:rsidRPr="00361967">
              <w:rPr>
                <w:rFonts w:ascii="Arial" w:hAnsi="Arial" w:cs="Arial"/>
                <w:color w:val="FFFFFF"/>
                <w:sz w:val="20"/>
                <w:szCs w:val="20"/>
              </w:rPr>
              <w:t>Monday, August 10, 2020 by 2:00PM Central Standard Time</w:t>
            </w:r>
          </w:p>
        </w:tc>
        <w:tc>
          <w:tcPr>
            <w:tcW w:w="5549" w:type="dxa"/>
            <w:hideMark/>
          </w:tcPr>
          <w:p w14:paraId="5B677E5E" w14:textId="77777777" w:rsidR="00361967" w:rsidRPr="00361967" w:rsidRDefault="0036196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61967">
              <w:rPr>
                <w:rFonts w:ascii="Arial" w:hAnsi="Arial" w:cs="Arial"/>
                <w:b/>
                <w:bCs/>
                <w:color w:val="000000"/>
                <w:sz w:val="20"/>
                <w:szCs w:val="20"/>
              </w:rPr>
              <w:t>Proposer Questions and Letter of Intent Due Date</w:t>
            </w:r>
          </w:p>
          <w:p w14:paraId="2C67D4EF" w14:textId="49AA2168" w:rsidR="00361967" w:rsidRPr="00E77DBC" w:rsidRDefault="00E77DB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7DBC">
              <w:rPr>
                <w:rFonts w:ascii="Arial" w:hAnsi="Arial" w:cs="Arial"/>
                <w:color w:val="000000"/>
                <w:sz w:val="20"/>
                <w:szCs w:val="20"/>
              </w:rPr>
              <w:t>See Section 1.6 for submission requirements.</w:t>
            </w:r>
          </w:p>
        </w:tc>
      </w:tr>
      <w:tr w:rsidR="00361967" w:rsidRPr="00361967" w14:paraId="42D420A5" w14:textId="77777777" w:rsidTr="00361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hideMark/>
          </w:tcPr>
          <w:p w14:paraId="64FA0E5C" w14:textId="77777777" w:rsidR="00361967" w:rsidRPr="00361967" w:rsidRDefault="00361967">
            <w:pPr>
              <w:jc w:val="both"/>
              <w:rPr>
                <w:rFonts w:ascii="Arial" w:hAnsi="Arial" w:cs="Arial"/>
                <w:color w:val="FFFFFF"/>
                <w:sz w:val="20"/>
                <w:szCs w:val="20"/>
              </w:rPr>
            </w:pPr>
            <w:r w:rsidRPr="00361967">
              <w:rPr>
                <w:rFonts w:ascii="Arial" w:hAnsi="Arial" w:cs="Arial"/>
                <w:color w:val="FFFFFF"/>
                <w:sz w:val="20"/>
                <w:szCs w:val="20"/>
              </w:rPr>
              <w:t>Friday, August 14, 2020</w:t>
            </w:r>
          </w:p>
        </w:tc>
        <w:tc>
          <w:tcPr>
            <w:tcW w:w="5549" w:type="dxa"/>
            <w:hideMark/>
          </w:tcPr>
          <w:p w14:paraId="7635BEA1" w14:textId="77777777" w:rsidR="00361967" w:rsidRPr="006411A7" w:rsidRDefault="00361967">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6411A7">
              <w:rPr>
                <w:rFonts w:ascii="Arial" w:hAnsi="Arial" w:cs="Arial"/>
                <w:b/>
                <w:bCs/>
                <w:color w:val="000000"/>
                <w:sz w:val="20"/>
                <w:szCs w:val="20"/>
              </w:rPr>
              <w:t>Department Posts Responses to Proposer Questions</w:t>
            </w:r>
          </w:p>
          <w:p w14:paraId="6805D548" w14:textId="7E3E75CA" w:rsidR="006411A7" w:rsidRPr="006411A7" w:rsidRDefault="006411A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color w:val="000000"/>
                <w:sz w:val="20"/>
                <w:szCs w:val="20"/>
              </w:rPr>
              <w:t>o</w:t>
            </w:r>
            <w:r w:rsidRPr="006411A7">
              <w:rPr>
                <w:rFonts w:ascii="Arial" w:hAnsi="Arial" w:cs="Arial"/>
                <w:b/>
                <w:bCs/>
                <w:color w:val="000000"/>
                <w:sz w:val="20"/>
                <w:szCs w:val="20"/>
              </w:rPr>
              <w:t xml:space="preserve">n </w:t>
            </w:r>
            <w:hyperlink r:id="rId21" w:history="1">
              <w:r w:rsidRPr="006411A7">
                <w:rPr>
                  <w:rStyle w:val="Hyperlink"/>
                  <w:rFonts w:ascii="Arial" w:hAnsi="Arial" w:cs="Arial"/>
                  <w:sz w:val="20"/>
                  <w:szCs w:val="20"/>
                </w:rPr>
                <w:t>https://etf.wi.gov/node/18691</w:t>
              </w:r>
            </w:hyperlink>
            <w:r w:rsidRPr="006411A7">
              <w:rPr>
                <w:rFonts w:ascii="Arial" w:hAnsi="Arial" w:cs="Arial"/>
                <w:sz w:val="20"/>
                <w:szCs w:val="20"/>
              </w:rPr>
              <w:t xml:space="preserve"> </w:t>
            </w:r>
          </w:p>
        </w:tc>
      </w:tr>
      <w:tr w:rsidR="00361967" w:rsidRPr="00361967" w14:paraId="1B652767" w14:textId="77777777" w:rsidTr="00361967">
        <w:tc>
          <w:tcPr>
            <w:cnfStyle w:val="001000000000" w:firstRow="0" w:lastRow="0" w:firstColumn="1" w:lastColumn="0" w:oddVBand="0" w:evenVBand="0" w:oddHBand="0" w:evenHBand="0" w:firstRowFirstColumn="0" w:firstRowLastColumn="0" w:lastRowFirstColumn="0" w:lastRowLastColumn="0"/>
            <w:tcW w:w="3955" w:type="dxa"/>
            <w:hideMark/>
          </w:tcPr>
          <w:p w14:paraId="5EF52C96" w14:textId="77777777" w:rsidR="00361967" w:rsidRPr="00361967" w:rsidRDefault="00361967">
            <w:pPr>
              <w:rPr>
                <w:rFonts w:ascii="Arial" w:hAnsi="Arial" w:cs="Arial"/>
                <w:color w:val="FFFFFF"/>
                <w:sz w:val="20"/>
                <w:szCs w:val="20"/>
              </w:rPr>
            </w:pPr>
            <w:r w:rsidRPr="00361967">
              <w:rPr>
                <w:rFonts w:ascii="Arial" w:hAnsi="Arial" w:cs="Arial"/>
                <w:color w:val="FFFFFF"/>
                <w:sz w:val="20"/>
                <w:szCs w:val="20"/>
              </w:rPr>
              <w:t>Monday, August 24, 2020 by 2:00PM Central Standard Time</w:t>
            </w:r>
          </w:p>
        </w:tc>
        <w:tc>
          <w:tcPr>
            <w:tcW w:w="5549" w:type="dxa"/>
            <w:hideMark/>
          </w:tcPr>
          <w:p w14:paraId="5377FEC7" w14:textId="77777777" w:rsidR="00361967" w:rsidRDefault="00361967">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361967">
              <w:rPr>
                <w:rFonts w:ascii="Arial" w:hAnsi="Arial" w:cs="Arial"/>
                <w:b/>
                <w:bCs/>
                <w:color w:val="000000"/>
                <w:sz w:val="20"/>
                <w:szCs w:val="20"/>
              </w:rPr>
              <w:t>Proposal Due Date and Time</w:t>
            </w:r>
          </w:p>
          <w:p w14:paraId="7EBC5DBD" w14:textId="54845810" w:rsidR="00E77DBC" w:rsidRPr="00E77DBC" w:rsidRDefault="00E77DB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77DBC">
              <w:rPr>
                <w:rFonts w:ascii="Arial" w:hAnsi="Arial" w:cs="Arial"/>
                <w:color w:val="000000"/>
                <w:sz w:val="20"/>
                <w:szCs w:val="20"/>
              </w:rPr>
              <w:t>See Section 2.3 for submission requirements.</w:t>
            </w:r>
          </w:p>
        </w:tc>
      </w:tr>
      <w:tr w:rsidR="00361967" w:rsidRPr="00361967" w14:paraId="1A411809" w14:textId="77777777" w:rsidTr="00361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hideMark/>
          </w:tcPr>
          <w:p w14:paraId="12A56B1E" w14:textId="77777777" w:rsidR="00361967" w:rsidRPr="00361967" w:rsidRDefault="00361967">
            <w:pPr>
              <w:jc w:val="both"/>
              <w:rPr>
                <w:rFonts w:ascii="Arial" w:hAnsi="Arial" w:cs="Arial"/>
                <w:color w:val="FFFFFF"/>
                <w:sz w:val="20"/>
                <w:szCs w:val="20"/>
              </w:rPr>
            </w:pPr>
            <w:r w:rsidRPr="00361967">
              <w:rPr>
                <w:rFonts w:ascii="Arial" w:hAnsi="Arial" w:cs="Arial"/>
                <w:color w:val="FFFFFF"/>
                <w:sz w:val="20"/>
                <w:szCs w:val="20"/>
              </w:rPr>
              <w:t>September 2020</w:t>
            </w:r>
          </w:p>
        </w:tc>
        <w:tc>
          <w:tcPr>
            <w:tcW w:w="5549" w:type="dxa"/>
            <w:hideMark/>
          </w:tcPr>
          <w:p w14:paraId="6F0B296C" w14:textId="77777777" w:rsidR="00361967" w:rsidRPr="00361967" w:rsidRDefault="00361967">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61967">
              <w:rPr>
                <w:rFonts w:ascii="Arial" w:hAnsi="Arial" w:cs="Arial"/>
                <w:b/>
                <w:bCs/>
                <w:color w:val="000000"/>
                <w:sz w:val="20"/>
                <w:szCs w:val="20"/>
              </w:rPr>
              <w:t>Department Notifies Proposers of Intent to Award Contract &amp; Begins Contract Negotiations</w:t>
            </w:r>
          </w:p>
        </w:tc>
      </w:tr>
      <w:tr w:rsidR="00361967" w:rsidRPr="00361967" w14:paraId="564F9569" w14:textId="77777777" w:rsidTr="00361967">
        <w:tc>
          <w:tcPr>
            <w:cnfStyle w:val="001000000000" w:firstRow="0" w:lastRow="0" w:firstColumn="1" w:lastColumn="0" w:oddVBand="0" w:evenVBand="0" w:oddHBand="0" w:evenHBand="0" w:firstRowFirstColumn="0" w:firstRowLastColumn="0" w:lastRowFirstColumn="0" w:lastRowLastColumn="0"/>
            <w:tcW w:w="3955" w:type="dxa"/>
            <w:hideMark/>
          </w:tcPr>
          <w:p w14:paraId="4E43D83A" w14:textId="77777777" w:rsidR="00361967" w:rsidRPr="00361967" w:rsidRDefault="00361967">
            <w:pPr>
              <w:jc w:val="both"/>
              <w:rPr>
                <w:rFonts w:ascii="Arial" w:hAnsi="Arial" w:cs="Arial"/>
                <w:color w:val="FFFFFF"/>
                <w:sz w:val="20"/>
                <w:szCs w:val="20"/>
              </w:rPr>
            </w:pPr>
            <w:r w:rsidRPr="00361967">
              <w:rPr>
                <w:rFonts w:ascii="Arial" w:hAnsi="Arial" w:cs="Arial"/>
                <w:color w:val="FFFFFF"/>
                <w:sz w:val="20"/>
                <w:szCs w:val="20"/>
              </w:rPr>
              <w:t>October 2020</w:t>
            </w:r>
          </w:p>
        </w:tc>
        <w:tc>
          <w:tcPr>
            <w:tcW w:w="5549" w:type="dxa"/>
            <w:hideMark/>
          </w:tcPr>
          <w:p w14:paraId="1BCB0370" w14:textId="77777777" w:rsidR="00361967" w:rsidRPr="00361967" w:rsidRDefault="0036196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61967">
              <w:rPr>
                <w:rFonts w:ascii="Arial" w:hAnsi="Arial" w:cs="Arial"/>
                <w:b/>
                <w:bCs/>
                <w:color w:val="000000"/>
                <w:sz w:val="20"/>
                <w:szCs w:val="20"/>
              </w:rPr>
              <w:t>Proposed Contract Start Date</w:t>
            </w:r>
          </w:p>
        </w:tc>
      </w:tr>
    </w:tbl>
    <w:bookmarkEnd w:id="30"/>
    <w:p w14:paraId="4541E0C9" w14:textId="5BF86992" w:rsidR="007050DC" w:rsidRPr="008F2153" w:rsidRDefault="007050DC" w:rsidP="007050DC">
      <w:pPr>
        <w:rPr>
          <w:rFonts w:ascii="Arial" w:hAnsi="Arial" w:cs="Arial"/>
          <w:b/>
          <w:i/>
          <w:sz w:val="20"/>
        </w:rPr>
      </w:pPr>
      <w:r w:rsidRPr="008F2153">
        <w:rPr>
          <w:rFonts w:ascii="Arial" w:hAnsi="Arial" w:cs="Arial"/>
          <w:b/>
          <w:i/>
          <w:sz w:val="20"/>
        </w:rPr>
        <w:t>*All dates are estimate</w:t>
      </w:r>
      <w:r>
        <w:rPr>
          <w:rFonts w:ascii="Arial" w:hAnsi="Arial" w:cs="Arial"/>
          <w:b/>
          <w:i/>
          <w:sz w:val="20"/>
        </w:rPr>
        <w:t>d</w:t>
      </w:r>
      <w:r w:rsidRPr="008F2153">
        <w:rPr>
          <w:rFonts w:ascii="Arial" w:hAnsi="Arial" w:cs="Arial"/>
          <w:b/>
          <w:i/>
          <w:sz w:val="20"/>
        </w:rPr>
        <w:t xml:space="preserve"> except the </w:t>
      </w:r>
      <w:r w:rsidR="00F8412A">
        <w:rPr>
          <w:rFonts w:ascii="Arial" w:hAnsi="Arial" w:cs="Arial"/>
          <w:b/>
          <w:i/>
          <w:sz w:val="20"/>
        </w:rPr>
        <w:t>due</w:t>
      </w:r>
      <w:r w:rsidR="00F8412A" w:rsidRPr="008F2153">
        <w:rPr>
          <w:rFonts w:ascii="Arial" w:hAnsi="Arial" w:cs="Arial"/>
          <w:b/>
          <w:i/>
          <w:sz w:val="20"/>
        </w:rPr>
        <w:t xml:space="preserve"> </w:t>
      </w:r>
      <w:r>
        <w:rPr>
          <w:rFonts w:ascii="Arial" w:hAnsi="Arial" w:cs="Arial"/>
          <w:b/>
          <w:i/>
          <w:sz w:val="20"/>
        </w:rPr>
        <w:t xml:space="preserve">dates for: </w:t>
      </w:r>
      <w:bookmarkStart w:id="31" w:name="_Hlk12347255"/>
      <w:r w:rsidRPr="008F2153">
        <w:rPr>
          <w:rFonts w:ascii="Arial" w:hAnsi="Arial" w:cs="Arial"/>
          <w:b/>
          <w:i/>
          <w:sz w:val="20"/>
        </w:rPr>
        <w:t>Proposer Questions</w:t>
      </w:r>
      <w:r>
        <w:rPr>
          <w:rFonts w:ascii="Arial" w:hAnsi="Arial" w:cs="Arial"/>
          <w:b/>
          <w:i/>
          <w:sz w:val="20"/>
        </w:rPr>
        <w:t xml:space="preserve">, </w:t>
      </w:r>
      <w:r w:rsidR="00D6575B">
        <w:rPr>
          <w:rFonts w:ascii="Arial" w:hAnsi="Arial" w:cs="Arial"/>
          <w:b/>
          <w:i/>
          <w:sz w:val="20"/>
        </w:rPr>
        <w:t>Letter of Intent</w:t>
      </w:r>
      <w:r w:rsidR="000A33A5">
        <w:rPr>
          <w:rFonts w:ascii="Arial" w:hAnsi="Arial" w:cs="Arial"/>
          <w:b/>
          <w:i/>
          <w:sz w:val="20"/>
        </w:rPr>
        <w:t xml:space="preserve"> </w:t>
      </w:r>
      <w:r w:rsidRPr="008F2153">
        <w:rPr>
          <w:rFonts w:ascii="Arial" w:hAnsi="Arial" w:cs="Arial"/>
          <w:b/>
          <w:i/>
          <w:sz w:val="20"/>
        </w:rPr>
        <w:t>and Proposal</w:t>
      </w:r>
      <w:r>
        <w:rPr>
          <w:rFonts w:ascii="Arial" w:hAnsi="Arial" w:cs="Arial"/>
          <w:b/>
          <w:i/>
          <w:sz w:val="20"/>
        </w:rPr>
        <w:t>s</w:t>
      </w:r>
      <w:r w:rsidRPr="008F2153">
        <w:rPr>
          <w:rFonts w:ascii="Arial" w:hAnsi="Arial" w:cs="Arial"/>
          <w:b/>
          <w:i/>
          <w:sz w:val="20"/>
        </w:rPr>
        <w:t>.</w:t>
      </w:r>
    </w:p>
    <w:bookmarkEnd w:id="31"/>
    <w:p w14:paraId="4A4132C0" w14:textId="7F8146B5" w:rsidR="006456A2" w:rsidRPr="00B605EE" w:rsidRDefault="009E7C2B" w:rsidP="00273653">
      <w:pPr>
        <w:pStyle w:val="Heading2"/>
        <w:rPr>
          <w:rFonts w:ascii="Arial" w:hAnsi="Arial"/>
        </w:rPr>
      </w:pPr>
      <w:r>
        <w:rPr>
          <w:rFonts w:ascii="Arial" w:hAnsi="Arial"/>
        </w:rPr>
        <w:t xml:space="preserve">  </w:t>
      </w:r>
      <w:r w:rsidR="006456A2" w:rsidRPr="00B44D4F">
        <w:rPr>
          <w:rFonts w:ascii="Arial" w:hAnsi="Arial"/>
        </w:rPr>
        <w:t>Contract Term</w:t>
      </w:r>
      <w:r w:rsidR="00674124">
        <w:rPr>
          <w:rFonts w:ascii="Arial" w:hAnsi="Arial"/>
        </w:rPr>
        <w:t>, Statements of Work, Rate Increases</w:t>
      </w:r>
      <w:r w:rsidR="006456A2" w:rsidRPr="00B605EE">
        <w:rPr>
          <w:rFonts w:ascii="Arial" w:hAnsi="Arial"/>
        </w:rPr>
        <w:t xml:space="preserve"> </w:t>
      </w:r>
    </w:p>
    <w:p w14:paraId="63A22AB1" w14:textId="0A3A4617" w:rsidR="00645F6A" w:rsidRDefault="00246E38" w:rsidP="008B48FE">
      <w:pPr>
        <w:jc w:val="both"/>
        <w:rPr>
          <w:rFonts w:ascii="Arial" w:hAnsi="Arial" w:cs="Arial"/>
        </w:rPr>
      </w:pPr>
      <w:bookmarkStart w:id="32" w:name="_Hlk520976405"/>
      <w:r w:rsidRPr="007378C0">
        <w:rPr>
          <w:rFonts w:ascii="Arial" w:hAnsi="Arial" w:cs="Arial"/>
          <w:b/>
        </w:rPr>
        <w:t>Contract Term:</w:t>
      </w:r>
      <w:r>
        <w:rPr>
          <w:rFonts w:ascii="Arial" w:hAnsi="Arial" w:cs="Arial"/>
        </w:rPr>
        <w:t xml:space="preserve"> </w:t>
      </w:r>
      <w:r w:rsidR="008B48FE">
        <w:rPr>
          <w:rFonts w:ascii="Arial" w:hAnsi="Arial" w:cs="Arial"/>
        </w:rPr>
        <w:t xml:space="preserve">The </w:t>
      </w:r>
      <w:r w:rsidR="00CE3B06">
        <w:rPr>
          <w:rFonts w:ascii="Arial" w:hAnsi="Arial" w:cs="Arial"/>
        </w:rPr>
        <w:t xml:space="preserve">Department expects the Contract to be executed in October 2020, after Contract negotiations have been successfully completed. </w:t>
      </w:r>
      <w:r w:rsidR="00CE3B06" w:rsidRPr="00B65EE1">
        <w:rPr>
          <w:rFonts w:ascii="Arial" w:eastAsia="Arial" w:hAnsi="Arial" w:cs="Arial"/>
          <w:lang w:bidi="en-US"/>
        </w:rPr>
        <w:t xml:space="preserve">The </w:t>
      </w:r>
      <w:r w:rsidR="00CE3B06">
        <w:rPr>
          <w:rFonts w:ascii="Arial" w:eastAsia="Arial" w:hAnsi="Arial" w:cs="Arial"/>
          <w:lang w:bidi="en-US"/>
        </w:rPr>
        <w:t>initial</w:t>
      </w:r>
      <w:r w:rsidR="00CE3B06" w:rsidRPr="00B65EE1">
        <w:rPr>
          <w:rFonts w:ascii="Arial" w:eastAsia="Arial" w:hAnsi="Arial" w:cs="Arial"/>
          <w:lang w:bidi="en-US"/>
        </w:rPr>
        <w:t xml:space="preserve"> </w:t>
      </w:r>
      <w:r w:rsidR="00CE3B06">
        <w:rPr>
          <w:rFonts w:ascii="Arial" w:eastAsia="Arial" w:hAnsi="Arial" w:cs="Arial"/>
          <w:lang w:bidi="en-US"/>
        </w:rPr>
        <w:t>C</w:t>
      </w:r>
      <w:r w:rsidR="00CE3B06" w:rsidRPr="00B65EE1">
        <w:rPr>
          <w:rFonts w:ascii="Arial" w:eastAsia="Arial" w:hAnsi="Arial" w:cs="Arial"/>
          <w:lang w:bidi="en-US"/>
        </w:rPr>
        <w:t xml:space="preserve">ontract </w:t>
      </w:r>
      <w:r w:rsidR="00CE3B06">
        <w:rPr>
          <w:rFonts w:ascii="Arial" w:eastAsia="Arial" w:hAnsi="Arial" w:cs="Arial"/>
          <w:lang w:bidi="en-US"/>
        </w:rPr>
        <w:t>term will commence on the date the Contract is executed by all parties thereto. Thereafter, unless earlier terminated, the term of the Contract shall continue for an initial term</w:t>
      </w:r>
      <w:r w:rsidR="00CE3B06" w:rsidDel="00CE3B06">
        <w:rPr>
          <w:rFonts w:ascii="Arial" w:hAnsi="Arial" w:cs="Arial"/>
        </w:rPr>
        <w:t xml:space="preserve"> </w:t>
      </w:r>
      <w:r w:rsidR="00CE3B06">
        <w:rPr>
          <w:rFonts w:ascii="Arial" w:hAnsi="Arial" w:cs="Arial"/>
        </w:rPr>
        <w:t xml:space="preserve">of </w:t>
      </w:r>
      <w:r w:rsidR="007F5114">
        <w:rPr>
          <w:rFonts w:ascii="Arial" w:hAnsi="Arial" w:cs="Arial"/>
        </w:rPr>
        <w:t xml:space="preserve">approximately </w:t>
      </w:r>
      <w:r w:rsidR="00CE3B06">
        <w:rPr>
          <w:rFonts w:ascii="Arial" w:hAnsi="Arial" w:cs="Arial"/>
        </w:rPr>
        <w:t>three (3) years.</w:t>
      </w:r>
      <w:r w:rsidR="00817F9B">
        <w:rPr>
          <w:rFonts w:ascii="Arial" w:hAnsi="Arial" w:cs="Arial"/>
        </w:rPr>
        <w:t xml:space="preserve"> </w:t>
      </w:r>
      <w:r w:rsidR="00CE3B06">
        <w:rPr>
          <w:rFonts w:ascii="Arial" w:hAnsi="Arial" w:cs="Arial"/>
        </w:rPr>
        <w:t xml:space="preserve">The Department </w:t>
      </w:r>
      <w:r w:rsidR="00817F9B">
        <w:rPr>
          <w:rFonts w:ascii="Arial" w:hAnsi="Arial" w:cs="Arial"/>
        </w:rPr>
        <w:t xml:space="preserve">retains the option, by mutual agreement of </w:t>
      </w:r>
      <w:r w:rsidR="00CE3B06">
        <w:rPr>
          <w:rFonts w:ascii="Arial" w:hAnsi="Arial" w:cs="Arial"/>
        </w:rPr>
        <w:t xml:space="preserve">the Department </w:t>
      </w:r>
      <w:r w:rsidR="00817F9B">
        <w:rPr>
          <w:rFonts w:ascii="Arial" w:hAnsi="Arial" w:cs="Arial"/>
        </w:rPr>
        <w:t xml:space="preserve">and the Contractor, to </w:t>
      </w:r>
      <w:r w:rsidR="00817F9B">
        <w:rPr>
          <w:rFonts w:ascii="Arial" w:hAnsi="Arial" w:cs="Arial"/>
        </w:rPr>
        <w:lastRenderedPageBreak/>
        <w:t xml:space="preserve">renew the Contract for an </w:t>
      </w:r>
      <w:r w:rsidR="00817F9B" w:rsidRPr="3BC07CF7">
        <w:rPr>
          <w:rFonts w:ascii="Arial" w:hAnsi="Arial" w:cs="Arial"/>
        </w:rPr>
        <w:t>addition</w:t>
      </w:r>
      <w:r w:rsidR="00985B44" w:rsidRPr="3BC07CF7">
        <w:rPr>
          <w:rFonts w:ascii="Arial" w:hAnsi="Arial" w:cs="Arial"/>
        </w:rPr>
        <w:t>al</w:t>
      </w:r>
      <w:r w:rsidR="00645F6A" w:rsidRPr="3BC07CF7">
        <w:rPr>
          <w:rFonts w:ascii="Arial" w:hAnsi="Arial" w:cs="Arial"/>
        </w:rPr>
        <w:t xml:space="preserve"> t</w:t>
      </w:r>
      <w:r w:rsidR="001D0894" w:rsidRPr="3BC07CF7">
        <w:rPr>
          <w:rFonts w:ascii="Arial" w:hAnsi="Arial" w:cs="Arial"/>
        </w:rPr>
        <w:t>wo</w:t>
      </w:r>
      <w:r w:rsidR="00645F6A" w:rsidRPr="3BC07CF7">
        <w:rPr>
          <w:rFonts w:ascii="Arial" w:hAnsi="Arial" w:cs="Arial"/>
        </w:rPr>
        <w:t xml:space="preserve"> (</w:t>
      </w:r>
      <w:r w:rsidR="001D0894" w:rsidRPr="3BC07CF7">
        <w:rPr>
          <w:rFonts w:ascii="Arial" w:hAnsi="Arial" w:cs="Arial"/>
        </w:rPr>
        <w:t>2</w:t>
      </w:r>
      <w:r w:rsidR="00645F6A" w:rsidRPr="3BC07CF7">
        <w:rPr>
          <w:rFonts w:ascii="Arial" w:hAnsi="Arial" w:cs="Arial"/>
        </w:rPr>
        <w:t>) one-year periods</w:t>
      </w:r>
      <w:r w:rsidR="00E84EA2" w:rsidRPr="00884F7E">
        <w:rPr>
          <w:rFonts w:ascii="Arial" w:hAnsi="Arial" w:cs="Arial"/>
          <w:color w:val="FF0000"/>
        </w:rPr>
        <w:t xml:space="preserve"> </w:t>
      </w:r>
      <w:r w:rsidR="00E84EA2" w:rsidRPr="3BC07CF7">
        <w:rPr>
          <w:rFonts w:ascii="Arial" w:hAnsi="Arial" w:cs="Arial"/>
        </w:rPr>
        <w:t>(renewal terms)</w:t>
      </w:r>
      <w:r w:rsidR="00817F9B" w:rsidRPr="3BC07CF7">
        <w:rPr>
          <w:rFonts w:ascii="Arial" w:hAnsi="Arial" w:cs="Arial"/>
        </w:rPr>
        <w:t xml:space="preserve">. </w:t>
      </w:r>
      <w:bookmarkEnd w:id="32"/>
      <w:r w:rsidR="008B48FE" w:rsidRPr="00396DD0">
        <w:rPr>
          <w:rFonts w:ascii="Arial" w:hAnsi="Arial" w:cs="Arial"/>
        </w:rPr>
        <w:t xml:space="preserve">Contractor’s </w:t>
      </w:r>
      <w:r w:rsidR="008B48FE">
        <w:rPr>
          <w:rFonts w:ascii="Arial" w:hAnsi="Arial" w:cs="Arial"/>
        </w:rPr>
        <w:t xml:space="preserve">performance may be reviewed by Department staff to inform continuation of the Contract. </w:t>
      </w:r>
    </w:p>
    <w:p w14:paraId="1195F2D9" w14:textId="1A87E7D0" w:rsidR="00B82A90" w:rsidRDefault="00EC3C10" w:rsidP="00EC3C10">
      <w:pPr>
        <w:pStyle w:val="LRWLBodyText"/>
        <w:jc w:val="both"/>
        <w:rPr>
          <w:rFonts w:cs="Arial"/>
        </w:rPr>
      </w:pPr>
      <w:r w:rsidRPr="007378C0">
        <w:rPr>
          <w:rFonts w:cs="Arial"/>
          <w:b/>
        </w:rPr>
        <w:t>Statement</w:t>
      </w:r>
      <w:r w:rsidR="00674124" w:rsidRPr="007378C0">
        <w:rPr>
          <w:rFonts w:cs="Arial"/>
          <w:b/>
        </w:rPr>
        <w:t>s</w:t>
      </w:r>
      <w:r w:rsidRPr="007378C0">
        <w:rPr>
          <w:rFonts w:cs="Arial"/>
          <w:b/>
        </w:rPr>
        <w:t xml:space="preserve"> of Work:</w:t>
      </w:r>
      <w:r>
        <w:rPr>
          <w:rFonts w:cs="Arial"/>
        </w:rPr>
        <w:t xml:space="preserve"> </w:t>
      </w:r>
      <w:r w:rsidR="00F3651E">
        <w:rPr>
          <w:rFonts w:cs="Arial"/>
        </w:rPr>
        <w:t>During the term of the Contract, and p</w:t>
      </w:r>
      <w:r w:rsidR="008B48FE">
        <w:rPr>
          <w:rFonts w:cs="Arial"/>
        </w:rPr>
        <w:t xml:space="preserve">rior to </w:t>
      </w:r>
      <w:r w:rsidR="00CE3B06">
        <w:rPr>
          <w:rFonts w:cs="Arial"/>
        </w:rPr>
        <w:t xml:space="preserve">the start of </w:t>
      </w:r>
      <w:r w:rsidR="008B48FE">
        <w:rPr>
          <w:rFonts w:cs="Arial"/>
        </w:rPr>
        <w:t xml:space="preserve">each </w:t>
      </w:r>
      <w:r w:rsidR="009E7C2B">
        <w:rPr>
          <w:rFonts w:cs="Arial"/>
        </w:rPr>
        <w:t>consulting project</w:t>
      </w:r>
      <w:r w:rsidR="008B48FE">
        <w:rPr>
          <w:rFonts w:cs="Arial"/>
        </w:rPr>
        <w:t xml:space="preserve">, the selected Contractor and </w:t>
      </w:r>
      <w:r w:rsidR="00CE0BB8">
        <w:rPr>
          <w:rFonts w:cs="Arial"/>
        </w:rPr>
        <w:t xml:space="preserve">the </w:t>
      </w:r>
      <w:r w:rsidR="008B48FE">
        <w:rPr>
          <w:rFonts w:cs="Arial"/>
        </w:rPr>
        <w:t xml:space="preserve">Department shall define the </w:t>
      </w:r>
      <w:r w:rsidR="00CE0BB8">
        <w:rPr>
          <w:rFonts w:cs="Arial"/>
        </w:rPr>
        <w:t xml:space="preserve">Services to be provided in a </w:t>
      </w:r>
      <w:r w:rsidR="004B2BD7">
        <w:rPr>
          <w:rFonts w:cs="Arial"/>
        </w:rPr>
        <w:t>“s</w:t>
      </w:r>
      <w:r w:rsidR="008B48FE">
        <w:rPr>
          <w:rFonts w:cs="Arial"/>
        </w:rPr>
        <w:t xml:space="preserve">tatement of </w:t>
      </w:r>
      <w:r w:rsidR="004B2BD7">
        <w:rPr>
          <w:rFonts w:cs="Arial"/>
        </w:rPr>
        <w:t>w</w:t>
      </w:r>
      <w:r w:rsidR="008B48FE">
        <w:rPr>
          <w:rFonts w:cs="Arial"/>
        </w:rPr>
        <w:t>ork</w:t>
      </w:r>
      <w:r w:rsidR="00CE0BB8">
        <w:rPr>
          <w:rFonts w:cs="Arial"/>
        </w:rPr>
        <w:t>,</w:t>
      </w:r>
      <w:r w:rsidR="004B2BD7">
        <w:rPr>
          <w:rFonts w:cs="Arial"/>
        </w:rPr>
        <w:t>”</w:t>
      </w:r>
      <w:r w:rsidR="00CE0BB8">
        <w:rPr>
          <w:rFonts w:cs="Arial"/>
        </w:rPr>
        <w:t xml:space="preserve"> which shall include the</w:t>
      </w:r>
      <w:r w:rsidR="008B48FE">
        <w:rPr>
          <w:rFonts w:cs="Arial"/>
        </w:rPr>
        <w:t xml:space="preserve"> </w:t>
      </w:r>
      <w:r w:rsidR="003C0E6B">
        <w:rPr>
          <w:rFonts w:cs="Arial"/>
        </w:rPr>
        <w:t xml:space="preserve">hourly rate for </w:t>
      </w:r>
      <w:r w:rsidR="00CE0BB8">
        <w:rPr>
          <w:rFonts w:cs="Arial"/>
        </w:rPr>
        <w:t>Services to be provided</w:t>
      </w:r>
      <w:r w:rsidR="008B48FE">
        <w:rPr>
          <w:rFonts w:cs="Arial"/>
        </w:rPr>
        <w:t xml:space="preserve"> </w:t>
      </w:r>
      <w:r w:rsidR="009B2A95">
        <w:rPr>
          <w:rFonts w:cs="Arial"/>
        </w:rPr>
        <w:t>by the Contractor</w:t>
      </w:r>
      <w:r w:rsidR="003C0E6B">
        <w:rPr>
          <w:rFonts w:cs="Arial"/>
        </w:rPr>
        <w:t xml:space="preserve"> </w:t>
      </w:r>
      <w:r w:rsidR="008B48FE">
        <w:rPr>
          <w:rFonts w:cs="Arial"/>
        </w:rPr>
        <w:t xml:space="preserve">based on the </w:t>
      </w:r>
      <w:r w:rsidR="00CE0BB8">
        <w:rPr>
          <w:rFonts w:cs="Arial"/>
        </w:rPr>
        <w:t xml:space="preserve">Contractor’s </w:t>
      </w:r>
      <w:r w:rsidR="008B48FE">
        <w:rPr>
          <w:rFonts w:cs="Arial"/>
        </w:rPr>
        <w:t xml:space="preserve">rates </w:t>
      </w:r>
      <w:r w:rsidR="00B82A90">
        <w:rPr>
          <w:rFonts w:cs="Arial"/>
        </w:rPr>
        <w:t xml:space="preserve">provided </w:t>
      </w:r>
      <w:r w:rsidR="008B48FE">
        <w:rPr>
          <w:rFonts w:cs="Arial"/>
        </w:rPr>
        <w:t xml:space="preserve">in the </w:t>
      </w:r>
      <w:r w:rsidR="00CE0BB8">
        <w:rPr>
          <w:rFonts w:cs="Arial"/>
        </w:rPr>
        <w:t xml:space="preserve">Contractor’s </w:t>
      </w:r>
      <w:r w:rsidR="008B48FE">
        <w:rPr>
          <w:rFonts w:cs="Arial"/>
        </w:rPr>
        <w:t>Cost Proposal</w:t>
      </w:r>
      <w:r w:rsidR="00F3651E">
        <w:rPr>
          <w:rFonts w:cs="Arial"/>
        </w:rPr>
        <w:t xml:space="preserve">. Statements of </w:t>
      </w:r>
      <w:r w:rsidR="004B2BD7">
        <w:rPr>
          <w:rFonts w:cs="Arial"/>
        </w:rPr>
        <w:t>w</w:t>
      </w:r>
      <w:r w:rsidR="00F3651E">
        <w:rPr>
          <w:rFonts w:cs="Arial"/>
        </w:rPr>
        <w:t xml:space="preserve">ork shall </w:t>
      </w:r>
      <w:bookmarkStart w:id="33" w:name="_Hlk524597949"/>
      <w:r w:rsidR="000343D8">
        <w:rPr>
          <w:rFonts w:cs="Arial"/>
        </w:rPr>
        <w:t xml:space="preserve">clearly </w:t>
      </w:r>
      <w:r w:rsidR="009B2A95">
        <w:rPr>
          <w:rFonts w:cs="Arial"/>
        </w:rPr>
        <w:t>specify</w:t>
      </w:r>
      <w:r w:rsidR="000343D8">
        <w:rPr>
          <w:rFonts w:cs="Arial"/>
        </w:rPr>
        <w:t xml:space="preserve"> the project requirements, milestones, deliverables, end products, documents and reports to be provided by the Contractor</w:t>
      </w:r>
      <w:r w:rsidR="009B2A95">
        <w:rPr>
          <w:rFonts w:cs="Arial"/>
        </w:rPr>
        <w:t>. Statement</w:t>
      </w:r>
      <w:r w:rsidR="00C375D3">
        <w:rPr>
          <w:rFonts w:cs="Arial"/>
        </w:rPr>
        <w:t>s</w:t>
      </w:r>
      <w:r w:rsidR="009B2A95">
        <w:rPr>
          <w:rFonts w:cs="Arial"/>
        </w:rPr>
        <w:t xml:space="preserve"> of work must </w:t>
      </w:r>
      <w:bookmarkEnd w:id="33"/>
      <w:r w:rsidR="00F3651E">
        <w:rPr>
          <w:rFonts w:cs="Arial"/>
        </w:rPr>
        <w:t>be agreed upon and signed by the Contractor and the Department and shall be made a part of the Contract</w:t>
      </w:r>
      <w:r w:rsidR="008B48FE">
        <w:rPr>
          <w:rFonts w:cs="Arial"/>
        </w:rPr>
        <w:t>.</w:t>
      </w:r>
      <w:r w:rsidR="00985B44">
        <w:rPr>
          <w:rFonts w:cs="Arial"/>
        </w:rPr>
        <w:t xml:space="preserve"> See Appendix 2 – </w:t>
      </w:r>
      <w:r w:rsidR="00194946">
        <w:rPr>
          <w:rFonts w:cs="Arial"/>
        </w:rPr>
        <w:t>Requirements and</w:t>
      </w:r>
      <w:r w:rsidR="006A5384">
        <w:rPr>
          <w:rFonts w:cs="Arial"/>
        </w:rPr>
        <w:t xml:space="preserve"> </w:t>
      </w:r>
      <w:r w:rsidR="00985B44">
        <w:rPr>
          <w:rFonts w:cs="Arial"/>
        </w:rPr>
        <w:t xml:space="preserve">Technical Questionnaire for details regarding </w:t>
      </w:r>
      <w:r w:rsidR="00A670B6">
        <w:rPr>
          <w:rFonts w:cs="Arial"/>
        </w:rPr>
        <w:t xml:space="preserve">statement of work requirements. </w:t>
      </w:r>
      <w:r w:rsidR="008B48FE">
        <w:rPr>
          <w:rFonts w:cs="Arial"/>
        </w:rPr>
        <w:t xml:space="preserve"> </w:t>
      </w:r>
    </w:p>
    <w:p w14:paraId="44F334E7" w14:textId="76385A2F" w:rsidR="008B48FE" w:rsidRDefault="00EC3C10" w:rsidP="008B48FE">
      <w:pPr>
        <w:jc w:val="both"/>
        <w:rPr>
          <w:rFonts w:ascii="Arial" w:hAnsi="Arial" w:cs="Arial"/>
        </w:rPr>
      </w:pPr>
      <w:r w:rsidRPr="007378C0">
        <w:rPr>
          <w:rFonts w:ascii="Arial" w:hAnsi="Arial" w:cs="Arial"/>
          <w:b/>
        </w:rPr>
        <w:t>Rate Increases:</w:t>
      </w:r>
      <w:r>
        <w:rPr>
          <w:rFonts w:ascii="Arial" w:hAnsi="Arial" w:cs="Arial"/>
        </w:rPr>
        <w:t xml:space="preserve"> </w:t>
      </w:r>
      <w:r w:rsidR="00B82A90">
        <w:rPr>
          <w:rFonts w:ascii="Arial" w:hAnsi="Arial" w:cs="Arial"/>
        </w:rPr>
        <w:t xml:space="preserve">The Contractor’s hourly rates shall </w:t>
      </w:r>
      <w:r w:rsidR="00A670B6">
        <w:rPr>
          <w:rFonts w:ascii="Arial" w:hAnsi="Arial" w:cs="Arial"/>
        </w:rPr>
        <w:t xml:space="preserve">not increase during the initial term of the Contract. </w:t>
      </w:r>
      <w:r w:rsidR="00B82A90">
        <w:rPr>
          <w:rFonts w:ascii="Arial" w:hAnsi="Arial" w:cs="Arial"/>
        </w:rPr>
        <w:t xml:space="preserve">Hourly rate </w:t>
      </w:r>
      <w:r w:rsidR="00B82A90">
        <w:rPr>
          <w:rFonts w:ascii="Arial" w:hAnsi="Arial" w:cs="Arial"/>
          <w:color w:val="000000"/>
        </w:rPr>
        <w:t>c</w:t>
      </w:r>
      <w:r w:rsidR="008B48FE">
        <w:rPr>
          <w:rFonts w:ascii="Arial" w:hAnsi="Arial" w:cs="Arial"/>
          <w:color w:val="000000"/>
        </w:rPr>
        <w:t xml:space="preserve">ost increases for </w:t>
      </w:r>
      <w:r w:rsidR="00B82A90">
        <w:rPr>
          <w:rFonts w:ascii="Arial" w:hAnsi="Arial" w:cs="Arial"/>
          <w:color w:val="000000"/>
        </w:rPr>
        <w:t xml:space="preserve">Services to be provided by the Contractor after </w:t>
      </w:r>
      <w:r w:rsidR="00194946">
        <w:rPr>
          <w:rFonts w:ascii="Arial" w:hAnsi="Arial" w:cs="Arial"/>
          <w:color w:val="000000"/>
        </w:rPr>
        <w:t>the initial term</w:t>
      </w:r>
      <w:r w:rsidR="008B48FE">
        <w:rPr>
          <w:rFonts w:ascii="Arial" w:hAnsi="Arial" w:cs="Arial"/>
          <w:color w:val="000000"/>
        </w:rPr>
        <w:t xml:space="preserve"> shall be negotiated in good faith and mutually agreed upon by </w:t>
      </w:r>
      <w:r w:rsidR="009E7C2B">
        <w:rPr>
          <w:rFonts w:ascii="Arial" w:hAnsi="Arial" w:cs="Arial"/>
          <w:color w:val="000000"/>
        </w:rPr>
        <w:t>the Department and the Contractor</w:t>
      </w:r>
      <w:r w:rsidR="008B48FE">
        <w:rPr>
          <w:rFonts w:ascii="Arial" w:hAnsi="Arial" w:cs="Arial"/>
          <w:color w:val="000000"/>
        </w:rPr>
        <w:t>.</w:t>
      </w:r>
      <w:r w:rsidR="009B53E6">
        <w:rPr>
          <w:rFonts w:ascii="Arial" w:hAnsi="Arial" w:cs="Arial"/>
          <w:color w:val="000000"/>
        </w:rPr>
        <w:t xml:space="preserve"> Any such rate increases will be included in a negotiated Contract amendment signed by the Contractor and the Department</w:t>
      </w:r>
      <w:r w:rsidR="000F465B">
        <w:rPr>
          <w:rFonts w:ascii="Arial" w:hAnsi="Arial" w:cs="Arial"/>
          <w:color w:val="000000"/>
        </w:rPr>
        <w:t>.</w:t>
      </w:r>
      <w:r w:rsidR="008B48FE">
        <w:rPr>
          <w:rFonts w:ascii="Arial" w:hAnsi="Arial" w:cs="Arial"/>
          <w:color w:val="000000"/>
        </w:rPr>
        <w:t xml:space="preserve"> </w:t>
      </w:r>
    </w:p>
    <w:p w14:paraId="63FC3744" w14:textId="7F564F17" w:rsidR="009939C8" w:rsidRPr="005D7C42" w:rsidRDefault="009E7C2B" w:rsidP="009939C8">
      <w:pPr>
        <w:pStyle w:val="Heading2"/>
        <w:rPr>
          <w:rFonts w:ascii="Arial" w:hAnsi="Arial"/>
        </w:rPr>
      </w:pPr>
      <w:r>
        <w:rPr>
          <w:rFonts w:ascii="Arial" w:hAnsi="Arial"/>
        </w:rPr>
        <w:t xml:space="preserve">  </w:t>
      </w:r>
      <w:r w:rsidR="009939C8" w:rsidRPr="005D7C42">
        <w:rPr>
          <w:rFonts w:ascii="Arial" w:hAnsi="Arial"/>
        </w:rPr>
        <w:t>Letter of Intent</w:t>
      </w:r>
    </w:p>
    <w:p w14:paraId="5DE12336" w14:textId="1AD71C40" w:rsidR="009939C8" w:rsidRPr="00FC582C" w:rsidRDefault="004A0D39" w:rsidP="0002295E">
      <w:pPr>
        <w:pStyle w:val="LRWLBodyText"/>
        <w:jc w:val="both"/>
        <w:rPr>
          <w:rFonts w:cs="Arial"/>
        </w:rPr>
      </w:pPr>
      <w:r>
        <w:rPr>
          <w:rFonts w:cs="Arial"/>
        </w:rPr>
        <w:t xml:space="preserve">A letter of intent indicating that a </w:t>
      </w:r>
      <w:r w:rsidR="0092160C">
        <w:rPr>
          <w:rFonts w:cs="Arial"/>
        </w:rPr>
        <w:t>P</w:t>
      </w:r>
      <w:r>
        <w:rPr>
          <w:rFonts w:cs="Arial"/>
        </w:rPr>
        <w:t xml:space="preserve">roposer intends to submit a response </w:t>
      </w:r>
      <w:r w:rsidRPr="00095A5C">
        <w:rPr>
          <w:rFonts w:cs="Arial"/>
        </w:rPr>
        <w:t xml:space="preserve">to </w:t>
      </w:r>
      <w:r w:rsidRPr="005D7C42">
        <w:rPr>
          <w:rFonts w:cs="Arial"/>
        </w:rPr>
        <w:t>this RFP</w:t>
      </w:r>
      <w:r w:rsidRPr="00095A5C">
        <w:rPr>
          <w:rFonts w:cs="Arial"/>
        </w:rPr>
        <w:t xml:space="preserve"> </w:t>
      </w:r>
      <w:r w:rsidR="0092160C" w:rsidRPr="00095A5C">
        <w:rPr>
          <w:rFonts w:cs="Arial"/>
        </w:rPr>
        <w:t>is</w:t>
      </w:r>
      <w:r w:rsidR="0092160C">
        <w:rPr>
          <w:rFonts w:cs="Arial"/>
        </w:rPr>
        <w:t xml:space="preserve"> requested </w:t>
      </w:r>
      <w:r w:rsidR="00771938">
        <w:rPr>
          <w:rFonts w:cs="Arial"/>
        </w:rPr>
        <w:t>(see Section 1.9 Calendar of Events)</w:t>
      </w:r>
      <w:r w:rsidR="0092160C">
        <w:rPr>
          <w:rFonts w:cs="Arial"/>
        </w:rPr>
        <w:t>.</w:t>
      </w:r>
      <w:r w:rsidR="005034FA" w:rsidRPr="00FC582C">
        <w:rPr>
          <w:rFonts w:cs="Arial"/>
        </w:rPr>
        <w:t xml:space="preserve"> </w:t>
      </w:r>
      <w:r w:rsidR="009939C8" w:rsidRPr="00FC582C">
        <w:rPr>
          <w:rFonts w:cs="Arial"/>
        </w:rPr>
        <w:t xml:space="preserve">In the letter, identify the </w:t>
      </w:r>
      <w:r w:rsidR="00254BB9" w:rsidRPr="00FC582C">
        <w:rPr>
          <w:rFonts w:cs="Arial"/>
        </w:rPr>
        <w:t xml:space="preserve">Proposer's </w:t>
      </w:r>
      <w:r w:rsidR="009939C8" w:rsidRPr="00FC582C">
        <w:rPr>
          <w:rFonts w:cs="Arial"/>
        </w:rPr>
        <w:t>organization</w:t>
      </w:r>
      <w:r w:rsidR="0039468D">
        <w:rPr>
          <w:rFonts w:cs="Arial"/>
        </w:rPr>
        <w:t>/company name, list</w:t>
      </w:r>
      <w:r w:rsidR="009939C8" w:rsidRPr="00FC582C">
        <w:rPr>
          <w:rFonts w:cs="Arial"/>
        </w:rPr>
        <w:t xml:space="preserve"> the name, location, telephone number, and e-mail address of one or more persons authorized to act on the Proposer's behalf</w:t>
      </w:r>
      <w:r w:rsidR="00D56A79" w:rsidRPr="00CF598C">
        <w:rPr>
          <w:rFonts w:cs="Arial"/>
        </w:rPr>
        <w:t>.</w:t>
      </w:r>
      <w:r w:rsidR="00D56A79" w:rsidRPr="00FC582C">
        <w:rPr>
          <w:rFonts w:cs="Arial"/>
        </w:rPr>
        <w:t xml:space="preserve"> </w:t>
      </w:r>
      <w:r w:rsidR="0092160C">
        <w:rPr>
          <w:rFonts w:cs="Arial"/>
        </w:rPr>
        <w:t>S</w:t>
      </w:r>
      <w:r w:rsidR="009939C8" w:rsidRPr="00FC582C">
        <w:rPr>
          <w:rFonts w:cs="Arial"/>
        </w:rPr>
        <w:t xml:space="preserve">ubmit the letter of intent via email to the address </w:t>
      </w:r>
      <w:r w:rsidR="00F369BB">
        <w:rPr>
          <w:rFonts w:cs="Arial"/>
        </w:rPr>
        <w:t xml:space="preserve">listed </w:t>
      </w:r>
      <w:r w:rsidR="009939C8" w:rsidRPr="00FC582C">
        <w:rPr>
          <w:rFonts w:cs="Arial"/>
        </w:rPr>
        <w:t>in Section 1.</w:t>
      </w:r>
      <w:r w:rsidR="00E90D09" w:rsidRPr="00FC582C">
        <w:rPr>
          <w:rFonts w:cs="Arial"/>
        </w:rPr>
        <w:t>4</w:t>
      </w:r>
      <w:r w:rsidR="00793F2A">
        <w:rPr>
          <w:rFonts w:cs="Arial"/>
        </w:rPr>
        <w:t xml:space="preserve"> Procuring and Contracting Agency</w:t>
      </w:r>
      <w:r w:rsidR="00D56A79" w:rsidRPr="00FC582C">
        <w:rPr>
          <w:rFonts w:cs="Arial"/>
        </w:rPr>
        <w:t xml:space="preserve">. </w:t>
      </w:r>
      <w:r w:rsidR="009939C8" w:rsidRPr="00F369BB">
        <w:rPr>
          <w:rFonts w:cs="Arial"/>
        </w:rPr>
        <w:t xml:space="preserve">The RFP number and title must be referenced in </w:t>
      </w:r>
      <w:r w:rsidR="00734735" w:rsidRPr="00F369BB">
        <w:rPr>
          <w:rFonts w:cs="Arial"/>
        </w:rPr>
        <w:t xml:space="preserve">the </w:t>
      </w:r>
      <w:r w:rsidR="0092160C" w:rsidRPr="00F369BB">
        <w:rPr>
          <w:rFonts w:cs="Arial"/>
        </w:rPr>
        <w:t xml:space="preserve">subject line of </w:t>
      </w:r>
      <w:r w:rsidR="00E90D09" w:rsidRPr="00F369BB">
        <w:rPr>
          <w:rFonts w:cs="Arial"/>
        </w:rPr>
        <w:t xml:space="preserve">Proposer’s </w:t>
      </w:r>
      <w:r w:rsidR="009939C8" w:rsidRPr="00F369BB">
        <w:rPr>
          <w:rFonts w:cs="Arial"/>
        </w:rPr>
        <w:t>email</w:t>
      </w:r>
      <w:r w:rsidR="00D56A79" w:rsidRPr="00F369BB">
        <w:rPr>
          <w:rFonts w:cs="Arial"/>
        </w:rPr>
        <w:t>.</w:t>
      </w:r>
      <w:r w:rsidR="00D56A79" w:rsidRPr="00FC582C">
        <w:rPr>
          <w:rFonts w:cs="Arial"/>
        </w:rPr>
        <w:t xml:space="preserve"> </w:t>
      </w:r>
      <w:r w:rsidR="009939C8" w:rsidRPr="00FC582C">
        <w:rPr>
          <w:rFonts w:cs="Arial"/>
        </w:rPr>
        <w:t xml:space="preserve">The letter of intent does not obligate the </w:t>
      </w:r>
      <w:r w:rsidR="002D1E83" w:rsidRPr="00FC582C">
        <w:rPr>
          <w:rFonts w:cs="Arial"/>
        </w:rPr>
        <w:t xml:space="preserve">Proposer </w:t>
      </w:r>
      <w:r w:rsidR="009939C8" w:rsidRPr="00FC582C">
        <w:rPr>
          <w:rFonts w:cs="Arial"/>
        </w:rPr>
        <w:t xml:space="preserve">to submit a </w:t>
      </w:r>
      <w:r w:rsidR="0029723D" w:rsidRPr="00FC582C">
        <w:rPr>
          <w:rFonts w:cs="Arial"/>
        </w:rPr>
        <w:t>Proposal</w:t>
      </w:r>
      <w:r w:rsidR="009939C8" w:rsidRPr="00FC582C">
        <w:rPr>
          <w:rFonts w:cs="Arial"/>
        </w:rPr>
        <w:t>.</w:t>
      </w:r>
    </w:p>
    <w:p w14:paraId="2110C3F5" w14:textId="1848FF6E" w:rsidR="0062721E" w:rsidRPr="00711A3A" w:rsidRDefault="009E7C2B" w:rsidP="00273653">
      <w:pPr>
        <w:pStyle w:val="Heading2"/>
        <w:rPr>
          <w:rFonts w:ascii="Arial" w:hAnsi="Arial"/>
        </w:rPr>
      </w:pPr>
      <w:r>
        <w:rPr>
          <w:rFonts w:ascii="Arial" w:hAnsi="Arial"/>
        </w:rPr>
        <w:t xml:space="preserve">  </w:t>
      </w:r>
      <w:r w:rsidR="000011BD" w:rsidRPr="00711A3A">
        <w:rPr>
          <w:rFonts w:ascii="Arial" w:hAnsi="Arial"/>
        </w:rPr>
        <w:t>No Obligation to Contract</w:t>
      </w:r>
    </w:p>
    <w:p w14:paraId="1B3A52B7" w14:textId="2738D6B8" w:rsidR="0062721E" w:rsidRPr="00FC582C" w:rsidRDefault="0062721E" w:rsidP="00BD0E73">
      <w:pPr>
        <w:pStyle w:val="LRWLBodyText"/>
        <w:jc w:val="both"/>
        <w:rPr>
          <w:rFonts w:cs="Arial"/>
        </w:rPr>
      </w:pPr>
      <w:r w:rsidRPr="002A322F">
        <w:rPr>
          <w:rFonts w:cs="Arial"/>
        </w:rPr>
        <w:t xml:space="preserve">The </w:t>
      </w:r>
      <w:r w:rsidR="0081174A">
        <w:rPr>
          <w:rFonts w:cs="Arial"/>
        </w:rPr>
        <w:t>Department</w:t>
      </w:r>
      <w:r w:rsidRPr="00283A0B">
        <w:rPr>
          <w:rFonts w:cs="Arial"/>
        </w:rPr>
        <w:t xml:space="preserve"> reserves the right to </w:t>
      </w:r>
      <w:r w:rsidRPr="003019FE">
        <w:rPr>
          <w:rFonts w:cs="Arial"/>
        </w:rPr>
        <w:t xml:space="preserve">cancel </w:t>
      </w:r>
      <w:r w:rsidRPr="00D951E0">
        <w:rPr>
          <w:rFonts w:cs="Arial"/>
        </w:rPr>
        <w:t>this RFP</w:t>
      </w:r>
      <w:r w:rsidRPr="00283A0B">
        <w:rPr>
          <w:rFonts w:cs="Arial"/>
        </w:rPr>
        <w:t xml:space="preserve"> for any reason prior to the issuance of a notice of intent to award</w:t>
      </w:r>
      <w:r w:rsidR="003019FE">
        <w:rPr>
          <w:rFonts w:cs="Arial"/>
        </w:rPr>
        <w:t xml:space="preserve"> a Contract</w:t>
      </w:r>
      <w:r w:rsidRPr="00283A0B">
        <w:rPr>
          <w:rFonts w:cs="Arial"/>
        </w:rPr>
        <w:t xml:space="preserve">. </w:t>
      </w:r>
      <w:r w:rsidR="00AE2A9E" w:rsidRPr="00FC582C">
        <w:rPr>
          <w:rFonts w:cs="Arial"/>
        </w:rPr>
        <w:t xml:space="preserve">The </w:t>
      </w:r>
      <w:r w:rsidR="0081174A">
        <w:rPr>
          <w:rFonts w:cs="Arial"/>
        </w:rPr>
        <w:t>Department</w:t>
      </w:r>
      <w:r w:rsidR="0081174A" w:rsidRPr="00283A0B">
        <w:rPr>
          <w:rFonts w:cs="Arial"/>
        </w:rPr>
        <w:t xml:space="preserve"> </w:t>
      </w:r>
      <w:r w:rsidRPr="00FC582C">
        <w:rPr>
          <w:rFonts w:cs="Arial"/>
        </w:rPr>
        <w:t xml:space="preserve">does not guarantee to purchase any specific dollar amount. Proposals that stipulate that </w:t>
      </w:r>
      <w:r w:rsidR="00AE2A9E" w:rsidRPr="00FC582C">
        <w:rPr>
          <w:rFonts w:cs="Arial"/>
        </w:rPr>
        <w:t xml:space="preserve">the </w:t>
      </w:r>
      <w:r w:rsidR="0081174A">
        <w:rPr>
          <w:rFonts w:cs="Arial"/>
        </w:rPr>
        <w:t>Department</w:t>
      </w:r>
      <w:r w:rsidR="0081174A" w:rsidRPr="00283A0B">
        <w:rPr>
          <w:rFonts w:cs="Arial"/>
        </w:rPr>
        <w:t xml:space="preserve"> </w:t>
      </w:r>
      <w:r w:rsidRPr="00FC582C">
        <w:rPr>
          <w:rFonts w:cs="Arial"/>
        </w:rPr>
        <w:t>shall guarantee a specific quantity or dollar amount will be disqualified.</w:t>
      </w:r>
    </w:p>
    <w:p w14:paraId="2783FF9D" w14:textId="69F6183F" w:rsidR="0062721E" w:rsidRPr="00652AE2" w:rsidRDefault="00D05E54" w:rsidP="00273653">
      <w:pPr>
        <w:pStyle w:val="Heading2"/>
        <w:rPr>
          <w:rFonts w:ascii="Arial" w:hAnsi="Arial"/>
        </w:rPr>
      </w:pPr>
      <w:r w:rsidRPr="00652AE2">
        <w:rPr>
          <w:rFonts w:ascii="Arial" w:hAnsi="Arial"/>
        </w:rPr>
        <w:t xml:space="preserve"> </w:t>
      </w:r>
      <w:r w:rsidR="009E7C2B">
        <w:rPr>
          <w:rFonts w:ascii="Arial" w:hAnsi="Arial"/>
        </w:rPr>
        <w:t xml:space="preserve"> </w:t>
      </w:r>
      <w:r w:rsidR="00D951E0" w:rsidRPr="00652AE2">
        <w:rPr>
          <w:rFonts w:ascii="Arial" w:hAnsi="Arial"/>
        </w:rPr>
        <w:t xml:space="preserve">WI Department of Administration eSupplier Registration </w:t>
      </w:r>
    </w:p>
    <w:p w14:paraId="7A24D412" w14:textId="62370E83" w:rsidR="00D951E0" w:rsidRDefault="00D951E0" w:rsidP="00D951E0">
      <w:pPr>
        <w:pStyle w:val="LRWLBodyText"/>
        <w:jc w:val="both"/>
        <w:rPr>
          <w:rFonts w:cs="Arial"/>
        </w:rPr>
      </w:pPr>
      <w:r>
        <w:rPr>
          <w:rFonts w:cs="Arial"/>
        </w:rPr>
        <w:t>The Wisconsin Department of Administration’s eSupplier Portal is available to all businesses and organizations that want to do business with the State. The eSupplier Portal allows vendors to see details about pending invoices and payments, allows vendors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w:t>
      </w:r>
      <w:r w:rsidR="00CE3B06" w:rsidRPr="00CE3B06">
        <w:rPr>
          <w:rFonts w:cs="Arial"/>
          <w:b/>
          <w:bCs/>
        </w:rPr>
        <w:t>NOTE:</w:t>
      </w:r>
      <w:r>
        <w:rPr>
          <w:rFonts w:cs="Arial"/>
        </w:rPr>
        <w:t xml:space="preserve"> the eSupplier Portal is not being used for this solicitation for Proposer responses.</w:t>
      </w:r>
    </w:p>
    <w:p w14:paraId="53C35784" w14:textId="17530602" w:rsidR="00431BC7" w:rsidRDefault="00D951E0" w:rsidP="00065672">
      <w:pPr>
        <w:pStyle w:val="ETFNormal"/>
        <w:jc w:val="left"/>
      </w:pPr>
      <w:r w:rsidRPr="00D951E0">
        <w:t xml:space="preserve">For more information on the eSupplier Portal, go to: </w:t>
      </w:r>
      <w:hyperlink r:id="rId22" w:history="1">
        <w:r w:rsidRPr="00D951E0">
          <w:rPr>
            <w:rStyle w:val="Hyperlink"/>
          </w:rPr>
          <w:t>https://esupplier.wi.gov/psp/esupplier/SUPPLIER/ERP/h/?tab=WI_BIDDER</w:t>
        </w:r>
      </w:hyperlink>
      <w:r>
        <w:rPr>
          <w:rStyle w:val="Hyperlink"/>
        </w:rPr>
        <w:t xml:space="preserve"> </w:t>
      </w:r>
      <w:r w:rsidR="00D05E54">
        <w:t xml:space="preserve"> </w:t>
      </w:r>
    </w:p>
    <w:p w14:paraId="1469A9A4" w14:textId="210D293E" w:rsidR="0062721E" w:rsidRPr="003C2CD7" w:rsidRDefault="00682357" w:rsidP="00065672">
      <w:pPr>
        <w:pStyle w:val="Heading2"/>
        <w:rPr>
          <w:rFonts w:ascii="Arial" w:hAnsi="Arial"/>
        </w:rPr>
      </w:pPr>
      <w:r>
        <w:rPr>
          <w:rFonts w:ascii="Arial" w:hAnsi="Arial"/>
        </w:rPr>
        <w:t xml:space="preserve"> </w:t>
      </w:r>
      <w:r w:rsidR="009E7C2B">
        <w:rPr>
          <w:rFonts w:ascii="Arial" w:hAnsi="Arial"/>
        </w:rPr>
        <w:t xml:space="preserve"> </w:t>
      </w:r>
      <w:r w:rsidR="0062721E" w:rsidRPr="003C2CD7">
        <w:rPr>
          <w:rFonts w:ascii="Arial" w:hAnsi="Arial"/>
        </w:rPr>
        <w:t>Retention of Rights</w:t>
      </w:r>
    </w:p>
    <w:p w14:paraId="349DBFFC" w14:textId="49FBB967" w:rsidR="0062721E" w:rsidRPr="00FC582C" w:rsidRDefault="0062721E" w:rsidP="00BD0E7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 and interest in all materials and ideas prepared by the Proposer for the Proposal</w:t>
      </w:r>
      <w:r w:rsidR="005E6C42">
        <w:rPr>
          <w:rFonts w:cs="Arial"/>
        </w:rPr>
        <w:t>,</w:t>
      </w:r>
      <w:r w:rsidRPr="00283A0B">
        <w:rPr>
          <w:rFonts w:cs="Arial"/>
        </w:rPr>
        <w:t xml:space="preserve"> </w:t>
      </w:r>
      <w:r w:rsidR="0042258B">
        <w:rPr>
          <w:rFonts w:cs="Arial"/>
        </w:rPr>
        <w:t>for</w:t>
      </w:r>
      <w:r w:rsidR="0042258B" w:rsidRPr="00283A0B">
        <w:rPr>
          <w:rFonts w:cs="Arial"/>
        </w:rPr>
        <w:t xml:space="preserve"> </w:t>
      </w:r>
      <w:r w:rsidR="00387304">
        <w:rPr>
          <w:rFonts w:cs="Arial"/>
        </w:rPr>
        <w:t>the Department</w:t>
      </w:r>
      <w:r w:rsidR="005E6C42">
        <w:rPr>
          <w:rFonts w:cs="Arial"/>
        </w:rPr>
        <w:t>,</w:t>
      </w:r>
      <w:r w:rsidRPr="00283A0B">
        <w:rPr>
          <w:rFonts w:cs="Arial"/>
        </w:rPr>
        <w:t xml:space="preserve"> shall be </w:t>
      </w:r>
      <w:r w:rsidRPr="00283A0B">
        <w:rPr>
          <w:rFonts w:cs="Arial"/>
        </w:rPr>
        <w:lastRenderedPageBreak/>
        <w:t xml:space="preserve">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r w:rsidR="00FC2FDA">
        <w:rPr>
          <w:rFonts w:cs="Arial"/>
        </w:rPr>
        <w:t>Upon a Proposer’s request and at the Proposer’s expense, t</w:t>
      </w:r>
      <w:r w:rsidR="00610C93">
        <w:rPr>
          <w:rFonts w:cs="Arial"/>
        </w:rPr>
        <w:t xml:space="preserve">he Department will return </w:t>
      </w:r>
      <w:r w:rsidR="00FC2FDA">
        <w:rPr>
          <w:rFonts w:cs="Arial"/>
        </w:rPr>
        <w:t>P</w:t>
      </w:r>
      <w:r w:rsidR="00610C93">
        <w:rPr>
          <w:rFonts w:cs="Arial"/>
        </w:rPr>
        <w:t xml:space="preserve">roposals to a Proposer who is disqualified or who withdraws their </w:t>
      </w:r>
      <w:r w:rsidR="00FC2FDA">
        <w:rPr>
          <w:rFonts w:cs="Arial"/>
        </w:rPr>
        <w:t>Proposal</w:t>
      </w:r>
      <w:r w:rsidR="00610C93">
        <w:rPr>
          <w:rFonts w:cs="Arial"/>
        </w:rPr>
        <w:t>.</w:t>
      </w:r>
      <w:r w:rsidR="00D0738E">
        <w:rPr>
          <w:rFonts w:cs="Arial"/>
        </w:rPr>
        <w:t xml:space="preserve"> The Department will keep the electronic version of the Proposal for its procurement file. </w:t>
      </w:r>
    </w:p>
    <w:p w14:paraId="22DB045C" w14:textId="6445B12E" w:rsidR="006456A2" w:rsidRPr="001B467E" w:rsidRDefault="006456A2" w:rsidP="00273653">
      <w:pPr>
        <w:pStyle w:val="Heading1"/>
        <w:rPr>
          <w:rFonts w:ascii="Arial" w:hAnsi="Arial" w:cs="Arial"/>
        </w:rPr>
      </w:pPr>
      <w:bookmarkStart w:id="34" w:name="_Toc398562523"/>
      <w:bookmarkStart w:id="35" w:name="_Toc47338970"/>
      <w:r w:rsidRPr="001B467E">
        <w:rPr>
          <w:rFonts w:ascii="Arial" w:hAnsi="Arial" w:cs="Arial"/>
        </w:rPr>
        <w:t>Preparing and Submitting a Proposal</w:t>
      </w:r>
      <w:bookmarkEnd w:id="34"/>
      <w:bookmarkEnd w:id="35"/>
    </w:p>
    <w:p w14:paraId="474300C8" w14:textId="77777777" w:rsidR="006456A2" w:rsidRPr="001B467E" w:rsidRDefault="006456A2" w:rsidP="00273653">
      <w:pPr>
        <w:pStyle w:val="Heading2"/>
        <w:rPr>
          <w:rFonts w:ascii="Arial" w:hAnsi="Arial"/>
        </w:rPr>
      </w:pPr>
      <w:r w:rsidRPr="001B467E">
        <w:rPr>
          <w:rFonts w:ascii="Arial" w:hAnsi="Arial"/>
        </w:rPr>
        <w:t>General Instructions</w:t>
      </w:r>
    </w:p>
    <w:p w14:paraId="22F4BA40" w14:textId="77777777" w:rsidR="00FB500B" w:rsidRPr="00273653" w:rsidRDefault="00FB500B" w:rsidP="00FB500B">
      <w:pPr>
        <w:pStyle w:val="LRWLBodyText"/>
        <w:spacing w:after="240"/>
        <w:jc w:val="both"/>
        <w:rPr>
          <w:rFonts w:cs="Arial"/>
        </w:rPr>
      </w:pPr>
      <w:r w:rsidRPr="00896B0D">
        <w:rPr>
          <w:rFonts w:cs="Arial"/>
        </w:rPr>
        <w:t>The evaluation and selection of a Contractor will be based on the information received in the submitted Proposal(s) plus the following optional review methods, at the Department’s discretion: reference checks, Proposer presentations, interviews, demonstrations, responses to requests for additional information or clarification, any on-site visits, and/or best and final offers (BAFOs), where requested. Such methods may be used to clarify and substantiate information in the Proposals.</w:t>
      </w:r>
    </w:p>
    <w:p w14:paraId="2199F767" w14:textId="77777777" w:rsidR="00FB500B" w:rsidRPr="00FC582C" w:rsidRDefault="00FB500B" w:rsidP="00FB500B">
      <w:pPr>
        <w:pStyle w:val="LRWLBodyText"/>
        <w:jc w:val="both"/>
        <w:rPr>
          <w:rFonts w:cs="Arial"/>
        </w:rPr>
      </w:pPr>
      <w:r w:rsidRPr="00FC582C">
        <w:rPr>
          <w:rFonts w:cs="Arial"/>
        </w:rPr>
        <w:t xml:space="preserve">Failure to respond to each of the requirements </w:t>
      </w:r>
      <w:r w:rsidRPr="00F25820">
        <w:rPr>
          <w:rFonts w:cs="Arial"/>
        </w:rPr>
        <w:t xml:space="preserve">in this RFP may be the basis for rejecting a Proposal. </w:t>
      </w:r>
    </w:p>
    <w:p w14:paraId="2AB4EF34" w14:textId="77777777" w:rsidR="00FB500B" w:rsidRDefault="00FB500B" w:rsidP="00FB500B">
      <w:pPr>
        <w:pStyle w:val="LRWLBodyText"/>
        <w:spacing w:after="240"/>
        <w:jc w:val="both"/>
        <w:rPr>
          <w:rFonts w:cs="Arial"/>
        </w:rPr>
      </w:pPr>
      <w:r w:rsidRPr="00FC582C">
        <w:rPr>
          <w:rFonts w:cs="Arial"/>
        </w:rPr>
        <w:t>Elaborate Proposals (e.g., expensive artwork</w:t>
      </w:r>
      <w:r>
        <w:rPr>
          <w:rFonts w:cs="Arial"/>
        </w:rPr>
        <w:t>, extensive marketing materials</w:t>
      </w:r>
      <w:r w:rsidRPr="00FC582C">
        <w:rPr>
          <w:rFonts w:cs="Arial"/>
        </w:rPr>
        <w:t>), beyond that sufficient to present a complete and effective Proposal, are neither necessary nor desired.</w:t>
      </w:r>
      <w:r>
        <w:rPr>
          <w:rFonts w:cs="Arial"/>
        </w:rPr>
        <w:t xml:space="preserve"> </w:t>
      </w:r>
      <w:bookmarkStart w:id="36" w:name="_Hlk39151066"/>
      <w:r w:rsidRPr="00FD1849">
        <w:rPr>
          <w:rFonts w:cs="Arial"/>
        </w:rPr>
        <w:t>Marketing or promotional materials should only be provided where specifically requested.</w:t>
      </w:r>
      <w:r>
        <w:rPr>
          <w:rFonts w:cs="Arial"/>
        </w:rPr>
        <w:t xml:space="preserve"> If providing such materials, please indicate which question the materials apply to.</w:t>
      </w:r>
      <w:bookmarkEnd w:id="36"/>
      <w:r>
        <w:rPr>
          <w:rFonts w:cs="Arial"/>
        </w:rPr>
        <w:t xml:space="preserve">   </w:t>
      </w:r>
    </w:p>
    <w:p w14:paraId="32BF56F5" w14:textId="5A0F040D" w:rsidR="002062ED" w:rsidRPr="00273653" w:rsidRDefault="00FB500B" w:rsidP="002062ED">
      <w:pPr>
        <w:pStyle w:val="LRWLBodyText"/>
        <w:spacing w:after="240"/>
        <w:jc w:val="both"/>
        <w:rPr>
          <w:rFonts w:cs="Arial"/>
        </w:rPr>
      </w:pPr>
      <w:r>
        <w:rPr>
          <w:rFonts w:cs="Arial"/>
        </w:rPr>
        <w:t>All Proposals must be in English.</w:t>
      </w:r>
    </w:p>
    <w:p w14:paraId="59DCBE91" w14:textId="77777777" w:rsidR="006456A2" w:rsidRPr="001B467E" w:rsidRDefault="006456A2" w:rsidP="00273653">
      <w:pPr>
        <w:pStyle w:val="Heading2"/>
        <w:rPr>
          <w:rFonts w:ascii="Arial" w:hAnsi="Arial"/>
        </w:rPr>
      </w:pPr>
      <w:r w:rsidRPr="001B467E">
        <w:rPr>
          <w:rFonts w:ascii="Arial" w:hAnsi="Arial"/>
        </w:rPr>
        <w:t>Incurring Costs</w:t>
      </w:r>
    </w:p>
    <w:p w14:paraId="32B80180" w14:textId="7D182C76" w:rsidR="002062ED" w:rsidRDefault="002062ED" w:rsidP="002062ED">
      <w:pPr>
        <w:pStyle w:val="LRWLBodyText"/>
        <w:jc w:val="both"/>
        <w:rPr>
          <w:rFonts w:cs="Arial"/>
        </w:rPr>
      </w:pPr>
      <w:r w:rsidRPr="00711A3A">
        <w:rPr>
          <w:rFonts w:cs="Arial"/>
        </w:rPr>
        <w:t xml:space="preserve">The State of Wisconsin and </w:t>
      </w:r>
      <w:r w:rsidR="00387304">
        <w:rPr>
          <w:rFonts w:cs="Arial"/>
        </w:rPr>
        <w:t>the Department</w:t>
      </w:r>
      <w:r w:rsidRPr="00711A3A">
        <w:rPr>
          <w:rFonts w:cs="Arial"/>
        </w:rPr>
        <w:t xml:space="preserve"> are</w:t>
      </w:r>
      <w:r w:rsidRPr="001771EE">
        <w:rPr>
          <w:rFonts w:cs="Arial"/>
        </w:rPr>
        <w:t xml:space="preserve"> not</w:t>
      </w:r>
      <w:r w:rsidRPr="005920A4">
        <w:rPr>
          <w:rFonts w:cs="Arial"/>
        </w:rPr>
        <w:t xml:space="preserve"> liable for any costs incurred by Proposers in replying to this RFP, making requested oral presentations</w:t>
      </w:r>
      <w:r w:rsidRPr="00711A3A">
        <w:rPr>
          <w:rFonts w:cs="Arial"/>
        </w:rPr>
        <w:t>, or demonstrations.</w:t>
      </w:r>
    </w:p>
    <w:p w14:paraId="6510DFA7" w14:textId="77777777" w:rsidR="006456A2" w:rsidRPr="001B467E" w:rsidRDefault="006456A2" w:rsidP="00273653">
      <w:pPr>
        <w:pStyle w:val="Heading2"/>
        <w:rPr>
          <w:rFonts w:ascii="Arial" w:hAnsi="Arial"/>
        </w:rPr>
      </w:pPr>
      <w:r w:rsidRPr="001B467E">
        <w:rPr>
          <w:rFonts w:ascii="Arial" w:hAnsi="Arial"/>
        </w:rPr>
        <w:t xml:space="preserve">Submitting the Proposal </w:t>
      </w:r>
    </w:p>
    <w:p w14:paraId="601BFCD6" w14:textId="3784FD47" w:rsidR="007E5858" w:rsidRPr="00550FB4" w:rsidRDefault="00550FB4" w:rsidP="00550FB4">
      <w:pPr>
        <w:pStyle w:val="Heading3"/>
        <w:tabs>
          <w:tab w:val="clear" w:pos="990"/>
          <w:tab w:val="num" w:pos="630"/>
        </w:tabs>
        <w:ind w:hanging="990"/>
        <w:rPr>
          <w:rStyle w:val="Strong"/>
          <w:b/>
          <w:sz w:val="22"/>
          <w:szCs w:val="22"/>
        </w:rPr>
      </w:pPr>
      <w:r w:rsidRPr="00550FB4">
        <w:rPr>
          <w:rStyle w:val="Strong"/>
          <w:b/>
          <w:sz w:val="22"/>
          <w:szCs w:val="22"/>
        </w:rPr>
        <w:t>Proposal Submission</w:t>
      </w:r>
    </w:p>
    <w:p w14:paraId="37D01F68" w14:textId="57613940" w:rsidR="00F25820" w:rsidRPr="00FC582C" w:rsidRDefault="00FC647D" w:rsidP="00BD0E73">
      <w:pPr>
        <w:pStyle w:val="LRWLBodyText"/>
        <w:jc w:val="both"/>
        <w:rPr>
          <w:rStyle w:val="Strong"/>
          <w:rFonts w:ascii="Arial Bold" w:hAnsi="Arial Bold" w:cs="Arial"/>
          <w:b w:val="0"/>
          <w:iCs/>
          <w:smallCaps/>
          <w:color w:val="1F497D" w:themeColor="text2"/>
          <w:sz w:val="28"/>
          <w:szCs w:val="28"/>
        </w:rPr>
      </w:pPr>
      <w:r>
        <w:rPr>
          <w:rStyle w:val="Strong"/>
          <w:rFonts w:cs="Arial"/>
          <w:b w:val="0"/>
        </w:rPr>
        <w:t>Proposer</w:t>
      </w:r>
      <w:r w:rsidR="00550FB4">
        <w:rPr>
          <w:rStyle w:val="Strong"/>
          <w:rFonts w:cs="Arial"/>
          <w:b w:val="0"/>
        </w:rPr>
        <w:t>s</w:t>
      </w:r>
      <w:r>
        <w:rPr>
          <w:rStyle w:val="Strong"/>
          <w:rFonts w:cs="Arial"/>
          <w:b w:val="0"/>
        </w:rPr>
        <w:t xml:space="preserve"> </w:t>
      </w:r>
      <w:r w:rsidR="00681A0F">
        <w:rPr>
          <w:rStyle w:val="Strong"/>
          <w:rFonts w:cs="Arial"/>
          <w:b w:val="0"/>
        </w:rPr>
        <w:t xml:space="preserve">must </w:t>
      </w:r>
      <w:r w:rsidR="00114E9B">
        <w:rPr>
          <w:rStyle w:val="Strong"/>
          <w:rFonts w:cs="Arial"/>
          <w:b w:val="0"/>
        </w:rPr>
        <w:t>submit</w:t>
      </w:r>
      <w:r>
        <w:rPr>
          <w:rStyle w:val="Strong"/>
          <w:rFonts w:cs="Arial"/>
          <w:b w:val="0"/>
        </w:rPr>
        <w:t xml:space="preserve"> </w:t>
      </w:r>
      <w:r w:rsidRPr="002A322F">
        <w:rPr>
          <w:rStyle w:val="Strong"/>
          <w:rFonts w:cs="Arial"/>
          <w:b w:val="0"/>
        </w:rPr>
        <w:t xml:space="preserve">the following, including all </w:t>
      </w:r>
      <w:r>
        <w:rPr>
          <w:rStyle w:val="Strong"/>
          <w:rFonts w:cs="Arial"/>
          <w:b w:val="0"/>
        </w:rPr>
        <w:t xml:space="preserve">required </w:t>
      </w:r>
      <w:r w:rsidRPr="002A322F">
        <w:rPr>
          <w:rStyle w:val="Strong"/>
          <w:rFonts w:cs="Arial"/>
          <w:b w:val="0"/>
        </w:rPr>
        <w:t>materials</w:t>
      </w:r>
      <w:r>
        <w:rPr>
          <w:rStyle w:val="Strong"/>
          <w:rFonts w:cs="Arial"/>
          <w:b w:val="0"/>
        </w:rPr>
        <w:t xml:space="preserve"> as specified herein: </w:t>
      </w:r>
      <w:r w:rsidRPr="002A322F">
        <w:rPr>
          <w:rStyle w:val="Strong"/>
          <w:rFonts w:cs="Arial"/>
          <w:b w:val="0"/>
        </w:rPr>
        <w:t xml:space="preserve"> </w:t>
      </w:r>
      <w:r>
        <w:rPr>
          <w:rStyle w:val="Strong"/>
          <w:rFonts w:cs="Arial"/>
          <w:b w:val="0"/>
        </w:rPr>
        <w:t xml:space="preserve"> </w:t>
      </w:r>
    </w:p>
    <w:p w14:paraId="69EC375B" w14:textId="3E4AF702" w:rsidR="00550FB4" w:rsidRPr="00041C35" w:rsidRDefault="00550FB4" w:rsidP="005B406F">
      <w:pPr>
        <w:pStyle w:val="LRWLBodyText"/>
        <w:numPr>
          <w:ilvl w:val="0"/>
          <w:numId w:val="24"/>
        </w:numPr>
        <w:ind w:left="720"/>
        <w:jc w:val="both"/>
        <w:rPr>
          <w:rStyle w:val="Strong"/>
          <w:b w:val="0"/>
        </w:rPr>
      </w:pPr>
      <w:r w:rsidRPr="00041C35">
        <w:rPr>
          <w:rStyle w:val="Strong"/>
          <w:b w:val="0"/>
        </w:rPr>
        <w:t>All Proposer files</w:t>
      </w:r>
      <w:r>
        <w:rPr>
          <w:rStyle w:val="Strong"/>
          <w:b w:val="0"/>
        </w:rPr>
        <w:t xml:space="preserve"> must be</w:t>
      </w:r>
      <w:r w:rsidRPr="00041C35">
        <w:rPr>
          <w:rStyle w:val="Strong"/>
          <w:b w:val="0"/>
        </w:rPr>
        <w:t xml:space="preserve"> submitted</w:t>
      </w:r>
      <w:r w:rsidR="00B722AC">
        <w:rPr>
          <w:rStyle w:val="Strong"/>
          <w:b w:val="0"/>
        </w:rPr>
        <w:t xml:space="preserve"> to</w:t>
      </w:r>
      <w:r w:rsidRPr="00041C35">
        <w:rPr>
          <w:rStyle w:val="Strong"/>
          <w:b w:val="0"/>
        </w:rPr>
        <w:t xml:space="preserve"> </w:t>
      </w:r>
      <w:hyperlink r:id="rId23" w:history="1">
        <w:r w:rsidR="001700A2" w:rsidRPr="00C67F8C">
          <w:rPr>
            <w:rStyle w:val="Hyperlink"/>
          </w:rPr>
          <w:t>ETFSMBProcurement@etf.wi.gov</w:t>
        </w:r>
      </w:hyperlink>
      <w:r w:rsidR="001700A2">
        <w:rPr>
          <w:rStyle w:val="Strong"/>
          <w:b w:val="0"/>
        </w:rPr>
        <w:t xml:space="preserve"> </w:t>
      </w:r>
      <w:r w:rsidRPr="00041C35">
        <w:rPr>
          <w:rStyle w:val="Strong"/>
          <w:b w:val="0"/>
        </w:rPr>
        <w:t xml:space="preserve">no later than the Proposal Due Date and Time </w:t>
      </w:r>
      <w:r>
        <w:rPr>
          <w:rStyle w:val="Strong"/>
          <w:b w:val="0"/>
        </w:rPr>
        <w:t>listed</w:t>
      </w:r>
      <w:r w:rsidRPr="00041C35">
        <w:rPr>
          <w:rStyle w:val="Strong"/>
          <w:b w:val="0"/>
        </w:rPr>
        <w:t xml:space="preserve"> in RFP Section 1.</w:t>
      </w:r>
      <w:r w:rsidR="005B406F">
        <w:rPr>
          <w:rStyle w:val="Strong"/>
          <w:b w:val="0"/>
        </w:rPr>
        <w:t>9</w:t>
      </w:r>
      <w:r w:rsidRPr="00041C35">
        <w:rPr>
          <w:rStyle w:val="Strong"/>
          <w:b w:val="0"/>
        </w:rPr>
        <w:t xml:space="preserve"> Calendar of Events</w:t>
      </w:r>
      <w:r w:rsidR="001700A2">
        <w:rPr>
          <w:rStyle w:val="Strong"/>
          <w:b w:val="0"/>
        </w:rPr>
        <w:t xml:space="preserve"> (it might be helpful to compress the files</w:t>
      </w:r>
      <w:r w:rsidR="00E77DBC">
        <w:rPr>
          <w:rStyle w:val="Strong"/>
          <w:b w:val="0"/>
        </w:rPr>
        <w:t xml:space="preserve"> before emailing</w:t>
      </w:r>
      <w:r w:rsidR="001700A2">
        <w:rPr>
          <w:rStyle w:val="Strong"/>
          <w:b w:val="0"/>
        </w:rPr>
        <w:t>)</w:t>
      </w:r>
      <w:r w:rsidRPr="00041C35">
        <w:rPr>
          <w:rStyle w:val="Strong"/>
          <w:b w:val="0"/>
        </w:rPr>
        <w:t xml:space="preserve">. </w:t>
      </w:r>
      <w:r w:rsidR="005B406F">
        <w:rPr>
          <w:rStyle w:val="Strong"/>
          <w:b w:val="0"/>
        </w:rPr>
        <w:t>P</w:t>
      </w:r>
      <w:r w:rsidRPr="00041C35">
        <w:rPr>
          <w:rStyle w:val="Strong"/>
          <w:b w:val="0"/>
        </w:rPr>
        <w:t>roposer’s submission shall include three (3) file</w:t>
      </w:r>
      <w:r w:rsidR="001700A2">
        <w:rPr>
          <w:rStyle w:val="Strong"/>
          <w:b w:val="0"/>
        </w:rPr>
        <w:t>s</w:t>
      </w:r>
      <w:r w:rsidRPr="00041C35">
        <w:rPr>
          <w:rStyle w:val="Strong"/>
          <w:b w:val="0"/>
        </w:rPr>
        <w:t>:</w:t>
      </w:r>
    </w:p>
    <w:p w14:paraId="26149340" w14:textId="5B397739" w:rsidR="00550FB4" w:rsidRPr="006D2C6F" w:rsidRDefault="001700A2" w:rsidP="00550FB4">
      <w:pPr>
        <w:pStyle w:val="LRWLBodyText"/>
        <w:numPr>
          <w:ilvl w:val="0"/>
          <w:numId w:val="25"/>
        </w:numPr>
        <w:ind w:left="1080"/>
        <w:jc w:val="both"/>
        <w:rPr>
          <w:rStyle w:val="Strong"/>
          <w:b w:val="0"/>
        </w:rPr>
      </w:pPr>
      <w:r>
        <w:rPr>
          <w:rStyle w:val="Strong"/>
          <w:bCs w:val="0"/>
        </w:rPr>
        <w:t>File</w:t>
      </w:r>
      <w:r w:rsidRPr="00A326D7">
        <w:rPr>
          <w:rStyle w:val="Strong"/>
          <w:bCs w:val="0"/>
        </w:rPr>
        <w:t xml:space="preserve"> </w:t>
      </w:r>
      <w:r w:rsidR="00550FB4" w:rsidRPr="00A326D7">
        <w:rPr>
          <w:rStyle w:val="Strong"/>
          <w:bCs w:val="0"/>
        </w:rPr>
        <w:t>1</w:t>
      </w:r>
      <w:r w:rsidR="00550FB4" w:rsidRPr="006D2C6F">
        <w:rPr>
          <w:rStyle w:val="Strong"/>
          <w:b w:val="0"/>
        </w:rPr>
        <w:t xml:space="preserve"> containing </w:t>
      </w:r>
      <w:r w:rsidR="00A02CBD">
        <w:rPr>
          <w:rStyle w:val="Strong"/>
          <w:b w:val="0"/>
        </w:rPr>
        <w:t xml:space="preserve">the Proposal and </w:t>
      </w:r>
      <w:r w:rsidR="00550FB4" w:rsidRPr="006D2C6F">
        <w:rPr>
          <w:rStyle w:val="Strong"/>
          <w:b w:val="0"/>
        </w:rPr>
        <w:t xml:space="preserve">all Proposal </w:t>
      </w:r>
      <w:r>
        <w:rPr>
          <w:rStyle w:val="Strong"/>
          <w:b w:val="0"/>
        </w:rPr>
        <w:t>documents</w:t>
      </w:r>
      <w:r w:rsidRPr="006D2C6F">
        <w:rPr>
          <w:rStyle w:val="Strong"/>
          <w:b w:val="0"/>
        </w:rPr>
        <w:t xml:space="preserve"> </w:t>
      </w:r>
      <w:r w:rsidR="00550FB4" w:rsidRPr="006D2C6F">
        <w:rPr>
          <w:rStyle w:val="Strong"/>
          <w:b w:val="0"/>
        </w:rPr>
        <w:t>in Microsoft Word/Microsoft Excel, and/or Adobe Acrobat 9.0 (or above) format. The Department requires that all files have optical character recognition (OCR) capability (not a scanned image). OCR is the conversion of all images typed, handwritten or printed text into machine-encoded text. The file must be labeled “[Proposer Name] PROPOSAL</w:t>
      </w:r>
      <w:r w:rsidR="00B3333C">
        <w:rPr>
          <w:rStyle w:val="Strong"/>
          <w:b w:val="0"/>
        </w:rPr>
        <w:t xml:space="preserve"> ETJ0057</w:t>
      </w:r>
      <w:r w:rsidR="00550FB4" w:rsidRPr="006D2C6F">
        <w:rPr>
          <w:rStyle w:val="Strong"/>
          <w:b w:val="0"/>
        </w:rPr>
        <w:t>.</w:t>
      </w:r>
      <w:r w:rsidR="00550FB4">
        <w:rPr>
          <w:rStyle w:val="Strong"/>
          <w:b w:val="0"/>
        </w:rPr>
        <w:t>”</w:t>
      </w:r>
      <w:r w:rsidR="00550FB4" w:rsidRPr="006D2C6F">
        <w:rPr>
          <w:rStyle w:val="Strong"/>
          <w:b w:val="0"/>
        </w:rPr>
        <w:t xml:space="preserve"> Do not include the Cost Proposal in this </w:t>
      </w:r>
      <w:r w:rsidR="00B3333C">
        <w:rPr>
          <w:rStyle w:val="Strong"/>
          <w:b w:val="0"/>
        </w:rPr>
        <w:t>file</w:t>
      </w:r>
      <w:r w:rsidR="00550FB4" w:rsidRPr="006D2C6F">
        <w:rPr>
          <w:rStyle w:val="Strong"/>
          <w:b w:val="0"/>
        </w:rPr>
        <w:t>.</w:t>
      </w:r>
    </w:p>
    <w:p w14:paraId="7E61B505" w14:textId="1DBC5911" w:rsidR="00550FB4" w:rsidRPr="006D2C6F" w:rsidRDefault="001700A2" w:rsidP="00550FB4">
      <w:pPr>
        <w:pStyle w:val="LRWLBodyText"/>
        <w:numPr>
          <w:ilvl w:val="0"/>
          <w:numId w:val="25"/>
        </w:numPr>
        <w:ind w:left="1080"/>
        <w:jc w:val="both"/>
        <w:rPr>
          <w:rStyle w:val="Strong"/>
          <w:b w:val="0"/>
        </w:rPr>
      </w:pPr>
      <w:r>
        <w:rPr>
          <w:rStyle w:val="Strong"/>
          <w:bCs w:val="0"/>
        </w:rPr>
        <w:t>File</w:t>
      </w:r>
      <w:r w:rsidRPr="006D2C6F">
        <w:rPr>
          <w:rStyle w:val="Strong"/>
          <w:bCs w:val="0"/>
        </w:rPr>
        <w:t xml:space="preserve"> </w:t>
      </w:r>
      <w:r w:rsidR="00550FB4" w:rsidRPr="006D2C6F">
        <w:rPr>
          <w:rStyle w:val="Strong"/>
          <w:bCs w:val="0"/>
        </w:rPr>
        <w:t>2</w:t>
      </w:r>
      <w:r w:rsidR="00550FB4" w:rsidRPr="006D2C6F">
        <w:rPr>
          <w:rStyle w:val="Strong"/>
          <w:b w:val="0"/>
        </w:rPr>
        <w:t xml:space="preserve"> (only required if Proposer includes confidential or proprietary information within its Proposal) containing all Proposal files in Microsoft Word/Microsoft Excel, and/or Adobe Acrobat 9.0 (or above) format EXCLUDING or REDACTING all confidential and </w:t>
      </w:r>
      <w:r w:rsidR="00550FB4" w:rsidRPr="006D2C6F">
        <w:rPr>
          <w:rStyle w:val="Strong"/>
          <w:b w:val="0"/>
        </w:rPr>
        <w:lastRenderedPageBreak/>
        <w:t>proprietary information/documents. This folder must be labeled “[Proposer Name] REDACTED PROPOSAL</w:t>
      </w:r>
      <w:r w:rsidR="00B3333C">
        <w:rPr>
          <w:rStyle w:val="Strong"/>
          <w:b w:val="0"/>
        </w:rPr>
        <w:t xml:space="preserve"> ETJ0057</w:t>
      </w:r>
      <w:r w:rsidR="00550FB4" w:rsidRPr="006D2C6F">
        <w:rPr>
          <w:rStyle w:val="Strong"/>
          <w:b w:val="0"/>
        </w:rPr>
        <w:t xml:space="preserve">.” This is the file that will be submitted to requestors for open records requests. Note that no matter what the method the Proposer uses to redact documents, the Department is not responsible for checking that the redactions match the Proposer’s </w:t>
      </w:r>
      <w:r w:rsidR="00550FB4">
        <w:rPr>
          <w:rStyle w:val="Strong"/>
          <w:b w:val="0"/>
        </w:rPr>
        <w:t>FORM G</w:t>
      </w:r>
      <w:r w:rsidR="00550FB4" w:rsidRPr="006D2C6F">
        <w:rPr>
          <w:rStyle w:val="Strong"/>
          <w:b w:val="0"/>
        </w:rPr>
        <w:t xml:space="preserve"> –</w:t>
      </w:r>
      <w:r w:rsidR="00550FB4">
        <w:rPr>
          <w:rStyle w:val="Strong"/>
          <w:b w:val="0"/>
        </w:rPr>
        <w:t xml:space="preserve"> </w:t>
      </w:r>
      <w:r w:rsidR="00550FB4" w:rsidRPr="006D2C6F">
        <w:rPr>
          <w:rStyle w:val="Strong"/>
          <w:b w:val="0"/>
        </w:rPr>
        <w:t xml:space="preserve">Designation of Confidential and Proprietary Information. Proposers should be aware that the Department may need to electronically send the redacted materials to members of the public and other Proposers when responding appropriately to open records requests. The Department is not responsible for checking that redactions, when viewed on-screen via electronic file, cannot be thwarted. The Department is not responsible for responding to open records requests via printed hard copy, even if redactions are only effective on printed hard copy. The Department may post redacted Proposals on the Department’s public website in exactly the same file format the Proposer provides, and the Department is not responsible if the redacted file is copied and pasted, uploaded, emailed, or transferred via any electronic means, and somehow loses its redactions in that process. Do not include the Cost Proposal in this </w:t>
      </w:r>
      <w:r w:rsidR="00B3333C">
        <w:rPr>
          <w:rStyle w:val="Strong"/>
          <w:b w:val="0"/>
        </w:rPr>
        <w:t>file</w:t>
      </w:r>
      <w:r w:rsidR="00550FB4" w:rsidRPr="006D2C6F">
        <w:rPr>
          <w:rStyle w:val="Strong"/>
          <w:b w:val="0"/>
        </w:rPr>
        <w:t xml:space="preserve">. </w:t>
      </w:r>
    </w:p>
    <w:p w14:paraId="056A788E" w14:textId="77777777" w:rsidR="00550FB4" w:rsidRPr="006D2C6F" w:rsidRDefault="00550FB4" w:rsidP="00550FB4">
      <w:pPr>
        <w:pStyle w:val="LRWLBodyText"/>
        <w:numPr>
          <w:ilvl w:val="0"/>
          <w:numId w:val="26"/>
        </w:numPr>
        <w:jc w:val="both"/>
        <w:rPr>
          <w:rStyle w:val="Strong"/>
          <w:b w:val="0"/>
        </w:rPr>
      </w:pPr>
      <w:r w:rsidRPr="006D2C6F">
        <w:rPr>
          <w:rStyle w:val="Strong"/>
          <w:b w:val="0"/>
        </w:rPr>
        <w:t xml:space="preserve">Redact only material the Proposer authored. For example, do not redact the requirement or question the Proposer is responding to, only the answer. </w:t>
      </w:r>
    </w:p>
    <w:p w14:paraId="609F9D40" w14:textId="77777777" w:rsidR="00550FB4" w:rsidRPr="006D2C6F" w:rsidRDefault="00550FB4" w:rsidP="00550FB4">
      <w:pPr>
        <w:pStyle w:val="LRWLBodyText"/>
        <w:numPr>
          <w:ilvl w:val="0"/>
          <w:numId w:val="26"/>
        </w:numPr>
        <w:jc w:val="both"/>
        <w:rPr>
          <w:rStyle w:val="Strong"/>
          <w:b w:val="0"/>
        </w:rPr>
      </w:pPr>
      <w:r w:rsidRPr="006D2C6F">
        <w:rPr>
          <w:rStyle w:val="Strong"/>
          <w:b w:val="0"/>
        </w:rPr>
        <w:t xml:space="preserve">Do not redact page numbers. Page numbers should remain visible at all times, even if the whole page is being redacted. </w:t>
      </w:r>
    </w:p>
    <w:p w14:paraId="66608CE5" w14:textId="77777777" w:rsidR="00550FB4" w:rsidRPr="006D2C6F" w:rsidRDefault="00550FB4" w:rsidP="00550FB4">
      <w:pPr>
        <w:pStyle w:val="LRWLBodyText"/>
        <w:numPr>
          <w:ilvl w:val="0"/>
          <w:numId w:val="26"/>
        </w:numPr>
        <w:jc w:val="both"/>
        <w:rPr>
          <w:rStyle w:val="Strong"/>
          <w:b w:val="0"/>
        </w:rPr>
      </w:pPr>
      <w:r w:rsidRPr="006D2C6F">
        <w:rPr>
          <w:rStyle w:val="Strong"/>
          <w:b w:val="0"/>
        </w:rPr>
        <w:t xml:space="preserve">Sign </w:t>
      </w:r>
      <w:r>
        <w:rPr>
          <w:rStyle w:val="Strong"/>
          <w:b w:val="0"/>
        </w:rPr>
        <w:t>FORM G – D</w:t>
      </w:r>
      <w:r w:rsidRPr="006D2C6F">
        <w:rPr>
          <w:rStyle w:val="Strong"/>
          <w:b w:val="0"/>
        </w:rPr>
        <w:t xml:space="preserve">esignation of Confidential and Proprietary Information only once. Add as many lines/pages as necessary. </w:t>
      </w:r>
    </w:p>
    <w:p w14:paraId="210A1592" w14:textId="5DB19E8A" w:rsidR="00550FB4" w:rsidRPr="006D2C6F" w:rsidRDefault="001700A2" w:rsidP="00FB500B">
      <w:pPr>
        <w:pStyle w:val="LRWLBodyText"/>
        <w:numPr>
          <w:ilvl w:val="0"/>
          <w:numId w:val="27"/>
        </w:numPr>
        <w:spacing w:after="0"/>
        <w:ind w:left="1080"/>
        <w:jc w:val="both"/>
        <w:rPr>
          <w:rStyle w:val="Strong"/>
          <w:b w:val="0"/>
        </w:rPr>
      </w:pPr>
      <w:r>
        <w:rPr>
          <w:rStyle w:val="Strong"/>
          <w:bCs w:val="0"/>
        </w:rPr>
        <w:t>File</w:t>
      </w:r>
      <w:r w:rsidRPr="003B3BFC">
        <w:rPr>
          <w:rStyle w:val="Strong"/>
          <w:bCs w:val="0"/>
        </w:rPr>
        <w:t xml:space="preserve"> </w:t>
      </w:r>
      <w:r w:rsidR="00550FB4" w:rsidRPr="003B3BFC">
        <w:rPr>
          <w:rStyle w:val="Strong"/>
          <w:bCs w:val="0"/>
        </w:rPr>
        <w:t>3</w:t>
      </w:r>
      <w:r w:rsidR="00550FB4" w:rsidRPr="006D2C6F">
        <w:rPr>
          <w:rStyle w:val="Strong"/>
          <w:b w:val="0"/>
        </w:rPr>
        <w:t xml:space="preserve"> containing </w:t>
      </w:r>
      <w:r w:rsidR="00550FB4">
        <w:rPr>
          <w:rStyle w:val="Strong"/>
          <w:b w:val="0"/>
        </w:rPr>
        <w:t xml:space="preserve">FORM </w:t>
      </w:r>
      <w:r w:rsidR="00FB500B">
        <w:rPr>
          <w:rStyle w:val="Strong"/>
          <w:b w:val="0"/>
        </w:rPr>
        <w:t>H</w:t>
      </w:r>
      <w:r w:rsidR="00550FB4" w:rsidRPr="006D2C6F">
        <w:rPr>
          <w:rStyle w:val="Strong"/>
          <w:b w:val="0"/>
        </w:rPr>
        <w:t xml:space="preserve"> – Cost Proposal Workbook labeled “[Proposer Name] COST PROPOSAL</w:t>
      </w:r>
      <w:r w:rsidR="00B3333C">
        <w:rPr>
          <w:rStyle w:val="Strong"/>
          <w:b w:val="0"/>
        </w:rPr>
        <w:t xml:space="preserve"> ETJ0057</w:t>
      </w:r>
      <w:r w:rsidR="00550FB4" w:rsidRPr="006D2C6F">
        <w:rPr>
          <w:rStyle w:val="Strong"/>
          <w:b w:val="0"/>
        </w:rPr>
        <w:t xml:space="preserve">.” Note: costs provided in Proposer’s Cost Proposal shall NOT be redacted for confidentiality. </w:t>
      </w:r>
    </w:p>
    <w:p w14:paraId="1AEA367E" w14:textId="77777777" w:rsidR="00550FB4" w:rsidRPr="006D2C6F" w:rsidRDefault="00550FB4" w:rsidP="00FB500B">
      <w:pPr>
        <w:pStyle w:val="LRWLBodyText"/>
        <w:spacing w:before="0" w:after="0"/>
        <w:ind w:left="720" w:hanging="720"/>
        <w:jc w:val="both"/>
        <w:rPr>
          <w:rStyle w:val="Strong"/>
          <w:b w:val="0"/>
        </w:rPr>
      </w:pPr>
    </w:p>
    <w:p w14:paraId="263938F2" w14:textId="77777777" w:rsidR="00550FB4" w:rsidRDefault="00550FB4" w:rsidP="00FB500B">
      <w:pPr>
        <w:pStyle w:val="LRWLBodyText"/>
        <w:spacing w:before="0"/>
        <w:ind w:left="720" w:hanging="720"/>
        <w:jc w:val="both"/>
        <w:rPr>
          <w:rStyle w:val="Strong"/>
          <w:bCs w:val="0"/>
        </w:rPr>
      </w:pPr>
      <w:r w:rsidRPr="006D2C6F">
        <w:rPr>
          <w:rStyle w:val="Strong"/>
          <w:bCs w:val="0"/>
        </w:rPr>
        <w:t xml:space="preserve">IMPORTANT: </w:t>
      </w:r>
    </w:p>
    <w:p w14:paraId="7C4A6617" w14:textId="77777777" w:rsidR="00550FB4" w:rsidRDefault="00550FB4" w:rsidP="00550FB4">
      <w:pPr>
        <w:pStyle w:val="LRWLBodyText"/>
        <w:numPr>
          <w:ilvl w:val="0"/>
          <w:numId w:val="27"/>
        </w:numPr>
        <w:ind w:left="1080"/>
        <w:jc w:val="both"/>
        <w:rPr>
          <w:rStyle w:val="Strong"/>
          <w:b w:val="0"/>
        </w:rPr>
      </w:pPr>
      <w:r w:rsidRPr="006D2C6F">
        <w:rPr>
          <w:rStyle w:val="Strong"/>
          <w:b w:val="0"/>
        </w:rPr>
        <w:t>Do not lock or password protect any Proposal folders or files.</w:t>
      </w:r>
    </w:p>
    <w:p w14:paraId="4D3B79D0" w14:textId="79AC548B" w:rsidR="00550FB4" w:rsidRPr="006D2C6F" w:rsidRDefault="00550FB4" w:rsidP="00550FB4">
      <w:pPr>
        <w:numPr>
          <w:ilvl w:val="0"/>
          <w:numId w:val="28"/>
        </w:numPr>
        <w:ind w:left="1080"/>
        <w:jc w:val="both"/>
        <w:rPr>
          <w:rFonts w:ascii="Arial" w:hAnsi="Arial" w:cs="Arial"/>
          <w:bCs/>
        </w:rPr>
      </w:pPr>
      <w:r w:rsidRPr="006D2C6F">
        <w:rPr>
          <w:rFonts w:ascii="Arial" w:hAnsi="Arial" w:cs="Arial"/>
          <w:bCs/>
        </w:rPr>
        <w:t xml:space="preserve">Include the Proposer’s name and the RFP number in each </w:t>
      </w:r>
      <w:r w:rsidR="00B3333C">
        <w:rPr>
          <w:rFonts w:ascii="Arial" w:hAnsi="Arial" w:cs="Arial"/>
          <w:bCs/>
        </w:rPr>
        <w:t>file</w:t>
      </w:r>
      <w:r w:rsidR="00B3333C" w:rsidRPr="006D2C6F">
        <w:rPr>
          <w:rFonts w:ascii="Arial" w:hAnsi="Arial" w:cs="Arial"/>
          <w:bCs/>
        </w:rPr>
        <w:t xml:space="preserve"> </w:t>
      </w:r>
      <w:r w:rsidRPr="006D2C6F">
        <w:rPr>
          <w:rFonts w:ascii="Arial" w:hAnsi="Arial" w:cs="Arial"/>
          <w:bCs/>
        </w:rPr>
        <w:t>name</w:t>
      </w:r>
      <w:r w:rsidR="00B3333C">
        <w:rPr>
          <w:rFonts w:ascii="Arial" w:hAnsi="Arial" w:cs="Arial"/>
          <w:bCs/>
        </w:rPr>
        <w:t>.</w:t>
      </w:r>
      <w:r w:rsidRPr="006D2C6F">
        <w:rPr>
          <w:rFonts w:ascii="Arial" w:hAnsi="Arial" w:cs="Arial"/>
          <w:bCs/>
        </w:rPr>
        <w:t xml:space="preserve"> </w:t>
      </w:r>
    </w:p>
    <w:p w14:paraId="7DBD0B55" w14:textId="6C3D768D" w:rsidR="00550FB4" w:rsidRPr="00B3333C" w:rsidRDefault="00550FB4" w:rsidP="00550FB4">
      <w:pPr>
        <w:numPr>
          <w:ilvl w:val="0"/>
          <w:numId w:val="28"/>
        </w:numPr>
        <w:ind w:left="1080"/>
        <w:jc w:val="both"/>
        <w:rPr>
          <w:rFonts w:ascii="Arial" w:hAnsi="Arial" w:cs="Arial"/>
          <w:bCs/>
        </w:rPr>
      </w:pPr>
      <w:r w:rsidRPr="006D2C6F">
        <w:rPr>
          <w:rFonts w:ascii="Arial" w:hAnsi="Arial" w:cs="Arial"/>
          <w:bCs/>
        </w:rPr>
        <w:t xml:space="preserve">Files must be free </w:t>
      </w:r>
      <w:r w:rsidRPr="006D2C6F">
        <w:rPr>
          <w:rFonts w:ascii="Arial" w:hAnsi="Arial"/>
        </w:rPr>
        <w:t>of all malware, ransomware, viruses, spyware, worms, Trojans, or anything that is designed to perform malicious operations on a computer.</w:t>
      </w:r>
    </w:p>
    <w:p w14:paraId="0CF9F7C9" w14:textId="19D85280" w:rsidR="00B3333C" w:rsidRPr="00122E53" w:rsidRDefault="00B3333C" w:rsidP="00550FB4">
      <w:pPr>
        <w:numPr>
          <w:ilvl w:val="0"/>
          <w:numId w:val="28"/>
        </w:numPr>
        <w:ind w:left="1080"/>
        <w:jc w:val="both"/>
        <w:rPr>
          <w:rFonts w:ascii="Arial" w:hAnsi="Arial" w:cs="Arial"/>
          <w:bCs/>
        </w:rPr>
      </w:pPr>
      <w:r>
        <w:rPr>
          <w:rFonts w:ascii="Arial" w:hAnsi="Arial"/>
        </w:rPr>
        <w:t xml:space="preserve">Please include the RFP number (ETJ0057) in the Subject line of </w:t>
      </w:r>
      <w:r w:rsidR="00A02CBD">
        <w:rPr>
          <w:rFonts w:ascii="Arial" w:hAnsi="Arial"/>
        </w:rPr>
        <w:t xml:space="preserve">all </w:t>
      </w:r>
      <w:r>
        <w:rPr>
          <w:rFonts w:ascii="Arial" w:hAnsi="Arial"/>
        </w:rPr>
        <w:t xml:space="preserve">emails sent to the Department. </w:t>
      </w:r>
    </w:p>
    <w:p w14:paraId="26784347" w14:textId="4058D3F0" w:rsidR="00C61B3E" w:rsidRPr="000F3C3C" w:rsidRDefault="000907A9" w:rsidP="00F96149">
      <w:pPr>
        <w:pStyle w:val="Heading3"/>
        <w:tabs>
          <w:tab w:val="clear" w:pos="990"/>
          <w:tab w:val="num" w:pos="720"/>
        </w:tabs>
        <w:ind w:hanging="990"/>
        <w:rPr>
          <w:rStyle w:val="Strong"/>
          <w:b/>
          <w:bCs/>
        </w:rPr>
      </w:pPr>
      <w:r w:rsidRPr="000F3C3C">
        <w:rPr>
          <w:rStyle w:val="Strong"/>
          <w:b/>
          <w:bCs/>
        </w:rPr>
        <w:t>Proposal Due Date and Time</w:t>
      </w:r>
    </w:p>
    <w:p w14:paraId="59DED6FB" w14:textId="1EB29748" w:rsidR="000B32EC" w:rsidRPr="00283A0B" w:rsidRDefault="00FB500B" w:rsidP="00A02CBD">
      <w:pPr>
        <w:pStyle w:val="LRWLBodyText"/>
        <w:spacing w:after="0"/>
        <w:jc w:val="both"/>
        <w:rPr>
          <w:rFonts w:cs="Arial"/>
          <w:b/>
        </w:rPr>
      </w:pPr>
      <w:r w:rsidRPr="003B3BFC">
        <w:rPr>
          <w:rStyle w:val="Strong"/>
          <w:b w:val="0"/>
        </w:rPr>
        <w:t xml:space="preserve">Proposals </w:t>
      </w:r>
      <w:r w:rsidR="001700A2">
        <w:rPr>
          <w:rStyle w:val="Strong"/>
          <w:b w:val="0"/>
        </w:rPr>
        <w:t>sent</w:t>
      </w:r>
      <w:r w:rsidR="001700A2" w:rsidRPr="003B3BFC">
        <w:rPr>
          <w:rStyle w:val="Strong"/>
          <w:b w:val="0"/>
        </w:rPr>
        <w:t xml:space="preserve"> </w:t>
      </w:r>
      <w:r w:rsidRPr="003B3BFC">
        <w:rPr>
          <w:rStyle w:val="Strong"/>
          <w:b w:val="0"/>
        </w:rPr>
        <w:t>to the Department</w:t>
      </w:r>
      <w:r w:rsidR="001700A2">
        <w:rPr>
          <w:rStyle w:val="Strong"/>
          <w:b w:val="0"/>
        </w:rPr>
        <w:t xml:space="preserve"> </w:t>
      </w:r>
      <w:r w:rsidRPr="003B3BFC">
        <w:rPr>
          <w:rStyle w:val="Strong"/>
          <w:b w:val="0"/>
        </w:rPr>
        <w:t>after the date and time specified in Section 1.</w:t>
      </w:r>
      <w:r>
        <w:rPr>
          <w:rStyle w:val="Strong"/>
          <w:b w:val="0"/>
        </w:rPr>
        <w:t>9</w:t>
      </w:r>
      <w:r w:rsidRPr="003B3BFC">
        <w:rPr>
          <w:rStyle w:val="Strong"/>
          <w:b w:val="0"/>
        </w:rPr>
        <w:t xml:space="preserve"> Calendar of Events will not be accepted and will be disqualified. All required parts of the Proposal must be submitted by the specified due date and time; if any portion of the Proposal is submitted late, the entire Proposal </w:t>
      </w:r>
      <w:r w:rsidR="00E02182">
        <w:rPr>
          <w:rStyle w:val="Strong"/>
          <w:b w:val="0"/>
        </w:rPr>
        <w:t>will</w:t>
      </w:r>
      <w:r w:rsidR="00E02182" w:rsidRPr="003B3BFC">
        <w:rPr>
          <w:rStyle w:val="Strong"/>
          <w:b w:val="0"/>
        </w:rPr>
        <w:t xml:space="preserve"> </w:t>
      </w:r>
      <w:r w:rsidRPr="003B3BFC">
        <w:rPr>
          <w:rStyle w:val="Strong"/>
          <w:b w:val="0"/>
        </w:rPr>
        <w:t>be disqualified.</w:t>
      </w:r>
      <w:r w:rsidR="00B3333C">
        <w:rPr>
          <w:rStyle w:val="Strong"/>
          <w:b w:val="0"/>
        </w:rPr>
        <w:t xml:space="preserve"> </w:t>
      </w:r>
    </w:p>
    <w:p w14:paraId="15784112" w14:textId="77777777" w:rsidR="006456A2" w:rsidRPr="0001714B" w:rsidRDefault="006456A2" w:rsidP="00906BD9">
      <w:pPr>
        <w:pStyle w:val="Heading2"/>
        <w:rPr>
          <w:rFonts w:ascii="Arial" w:hAnsi="Arial"/>
        </w:rPr>
      </w:pPr>
      <w:r w:rsidRPr="0001714B">
        <w:rPr>
          <w:rFonts w:ascii="Arial" w:hAnsi="Arial"/>
        </w:rPr>
        <w:t>Proposal Organization and Format</w:t>
      </w:r>
    </w:p>
    <w:p w14:paraId="4164F993" w14:textId="2E3555BB" w:rsidR="006456A2" w:rsidRPr="00FC582C" w:rsidRDefault="006456A2" w:rsidP="00686E58">
      <w:pPr>
        <w:pStyle w:val="LRWLBodyText"/>
        <w:jc w:val="both"/>
        <w:rPr>
          <w:rFonts w:cs="Arial"/>
        </w:rPr>
      </w:pPr>
      <w:r w:rsidRPr="002A322F">
        <w:rPr>
          <w:rFonts w:cs="Arial"/>
        </w:rPr>
        <w:t>Proposers responding to this RFP must comply with the fol</w:t>
      </w:r>
      <w:r w:rsidRPr="00E4633E">
        <w:rPr>
          <w:rFonts w:cs="Arial"/>
        </w:rPr>
        <w:t>lowing format requirements</w:t>
      </w:r>
      <w:r w:rsidR="00D56A79" w:rsidRPr="00283A0B">
        <w:rPr>
          <w:rFonts w:cs="Arial"/>
        </w:rPr>
        <w:t xml:space="preserve">. </w:t>
      </w:r>
      <w:r w:rsidR="00387304">
        <w:rPr>
          <w:rFonts w:cs="Arial"/>
        </w:rPr>
        <w:t>The Department</w:t>
      </w:r>
      <w:r w:rsidRPr="00283A0B">
        <w:rPr>
          <w:rFonts w:cs="Arial"/>
        </w:rPr>
        <w:t xml:space="preserve"> reserves the right to exclude any </w:t>
      </w:r>
      <w:r w:rsidR="00E64E8D" w:rsidRPr="00FC582C">
        <w:rPr>
          <w:rFonts w:cs="Arial"/>
        </w:rPr>
        <w:t xml:space="preserve">Proposals </w:t>
      </w:r>
      <w:r w:rsidRPr="00FC582C">
        <w:rPr>
          <w:rFonts w:cs="Arial"/>
        </w:rPr>
        <w:t>from consideration that do not follow the required format as instructed below</w:t>
      </w:r>
      <w:r w:rsidR="00D56A79" w:rsidRPr="00FC582C">
        <w:rPr>
          <w:rFonts w:cs="Arial"/>
        </w:rPr>
        <w:t xml:space="preserve">. </w:t>
      </w:r>
    </w:p>
    <w:p w14:paraId="255C3032" w14:textId="35E9EE51" w:rsidR="00684CB9" w:rsidRPr="00F002C5" w:rsidRDefault="00F002C5" w:rsidP="00F96149">
      <w:pPr>
        <w:pStyle w:val="Heading3"/>
        <w:tabs>
          <w:tab w:val="clear" w:pos="990"/>
          <w:tab w:val="num" w:pos="810"/>
        </w:tabs>
        <w:ind w:hanging="990"/>
      </w:pPr>
      <w:r w:rsidRPr="00F002C5">
        <w:lastRenderedPageBreak/>
        <w:t>F</w:t>
      </w:r>
      <w:r w:rsidR="006456A2" w:rsidRPr="00F002C5">
        <w:t xml:space="preserve">ormat </w:t>
      </w:r>
      <w:r w:rsidR="000907FD">
        <w:t>R</w:t>
      </w:r>
      <w:r w:rsidR="006456A2" w:rsidRPr="00F002C5">
        <w:t>equirements</w:t>
      </w:r>
    </w:p>
    <w:p w14:paraId="66EB29C6" w14:textId="77777777" w:rsidR="00F96149" w:rsidRPr="00FD0F29" w:rsidRDefault="00F96149" w:rsidP="005B406F">
      <w:pPr>
        <w:pStyle w:val="LRWLBodyTextBullet1"/>
        <w:numPr>
          <w:ilvl w:val="0"/>
          <w:numId w:val="38"/>
        </w:numPr>
        <w:tabs>
          <w:tab w:val="clear" w:pos="720"/>
        </w:tabs>
        <w:ind w:left="360"/>
        <w:jc w:val="both"/>
      </w:pPr>
      <w:r w:rsidRPr="00002F2A">
        <w:t xml:space="preserve">Only provide promotional materials if they are relevant to a specific requirement of this RFP. If provided, </w:t>
      </w:r>
      <w:r>
        <w:t>the</w:t>
      </w:r>
      <w:r w:rsidRPr="00002F2A">
        <w:t xml:space="preserve"> materials must be </w:t>
      </w:r>
      <w:r>
        <w:t xml:space="preserve">clearly labeled indicating to which RFP question or requirement number the materials apply. Clearly identify all such materials as </w:t>
      </w:r>
      <w:r w:rsidRPr="00002F2A">
        <w:t xml:space="preserve">“promotional materials.” Electronic access to such materials is preferred, which includes web links. </w:t>
      </w:r>
    </w:p>
    <w:tbl>
      <w:tblPr>
        <w:tblW w:w="9365" w:type="dxa"/>
        <w:tblInd w:w="-5" w:type="dxa"/>
        <w:tblLook w:val="04A0" w:firstRow="1" w:lastRow="0" w:firstColumn="1" w:lastColumn="0" w:noHBand="0" w:noVBand="1"/>
      </w:tblPr>
      <w:tblGrid>
        <w:gridCol w:w="1828"/>
        <w:gridCol w:w="7537"/>
      </w:tblGrid>
      <w:tr w:rsidR="006456A2" w:rsidRPr="00FC582C" w14:paraId="46B4CC6D" w14:textId="77777777" w:rsidTr="00817E30">
        <w:tc>
          <w:tcPr>
            <w:tcW w:w="1828" w:type="dxa"/>
          </w:tcPr>
          <w:p w14:paraId="17708C6D" w14:textId="1AE10D7D" w:rsidR="006456A2" w:rsidRPr="00FC582C" w:rsidRDefault="001771EE" w:rsidP="006456A2">
            <w:pPr>
              <w:tabs>
                <w:tab w:val="num" w:pos="360"/>
              </w:tabs>
              <w:rPr>
                <w:rFonts w:ascii="Arial" w:hAnsi="Arial" w:cs="Arial"/>
                <w:b/>
              </w:rPr>
            </w:pPr>
            <w:r>
              <w:rPr>
                <w:rFonts w:ascii="Arial" w:hAnsi="Arial" w:cs="Arial"/>
                <w:b/>
              </w:rPr>
              <w:t>FRONT COVER</w:t>
            </w:r>
          </w:p>
        </w:tc>
        <w:tc>
          <w:tcPr>
            <w:tcW w:w="7537" w:type="dxa"/>
          </w:tcPr>
          <w:p w14:paraId="21D7B3CF" w14:textId="77777777" w:rsidR="003105D0" w:rsidRPr="003105D0" w:rsidRDefault="003105D0" w:rsidP="006456A2">
            <w:pPr>
              <w:tabs>
                <w:tab w:val="num" w:pos="360"/>
              </w:tabs>
              <w:rPr>
                <w:rFonts w:ascii="Arial" w:hAnsi="Arial" w:cs="Arial"/>
                <w:b/>
              </w:rPr>
            </w:pPr>
            <w:r w:rsidRPr="003105D0">
              <w:rPr>
                <w:rFonts w:ascii="Arial" w:hAnsi="Arial" w:cs="Arial"/>
                <w:b/>
              </w:rPr>
              <w:t>Front Cover Requirements</w:t>
            </w:r>
          </w:p>
          <w:p w14:paraId="53C7EF6A" w14:textId="4506682F" w:rsidR="006456A2" w:rsidRPr="00FC582C" w:rsidRDefault="006456A2" w:rsidP="006456A2">
            <w:pPr>
              <w:tabs>
                <w:tab w:val="num" w:pos="360"/>
              </w:tabs>
              <w:rPr>
                <w:rFonts w:ascii="Arial" w:hAnsi="Arial" w:cs="Arial"/>
              </w:rPr>
            </w:pPr>
            <w:r w:rsidRPr="00FC582C">
              <w:rPr>
                <w:rFonts w:ascii="Arial" w:hAnsi="Arial" w:cs="Arial"/>
              </w:rPr>
              <w:t>Include at a minimum the following information:</w:t>
            </w:r>
          </w:p>
          <w:p w14:paraId="383889BA" w14:textId="5DB7B21D" w:rsidR="006456A2" w:rsidRPr="000124A4" w:rsidRDefault="006456A2" w:rsidP="000124A4">
            <w:pPr>
              <w:pStyle w:val="LRWLBodyTextBullet1"/>
              <w:jc w:val="both"/>
              <w:rPr>
                <w:rStyle w:val="Strong"/>
                <w:b w:val="0"/>
              </w:rPr>
            </w:pPr>
            <w:r w:rsidRPr="000124A4">
              <w:rPr>
                <w:rStyle w:val="Strong"/>
                <w:b w:val="0"/>
              </w:rPr>
              <w:t xml:space="preserve">Proposer's </w:t>
            </w:r>
            <w:r w:rsidR="003F2060" w:rsidRPr="000124A4">
              <w:rPr>
                <w:rStyle w:val="Strong"/>
                <w:b w:val="0"/>
              </w:rPr>
              <w:t>c</w:t>
            </w:r>
            <w:r w:rsidR="00E64E8D" w:rsidRPr="000124A4">
              <w:rPr>
                <w:rStyle w:val="Strong"/>
                <w:b w:val="0"/>
              </w:rPr>
              <w:t xml:space="preserve">ompany </w:t>
            </w:r>
            <w:r w:rsidR="003F2060" w:rsidRPr="000124A4">
              <w:rPr>
                <w:rStyle w:val="Strong"/>
                <w:b w:val="0"/>
              </w:rPr>
              <w:t>n</w:t>
            </w:r>
            <w:r w:rsidRPr="000124A4">
              <w:rPr>
                <w:rStyle w:val="Strong"/>
                <w:b w:val="0"/>
              </w:rPr>
              <w:t>ame</w:t>
            </w:r>
          </w:p>
          <w:p w14:paraId="4C524B74" w14:textId="6124FEF4" w:rsidR="0039468D" w:rsidRPr="00F96149" w:rsidRDefault="00F96149" w:rsidP="00896B0D">
            <w:pPr>
              <w:pStyle w:val="LRWLBodyTextBullet1"/>
              <w:rPr>
                <w:rStyle w:val="Strong"/>
                <w:b w:val="0"/>
              </w:rPr>
            </w:pPr>
            <w:r w:rsidRPr="00F96149">
              <w:rPr>
                <w:rStyle w:val="Strong"/>
                <w:b w:val="0"/>
              </w:rPr>
              <w:t xml:space="preserve">The RFP Number and Name: </w:t>
            </w:r>
            <w:r w:rsidRPr="00F96149">
              <w:rPr>
                <w:rStyle w:val="Strong"/>
                <w:b w:val="0"/>
                <w:i/>
                <w:iCs/>
              </w:rPr>
              <w:t>RFP ETJ00057</w:t>
            </w:r>
            <w:r w:rsidR="008357A8" w:rsidRPr="00F96149">
              <w:rPr>
                <w:rStyle w:val="Strong"/>
                <w:b w:val="0"/>
                <w:i/>
                <w:iCs/>
              </w:rPr>
              <w:t xml:space="preserve"> </w:t>
            </w:r>
            <w:r w:rsidRPr="00F96149">
              <w:rPr>
                <w:rStyle w:val="Strong"/>
                <w:b w:val="0"/>
                <w:i/>
                <w:iCs/>
              </w:rPr>
              <w:t>Competency Based Performance Management Services</w:t>
            </w:r>
            <w:r w:rsidRPr="00F96149">
              <w:rPr>
                <w:rStyle w:val="Strong"/>
                <w:b w:val="0"/>
                <w:i/>
              </w:rPr>
              <w:t xml:space="preserve"> </w:t>
            </w:r>
            <w:r w:rsidR="00A37D66" w:rsidRPr="00F96149">
              <w:rPr>
                <w:rStyle w:val="Strong"/>
                <w:b w:val="0"/>
                <w:i/>
              </w:rPr>
              <w:t xml:space="preserve"> </w:t>
            </w:r>
          </w:p>
          <w:p w14:paraId="7A451147" w14:textId="33F1DE46" w:rsidR="006456A2" w:rsidRPr="00FC582C" w:rsidRDefault="003C7E89" w:rsidP="000124A4">
            <w:pPr>
              <w:pStyle w:val="LRWLBodyTextBullet1"/>
              <w:jc w:val="both"/>
              <w:rPr>
                <w:rFonts w:cs="Arial"/>
              </w:rPr>
            </w:pPr>
            <w:r w:rsidRPr="000124A4">
              <w:rPr>
                <w:rStyle w:val="Strong"/>
                <w:b w:val="0"/>
              </w:rPr>
              <w:t xml:space="preserve">Proposal </w:t>
            </w:r>
            <w:r w:rsidR="003F2060" w:rsidRPr="000124A4">
              <w:rPr>
                <w:rStyle w:val="Strong"/>
                <w:b w:val="0"/>
              </w:rPr>
              <w:t>submission</w:t>
            </w:r>
            <w:r w:rsidR="003F2060">
              <w:rPr>
                <w:rFonts w:cs="Arial"/>
              </w:rPr>
              <w:t xml:space="preserve"> d</w:t>
            </w:r>
            <w:r w:rsidRPr="00FC582C">
              <w:rPr>
                <w:rFonts w:cs="Arial"/>
              </w:rPr>
              <w:t xml:space="preserve">ate </w:t>
            </w:r>
          </w:p>
        </w:tc>
      </w:tr>
      <w:tr w:rsidR="006456A2" w:rsidRPr="00FC582C" w14:paraId="44873FFE" w14:textId="77777777" w:rsidTr="00817E30">
        <w:tc>
          <w:tcPr>
            <w:tcW w:w="1828" w:type="dxa"/>
          </w:tcPr>
          <w:p w14:paraId="21134059" w14:textId="77777777" w:rsidR="006456A2" w:rsidRPr="00E4633E" w:rsidRDefault="00D4498F" w:rsidP="006456A2">
            <w:pPr>
              <w:tabs>
                <w:tab w:val="num" w:pos="360"/>
              </w:tabs>
              <w:rPr>
                <w:rFonts w:ascii="Arial" w:hAnsi="Arial" w:cs="Arial"/>
                <w:b/>
              </w:rPr>
            </w:pPr>
            <w:r w:rsidRPr="002A322F">
              <w:rPr>
                <w:rFonts w:ascii="Arial" w:hAnsi="Arial" w:cs="Arial"/>
                <w:b/>
              </w:rPr>
              <w:t>TABLE OF CONTENTS</w:t>
            </w:r>
          </w:p>
        </w:tc>
        <w:tc>
          <w:tcPr>
            <w:tcW w:w="7537" w:type="dxa"/>
          </w:tcPr>
          <w:p w14:paraId="5346529B" w14:textId="17C2FE38" w:rsidR="00745B46" w:rsidRPr="001771EE" w:rsidRDefault="00745B46" w:rsidP="006456A2">
            <w:pPr>
              <w:tabs>
                <w:tab w:val="num" w:pos="360"/>
              </w:tabs>
              <w:rPr>
                <w:rFonts w:ascii="Arial" w:hAnsi="Arial" w:cs="Arial"/>
                <w:b/>
              </w:rPr>
            </w:pPr>
            <w:r w:rsidRPr="001771EE">
              <w:rPr>
                <w:rFonts w:ascii="Arial" w:hAnsi="Arial" w:cs="Arial"/>
                <w:b/>
              </w:rPr>
              <w:t>Table of Contents Requirements</w:t>
            </w:r>
          </w:p>
          <w:p w14:paraId="59DCCAC7" w14:textId="79447B97" w:rsidR="006456A2" w:rsidRPr="00283A0B" w:rsidRDefault="00E64E8D" w:rsidP="006456A2">
            <w:pPr>
              <w:tabs>
                <w:tab w:val="num" w:pos="360"/>
              </w:tabs>
              <w:rPr>
                <w:rFonts w:ascii="Arial" w:hAnsi="Arial" w:cs="Arial"/>
              </w:rPr>
            </w:pPr>
            <w:r w:rsidRPr="00283A0B">
              <w:rPr>
                <w:rFonts w:ascii="Arial" w:hAnsi="Arial" w:cs="Arial"/>
              </w:rPr>
              <w:t xml:space="preserve">Include at </w:t>
            </w:r>
            <w:r w:rsidR="003F2060">
              <w:rPr>
                <w:rFonts w:ascii="Arial" w:hAnsi="Arial" w:cs="Arial"/>
              </w:rPr>
              <w:t xml:space="preserve">a </w:t>
            </w:r>
            <w:r w:rsidRPr="00283A0B">
              <w:rPr>
                <w:rFonts w:ascii="Arial" w:hAnsi="Arial" w:cs="Arial"/>
              </w:rPr>
              <w:t>minimum the following information:</w:t>
            </w:r>
          </w:p>
          <w:p w14:paraId="690A6E4A" w14:textId="79069C4A" w:rsidR="00E64E8D" w:rsidRPr="00FC582C" w:rsidRDefault="00E64E8D" w:rsidP="00F002C5">
            <w:pPr>
              <w:pStyle w:val="ETFNormal"/>
              <w:numPr>
                <w:ilvl w:val="0"/>
                <w:numId w:val="8"/>
              </w:numPr>
            </w:pPr>
            <w:r w:rsidRPr="00FC582C">
              <w:t xml:space="preserve">Listing of each </w:t>
            </w:r>
            <w:r w:rsidR="00B1258C">
              <w:t xml:space="preserve">Proposal </w:t>
            </w:r>
            <w:r w:rsidR="00F96149">
              <w:t>tab</w:t>
            </w:r>
            <w:r w:rsidR="00F96149" w:rsidRPr="00FC582C">
              <w:t xml:space="preserve"> </w:t>
            </w:r>
            <w:r w:rsidR="00CC56E8" w:rsidRPr="00FC582C">
              <w:t>number</w:t>
            </w:r>
          </w:p>
          <w:p w14:paraId="44A3B689" w14:textId="7DD1C464" w:rsidR="00E64E8D" w:rsidRPr="00FC582C" w:rsidRDefault="00E64E8D" w:rsidP="00F002C5">
            <w:pPr>
              <w:pStyle w:val="ETFNormal"/>
              <w:numPr>
                <w:ilvl w:val="0"/>
                <w:numId w:val="8"/>
              </w:numPr>
            </w:pPr>
            <w:r w:rsidRPr="00FC582C">
              <w:t xml:space="preserve">Listing of each </w:t>
            </w:r>
            <w:r w:rsidR="00B1258C">
              <w:t xml:space="preserve">Proposal </w:t>
            </w:r>
            <w:r w:rsidR="00F96149">
              <w:t>tab</w:t>
            </w:r>
            <w:r w:rsidR="00F96149" w:rsidRPr="00FC582C">
              <w:t xml:space="preserve"> </w:t>
            </w:r>
            <w:r w:rsidRPr="00FC582C">
              <w:t>description</w:t>
            </w:r>
          </w:p>
          <w:p w14:paraId="7A986C7F" w14:textId="7E17EECA" w:rsidR="00E64E8D" w:rsidRPr="00FC582C" w:rsidRDefault="00E64E8D" w:rsidP="00F002C5">
            <w:pPr>
              <w:pStyle w:val="ETFNormal"/>
              <w:numPr>
                <w:ilvl w:val="0"/>
                <w:numId w:val="8"/>
              </w:numPr>
            </w:pPr>
            <w:r w:rsidRPr="00FC582C">
              <w:t xml:space="preserve">Listing of each </w:t>
            </w:r>
            <w:r w:rsidR="00B1258C">
              <w:t xml:space="preserve">Proposal </w:t>
            </w:r>
            <w:r w:rsidR="00F96149">
              <w:t>tab</w:t>
            </w:r>
            <w:r w:rsidR="00F96149" w:rsidRPr="00FC582C">
              <w:t xml:space="preserve"> </w:t>
            </w:r>
            <w:r w:rsidRPr="00FC582C">
              <w:t>page number</w:t>
            </w:r>
          </w:p>
        </w:tc>
      </w:tr>
      <w:tr w:rsidR="006456A2" w:rsidRPr="00FC582C" w14:paraId="08854A97" w14:textId="77777777" w:rsidTr="00A91412">
        <w:tc>
          <w:tcPr>
            <w:tcW w:w="1828" w:type="dxa"/>
          </w:tcPr>
          <w:p w14:paraId="13AED6DB" w14:textId="579E7B09" w:rsidR="006456A2" w:rsidRPr="00E4633E" w:rsidRDefault="00D4498F" w:rsidP="006456A2">
            <w:pPr>
              <w:tabs>
                <w:tab w:val="num" w:pos="360"/>
              </w:tabs>
              <w:rPr>
                <w:rFonts w:ascii="Arial" w:hAnsi="Arial" w:cs="Arial"/>
                <w:b/>
              </w:rPr>
            </w:pPr>
            <w:r w:rsidRPr="002A322F">
              <w:rPr>
                <w:rFonts w:ascii="Arial" w:hAnsi="Arial" w:cs="Arial"/>
                <w:b/>
              </w:rPr>
              <w:t>TAB 1</w:t>
            </w:r>
          </w:p>
        </w:tc>
        <w:tc>
          <w:tcPr>
            <w:tcW w:w="7537" w:type="dxa"/>
          </w:tcPr>
          <w:p w14:paraId="2B3A4F42" w14:textId="4745337F" w:rsidR="00D425FE" w:rsidRPr="00283A0B" w:rsidRDefault="00D425FE" w:rsidP="00D425FE">
            <w:pPr>
              <w:tabs>
                <w:tab w:val="num" w:pos="360"/>
              </w:tabs>
              <w:jc w:val="both"/>
              <w:rPr>
                <w:rFonts w:ascii="Arial" w:hAnsi="Arial" w:cs="Arial"/>
                <w:b/>
              </w:rPr>
            </w:pPr>
            <w:r w:rsidRPr="00283A0B">
              <w:rPr>
                <w:rFonts w:ascii="Arial" w:hAnsi="Arial" w:cs="Arial"/>
                <w:b/>
              </w:rPr>
              <w:t>General Information and Forms</w:t>
            </w:r>
          </w:p>
          <w:p w14:paraId="35755265" w14:textId="2DDE149F" w:rsidR="006456A2" w:rsidRPr="00283A0B" w:rsidRDefault="00B1258C" w:rsidP="006456A2">
            <w:pPr>
              <w:tabs>
                <w:tab w:val="num" w:pos="360"/>
              </w:tabs>
              <w:rPr>
                <w:rFonts w:ascii="Arial" w:hAnsi="Arial" w:cs="Arial"/>
              </w:rPr>
            </w:pPr>
            <w:r>
              <w:rPr>
                <w:rFonts w:ascii="Arial" w:hAnsi="Arial" w:cs="Arial"/>
              </w:rPr>
              <w:t>W</w:t>
            </w:r>
            <w:r>
              <w:rPr>
                <w:rFonts w:ascii="Arial" w:hAnsi="Arial"/>
              </w:rPr>
              <w:t>ithin your Proposal, p</w:t>
            </w:r>
            <w:r w:rsidRPr="00283A0B">
              <w:rPr>
                <w:rFonts w:ascii="Arial" w:hAnsi="Arial" w:cs="Arial"/>
              </w:rPr>
              <w:t xml:space="preserve">rovide the following </w:t>
            </w:r>
            <w:r>
              <w:rPr>
                <w:rFonts w:ascii="Arial" w:hAnsi="Arial" w:cs="Arial"/>
              </w:rPr>
              <w:t xml:space="preserve">information and documents </w:t>
            </w:r>
            <w:r w:rsidRPr="00283A0B">
              <w:rPr>
                <w:rFonts w:ascii="Arial" w:hAnsi="Arial" w:cs="Arial"/>
              </w:rPr>
              <w:t>in the following order</w:t>
            </w:r>
            <w:r w:rsidR="006456A2" w:rsidRPr="00283A0B">
              <w:rPr>
                <w:rFonts w:ascii="Arial" w:hAnsi="Arial" w:cs="Arial"/>
              </w:rPr>
              <w:t>:</w:t>
            </w:r>
          </w:p>
          <w:p w14:paraId="607D9F86" w14:textId="0E9C629B" w:rsidR="006456A2" w:rsidRDefault="006456A2" w:rsidP="00B1258C">
            <w:pPr>
              <w:pStyle w:val="LRWLBodyTextBullet1"/>
              <w:numPr>
                <w:ilvl w:val="0"/>
                <w:numId w:val="30"/>
              </w:numPr>
              <w:tabs>
                <w:tab w:val="clear" w:pos="720"/>
                <w:tab w:val="num" w:pos="315"/>
              </w:tabs>
              <w:ind w:left="315" w:hanging="270"/>
            </w:pPr>
            <w:r w:rsidRPr="00FC582C">
              <w:t xml:space="preserve">TRANSMITTAL LETTER: A signed transmittal letter must accompany the </w:t>
            </w:r>
            <w:r w:rsidR="00E10F37" w:rsidRPr="00FC582C">
              <w:t>P</w:t>
            </w:r>
            <w:r w:rsidRPr="00FC582C">
              <w:t xml:space="preserve">roposal. The transmittal letter must be written on the </w:t>
            </w:r>
            <w:r w:rsidR="003F2060">
              <w:t>Proposer’s</w:t>
            </w:r>
            <w:r w:rsidR="003F2060" w:rsidRPr="00FC582C">
              <w:t xml:space="preserve"> </w:t>
            </w:r>
            <w:r w:rsidRPr="00FC582C">
              <w:t xml:space="preserve">official business stationery and signed by an official that is authorized to legally bind the </w:t>
            </w:r>
            <w:r w:rsidR="003F2060">
              <w:t>Proposer</w:t>
            </w:r>
            <w:r w:rsidRPr="00FC582C">
              <w:t>. Include</w:t>
            </w:r>
            <w:r w:rsidR="00A0084F">
              <w:t xml:space="preserve"> all the following</w:t>
            </w:r>
            <w:r w:rsidRPr="00FC582C">
              <w:t xml:space="preserve"> in the letter:</w:t>
            </w:r>
          </w:p>
          <w:p w14:paraId="207F9FEA" w14:textId="3B3C9231" w:rsidR="00B1258C" w:rsidRPr="00FC582C" w:rsidRDefault="00B1258C" w:rsidP="00B1258C">
            <w:pPr>
              <w:pStyle w:val="LRWLBodyTextBullet1"/>
            </w:pPr>
            <w:r w:rsidRPr="00B1258C">
              <w:rPr>
                <w:rStyle w:val="Strong"/>
                <w:b w:val="0"/>
              </w:rPr>
              <w:t xml:space="preserve">The RFP number and name: </w:t>
            </w:r>
            <w:r w:rsidRPr="00B1258C">
              <w:rPr>
                <w:rStyle w:val="Strong"/>
                <w:b w:val="0"/>
                <w:i/>
                <w:iCs/>
              </w:rPr>
              <w:t>RFP ETJ00057 Competency Based Performance Management Services</w:t>
            </w:r>
            <w:r w:rsidRPr="00B1258C">
              <w:rPr>
                <w:rStyle w:val="Strong"/>
                <w:b w:val="0"/>
                <w:i/>
              </w:rPr>
              <w:t xml:space="preserve">  </w:t>
            </w:r>
            <w:r>
              <w:t xml:space="preserve"> </w:t>
            </w:r>
          </w:p>
          <w:p w14:paraId="488EF72A" w14:textId="383B6C37" w:rsidR="008A6E55" w:rsidRPr="00FC582C" w:rsidRDefault="008A6E55" w:rsidP="00D93504">
            <w:pPr>
              <w:pStyle w:val="LRWLBodyTextBullet1"/>
              <w:numPr>
                <w:ilvl w:val="0"/>
                <w:numId w:val="29"/>
              </w:numPr>
              <w:rPr>
                <w:rFonts w:cs="Arial"/>
              </w:rPr>
            </w:pPr>
            <w:r w:rsidRPr="00FC582C">
              <w:rPr>
                <w:rFonts w:cs="Arial"/>
              </w:rPr>
              <w:t xml:space="preserve">Name and address of </w:t>
            </w:r>
            <w:r>
              <w:rPr>
                <w:rFonts w:cs="Arial"/>
              </w:rPr>
              <w:t>company</w:t>
            </w:r>
          </w:p>
          <w:p w14:paraId="4E5DCC7E" w14:textId="5AB35BD6" w:rsidR="006456A2" w:rsidRPr="00FC582C" w:rsidRDefault="006456A2" w:rsidP="00D93504">
            <w:pPr>
              <w:pStyle w:val="LRWLBodyTextBullet1"/>
              <w:numPr>
                <w:ilvl w:val="0"/>
                <w:numId w:val="29"/>
              </w:numPr>
              <w:rPr>
                <w:rFonts w:cs="Arial"/>
              </w:rPr>
            </w:pPr>
            <w:r w:rsidRPr="00FC582C">
              <w:rPr>
                <w:rFonts w:cs="Arial"/>
              </w:rPr>
              <w:t xml:space="preserve">Name, </w:t>
            </w:r>
            <w:r w:rsidR="005B5E05">
              <w:rPr>
                <w:rFonts w:cs="Arial"/>
              </w:rPr>
              <w:t xml:space="preserve">title and </w:t>
            </w:r>
            <w:r w:rsidRPr="00FC582C">
              <w:rPr>
                <w:rFonts w:cs="Arial"/>
              </w:rPr>
              <w:t>signature of Propo</w:t>
            </w:r>
            <w:r w:rsidR="003437C7" w:rsidRPr="00FC582C">
              <w:rPr>
                <w:rFonts w:cs="Arial"/>
              </w:rPr>
              <w:t>ser’s authorized representative</w:t>
            </w:r>
          </w:p>
          <w:p w14:paraId="27B407F1" w14:textId="2F154DFB" w:rsidR="006456A2" w:rsidRPr="00FC582C" w:rsidRDefault="00A51E2D" w:rsidP="00D93504">
            <w:pPr>
              <w:pStyle w:val="LRWLBodyTextBullet1"/>
              <w:numPr>
                <w:ilvl w:val="0"/>
                <w:numId w:val="29"/>
              </w:numPr>
              <w:rPr>
                <w:rFonts w:cs="Arial"/>
              </w:rPr>
            </w:pPr>
            <w:r>
              <w:rPr>
                <w:rFonts w:cs="Arial"/>
              </w:rPr>
              <w:t>Name, title, t</w:t>
            </w:r>
            <w:r w:rsidR="006456A2" w:rsidRPr="00FC582C">
              <w:rPr>
                <w:rFonts w:cs="Arial"/>
              </w:rPr>
              <w:t xml:space="preserve">elephone </w:t>
            </w:r>
            <w:r w:rsidR="001771EE" w:rsidRPr="00FC582C">
              <w:rPr>
                <w:rFonts w:cs="Arial"/>
              </w:rPr>
              <w:t>number and</w:t>
            </w:r>
            <w:r w:rsidR="006456A2" w:rsidRPr="00FC582C">
              <w:rPr>
                <w:rFonts w:cs="Arial"/>
              </w:rPr>
              <w:t xml:space="preserve"> e-mail address of </w:t>
            </w:r>
            <w:r w:rsidR="00B1258C">
              <w:rPr>
                <w:rFonts w:cs="Arial"/>
              </w:rPr>
              <w:t xml:space="preserve">the Proposer </w:t>
            </w:r>
            <w:r w:rsidR="006456A2" w:rsidRPr="00FC582C">
              <w:rPr>
                <w:rFonts w:cs="Arial"/>
              </w:rPr>
              <w:t>representative</w:t>
            </w:r>
            <w:r w:rsidR="00B1258C">
              <w:rPr>
                <w:rFonts w:cs="Arial"/>
              </w:rPr>
              <w:t>(</w:t>
            </w:r>
            <w:r w:rsidR="006456A2" w:rsidRPr="00FC582C">
              <w:rPr>
                <w:rFonts w:cs="Arial"/>
              </w:rPr>
              <w:t>s</w:t>
            </w:r>
            <w:r w:rsidR="00B1258C">
              <w:rPr>
                <w:rFonts w:cs="Arial"/>
              </w:rPr>
              <w:t>)</w:t>
            </w:r>
            <w:r w:rsidR="006456A2" w:rsidRPr="00FC582C">
              <w:rPr>
                <w:rFonts w:cs="Arial"/>
              </w:rPr>
              <w:t xml:space="preserve"> who </w:t>
            </w:r>
            <w:r w:rsidR="0001714B">
              <w:rPr>
                <w:rFonts w:cs="Arial"/>
              </w:rPr>
              <w:t xml:space="preserve">may be contacted by </w:t>
            </w:r>
            <w:r w:rsidR="00387304">
              <w:rPr>
                <w:rFonts w:cs="Arial"/>
              </w:rPr>
              <w:t>the Department</w:t>
            </w:r>
            <w:r w:rsidR="0001714B">
              <w:rPr>
                <w:rFonts w:cs="Arial"/>
              </w:rPr>
              <w:t xml:space="preserve"> </w:t>
            </w:r>
            <w:r w:rsidR="008A6E55">
              <w:rPr>
                <w:rFonts w:cs="Arial"/>
              </w:rPr>
              <w:t>if questions arise regarding</w:t>
            </w:r>
            <w:r w:rsidR="0001714B">
              <w:rPr>
                <w:rFonts w:cs="Arial"/>
              </w:rPr>
              <w:t xml:space="preserve"> the Proposal</w:t>
            </w:r>
          </w:p>
          <w:p w14:paraId="0A907BFE" w14:textId="1AFEA3FD" w:rsidR="006456A2" w:rsidRDefault="003437C7" w:rsidP="00D93504">
            <w:pPr>
              <w:pStyle w:val="LRWLBodyTextBullet1"/>
              <w:numPr>
                <w:ilvl w:val="0"/>
                <w:numId w:val="29"/>
              </w:numPr>
              <w:rPr>
                <w:rFonts w:cs="Arial"/>
              </w:rPr>
            </w:pPr>
            <w:r w:rsidRPr="00FC582C">
              <w:rPr>
                <w:rFonts w:cs="Arial"/>
              </w:rPr>
              <w:t>Executive Summary</w:t>
            </w:r>
          </w:p>
          <w:p w14:paraId="03EB0692" w14:textId="77777777" w:rsidR="00957F9F" w:rsidRPr="002A322F" w:rsidRDefault="00957F9F" w:rsidP="00D93504">
            <w:pPr>
              <w:pStyle w:val="LRWLBodyTextBullet1"/>
              <w:numPr>
                <w:ilvl w:val="0"/>
                <w:numId w:val="30"/>
              </w:numPr>
              <w:tabs>
                <w:tab w:val="clear" w:pos="720"/>
                <w:tab w:val="num" w:pos="315"/>
              </w:tabs>
              <w:ind w:hanging="675"/>
              <w:rPr>
                <w:rFonts w:cs="Arial"/>
              </w:rPr>
            </w:pPr>
            <w:r w:rsidRPr="002A322F">
              <w:rPr>
                <w:rFonts w:cs="Arial"/>
              </w:rPr>
              <w:t>FORM A – Proposal Checklist</w:t>
            </w:r>
          </w:p>
          <w:p w14:paraId="6A67C296" w14:textId="77777777" w:rsidR="00957F9F" w:rsidRPr="00E4633E" w:rsidRDefault="00957F9F" w:rsidP="00D93504">
            <w:pPr>
              <w:pStyle w:val="LRWLBodyTextBullet1"/>
              <w:numPr>
                <w:ilvl w:val="0"/>
                <w:numId w:val="31"/>
              </w:numPr>
              <w:tabs>
                <w:tab w:val="clear" w:pos="720"/>
                <w:tab w:val="num" w:pos="315"/>
              </w:tabs>
              <w:ind w:left="315" w:hanging="270"/>
              <w:rPr>
                <w:rFonts w:cs="Arial"/>
              </w:rPr>
            </w:pPr>
            <w:r w:rsidRPr="00E4633E">
              <w:rPr>
                <w:rFonts w:cs="Arial"/>
              </w:rPr>
              <w:t>FORM B – Mandatory Proposer Qualifications</w:t>
            </w:r>
          </w:p>
          <w:p w14:paraId="29A0F37F" w14:textId="77777777" w:rsidR="00957F9F" w:rsidRPr="00283A0B" w:rsidRDefault="00957F9F" w:rsidP="00D93504">
            <w:pPr>
              <w:pStyle w:val="LRWLBodyTextBullet1"/>
              <w:numPr>
                <w:ilvl w:val="0"/>
                <w:numId w:val="31"/>
              </w:numPr>
              <w:tabs>
                <w:tab w:val="clear" w:pos="720"/>
                <w:tab w:val="num" w:pos="315"/>
              </w:tabs>
              <w:ind w:left="315" w:hanging="270"/>
              <w:rPr>
                <w:rFonts w:cs="Arial"/>
              </w:rPr>
            </w:pPr>
            <w:r w:rsidRPr="00283A0B">
              <w:rPr>
                <w:rFonts w:cs="Arial"/>
              </w:rPr>
              <w:t>FORM C – Subcontractor Information</w:t>
            </w:r>
          </w:p>
          <w:p w14:paraId="1EAA2468" w14:textId="06DBD64C" w:rsidR="00957F9F" w:rsidRPr="00E4633E" w:rsidRDefault="00957F9F" w:rsidP="00D93504">
            <w:pPr>
              <w:pStyle w:val="LRWLBodyTextBullet1"/>
              <w:numPr>
                <w:ilvl w:val="0"/>
                <w:numId w:val="31"/>
              </w:numPr>
              <w:tabs>
                <w:tab w:val="clear" w:pos="720"/>
                <w:tab w:val="num" w:pos="315"/>
              </w:tabs>
              <w:ind w:left="317" w:hanging="274"/>
              <w:rPr>
                <w:rFonts w:cs="Arial"/>
              </w:rPr>
            </w:pPr>
            <w:r w:rsidRPr="00E4633E">
              <w:rPr>
                <w:rFonts w:cs="Arial"/>
              </w:rPr>
              <w:t xml:space="preserve">FORM </w:t>
            </w:r>
            <w:r>
              <w:rPr>
                <w:rFonts w:cs="Arial"/>
              </w:rPr>
              <w:t>D</w:t>
            </w:r>
            <w:r w:rsidRPr="00E4633E">
              <w:rPr>
                <w:rFonts w:cs="Arial"/>
              </w:rPr>
              <w:t xml:space="preserve"> – </w:t>
            </w:r>
            <w:r w:rsidR="005E0FB3">
              <w:rPr>
                <w:rFonts w:cs="Arial"/>
              </w:rPr>
              <w:t>Proposer</w:t>
            </w:r>
            <w:r>
              <w:rPr>
                <w:rFonts w:cs="Arial"/>
              </w:rPr>
              <w:t xml:space="preserve"> Signature Page</w:t>
            </w:r>
          </w:p>
          <w:p w14:paraId="00437863" w14:textId="77777777" w:rsidR="00957F9F" w:rsidRPr="00283A0B" w:rsidRDefault="00957F9F" w:rsidP="00D93504">
            <w:pPr>
              <w:pStyle w:val="LRWLBodyTextBullet1"/>
              <w:numPr>
                <w:ilvl w:val="0"/>
                <w:numId w:val="31"/>
              </w:numPr>
              <w:tabs>
                <w:tab w:val="clear" w:pos="720"/>
                <w:tab w:val="num" w:pos="315"/>
              </w:tabs>
              <w:ind w:left="317" w:hanging="274"/>
              <w:rPr>
                <w:rFonts w:cs="Arial"/>
              </w:rPr>
            </w:pPr>
            <w:r w:rsidRPr="00283A0B">
              <w:rPr>
                <w:rFonts w:cs="Arial"/>
              </w:rPr>
              <w:t xml:space="preserve">FORM </w:t>
            </w:r>
            <w:r>
              <w:rPr>
                <w:rFonts w:cs="Arial"/>
              </w:rPr>
              <w:t>E</w:t>
            </w:r>
            <w:r w:rsidRPr="00283A0B">
              <w:rPr>
                <w:rFonts w:cs="Arial"/>
              </w:rPr>
              <w:t xml:space="preserve"> – Vendor Information</w:t>
            </w:r>
            <w:r>
              <w:rPr>
                <w:rFonts w:cs="Arial"/>
              </w:rPr>
              <w:t xml:space="preserve"> </w:t>
            </w:r>
          </w:p>
          <w:p w14:paraId="376E0FD5" w14:textId="77777777" w:rsidR="00957F9F" w:rsidRDefault="00957F9F" w:rsidP="00D93504">
            <w:pPr>
              <w:pStyle w:val="LRWLBodyTextBullet1"/>
              <w:numPr>
                <w:ilvl w:val="0"/>
                <w:numId w:val="31"/>
              </w:numPr>
              <w:tabs>
                <w:tab w:val="clear" w:pos="720"/>
                <w:tab w:val="num" w:pos="315"/>
              </w:tabs>
              <w:ind w:left="317" w:hanging="274"/>
              <w:rPr>
                <w:rFonts w:cs="Arial"/>
              </w:rPr>
            </w:pPr>
            <w:r w:rsidRPr="00FC582C">
              <w:rPr>
                <w:rFonts w:cs="Arial"/>
              </w:rPr>
              <w:t xml:space="preserve">FORM </w:t>
            </w:r>
            <w:r>
              <w:rPr>
                <w:rFonts w:cs="Arial"/>
              </w:rPr>
              <w:t>F</w:t>
            </w:r>
            <w:r w:rsidRPr="00FC582C">
              <w:rPr>
                <w:rFonts w:cs="Arial"/>
              </w:rPr>
              <w:t xml:space="preserve"> – Vendor References</w:t>
            </w:r>
          </w:p>
          <w:p w14:paraId="14623C1E" w14:textId="77777777" w:rsidR="00957F9F" w:rsidRDefault="00957F9F" w:rsidP="00B1258C">
            <w:pPr>
              <w:pStyle w:val="LRWLBodyTextBullet1"/>
              <w:numPr>
                <w:ilvl w:val="0"/>
                <w:numId w:val="31"/>
              </w:numPr>
              <w:tabs>
                <w:tab w:val="clear" w:pos="720"/>
                <w:tab w:val="num" w:pos="315"/>
              </w:tabs>
              <w:ind w:left="315" w:hanging="270"/>
              <w:rPr>
                <w:rFonts w:cs="Arial"/>
              </w:rPr>
            </w:pPr>
            <w:r>
              <w:rPr>
                <w:rFonts w:cs="Arial"/>
              </w:rPr>
              <w:t>FORM G – Designation of Confidential and Proprietary Information</w:t>
            </w:r>
          </w:p>
          <w:p w14:paraId="10D768A3" w14:textId="6481B875" w:rsidR="00D425FE" w:rsidRDefault="005B4CB3" w:rsidP="00D93504">
            <w:pPr>
              <w:pStyle w:val="LRWLBodyText"/>
              <w:numPr>
                <w:ilvl w:val="0"/>
                <w:numId w:val="32"/>
              </w:numPr>
              <w:spacing w:after="0"/>
              <w:ind w:left="315" w:hanging="270"/>
              <w:jc w:val="both"/>
              <w:rPr>
                <w:rFonts w:cs="Arial"/>
              </w:rPr>
            </w:pPr>
            <w:r w:rsidRPr="00E4633E">
              <w:rPr>
                <w:rFonts w:cs="Arial"/>
              </w:rPr>
              <w:lastRenderedPageBreak/>
              <w:t>Current Form W-9 Request for Taxpayer Identification Number and Certific</w:t>
            </w:r>
            <w:r w:rsidRPr="00283A0B">
              <w:rPr>
                <w:rFonts w:cs="Arial"/>
              </w:rPr>
              <w:t>ation (from the Department of the Treasury</w:t>
            </w:r>
            <w:r w:rsidR="008E1261" w:rsidRPr="00283A0B">
              <w:rPr>
                <w:rFonts w:cs="Arial"/>
              </w:rPr>
              <w:t>,</w:t>
            </w:r>
            <w:r w:rsidRPr="00FC582C">
              <w:rPr>
                <w:rFonts w:cs="Arial"/>
              </w:rPr>
              <w:t xml:space="preserve"> Internal Revenue Service: </w:t>
            </w:r>
            <w:hyperlink r:id="rId24" w:history="1">
              <w:r w:rsidR="00140BB1" w:rsidRPr="00D5568D">
                <w:rPr>
                  <w:rStyle w:val="Hyperlink"/>
                  <w:rFonts w:cs="Arial"/>
                </w:rPr>
                <w:t>https://www.irs.gov/pub/irs-pdf/fw9.pdf</w:t>
              </w:r>
            </w:hyperlink>
            <w:r w:rsidRPr="00FC582C">
              <w:rPr>
                <w:rFonts w:cs="Arial"/>
              </w:rPr>
              <w:t>)</w:t>
            </w:r>
          </w:p>
          <w:p w14:paraId="0DA361D4" w14:textId="77777777" w:rsidR="00A0084F" w:rsidRDefault="00A0084F" w:rsidP="00D93504">
            <w:pPr>
              <w:tabs>
                <w:tab w:val="left" w:pos="-1440"/>
              </w:tabs>
              <w:spacing w:before="0" w:after="0"/>
              <w:rPr>
                <w:rFonts w:ascii="Arial" w:hAnsi="Arial" w:cs="Arial"/>
                <w:b/>
              </w:rPr>
            </w:pPr>
          </w:p>
          <w:p w14:paraId="55CF3085" w14:textId="7DAC46EC" w:rsidR="00140BB1" w:rsidRPr="00463D0A" w:rsidRDefault="005A040E" w:rsidP="00A0084F">
            <w:pPr>
              <w:tabs>
                <w:tab w:val="left" w:pos="-1440"/>
              </w:tabs>
              <w:jc w:val="both"/>
              <w:rPr>
                <w:rFonts w:ascii="Arial" w:hAnsi="Arial" w:cs="Arial"/>
              </w:rPr>
            </w:pPr>
            <w:r w:rsidRPr="00463D0A">
              <w:rPr>
                <w:rFonts w:ascii="Arial" w:hAnsi="Arial" w:cs="Arial"/>
                <w:b/>
              </w:rPr>
              <w:t xml:space="preserve">NOTE: </w:t>
            </w:r>
            <w:r w:rsidR="00D93504" w:rsidRPr="00D93504">
              <w:rPr>
                <w:rFonts w:ascii="Arial" w:hAnsi="Arial" w:cs="Arial"/>
                <w:bCs/>
              </w:rPr>
              <w:t>FORM H – Cost Proposal Workbook</w:t>
            </w:r>
            <w:r w:rsidR="00463D0A" w:rsidRPr="00D93504">
              <w:rPr>
                <w:rFonts w:ascii="Arial" w:hAnsi="Arial" w:cs="Arial"/>
                <w:bCs/>
              </w:rPr>
              <w:t xml:space="preserve"> must be submitted as stated in Section 2.3</w:t>
            </w:r>
            <w:r w:rsidR="004825A5">
              <w:rPr>
                <w:rFonts w:ascii="Arial" w:hAnsi="Arial" w:cs="Arial"/>
                <w:bCs/>
              </w:rPr>
              <w:t xml:space="preserve"> Submitting the Proposal</w:t>
            </w:r>
            <w:r w:rsidR="00463D0A" w:rsidRPr="00D93504">
              <w:rPr>
                <w:rFonts w:ascii="Arial" w:hAnsi="Arial" w:cs="Arial"/>
                <w:bCs/>
              </w:rPr>
              <w:t>.</w:t>
            </w:r>
          </w:p>
        </w:tc>
      </w:tr>
      <w:tr w:rsidR="006456A2" w:rsidRPr="00FC582C" w14:paraId="664113FF" w14:textId="77777777" w:rsidTr="00A91412">
        <w:trPr>
          <w:trHeight w:val="1700"/>
        </w:trPr>
        <w:tc>
          <w:tcPr>
            <w:tcW w:w="1828" w:type="dxa"/>
          </w:tcPr>
          <w:p w14:paraId="7C8B4863" w14:textId="34F5177D" w:rsidR="006456A2" w:rsidRPr="00E4633E" w:rsidRDefault="00D4498F" w:rsidP="006456A2">
            <w:pPr>
              <w:tabs>
                <w:tab w:val="num" w:pos="360"/>
              </w:tabs>
              <w:rPr>
                <w:rFonts w:ascii="Arial" w:hAnsi="Arial" w:cs="Arial"/>
                <w:b/>
              </w:rPr>
            </w:pPr>
            <w:r w:rsidRPr="002A322F">
              <w:rPr>
                <w:rFonts w:ascii="Arial" w:hAnsi="Arial" w:cs="Arial"/>
                <w:b/>
              </w:rPr>
              <w:lastRenderedPageBreak/>
              <w:t>TAB 2</w:t>
            </w:r>
          </w:p>
        </w:tc>
        <w:tc>
          <w:tcPr>
            <w:tcW w:w="7537" w:type="dxa"/>
          </w:tcPr>
          <w:p w14:paraId="488AF8FE" w14:textId="278DD9B1" w:rsidR="00D95B99" w:rsidRDefault="00D425FE" w:rsidP="00D425FE">
            <w:pPr>
              <w:tabs>
                <w:tab w:val="num" w:pos="360"/>
              </w:tabs>
              <w:jc w:val="both"/>
              <w:rPr>
                <w:rFonts w:ascii="Arial" w:hAnsi="Arial" w:cs="Arial"/>
                <w:b/>
              </w:rPr>
            </w:pPr>
            <w:r w:rsidRPr="00283A0B">
              <w:rPr>
                <w:rFonts w:ascii="Arial" w:hAnsi="Arial" w:cs="Arial"/>
                <w:b/>
              </w:rPr>
              <w:t>Response</w:t>
            </w:r>
            <w:r w:rsidR="00D95B99">
              <w:rPr>
                <w:rFonts w:ascii="Arial" w:hAnsi="Arial" w:cs="Arial"/>
                <w:b/>
              </w:rPr>
              <w:t xml:space="preserve"> to </w:t>
            </w:r>
            <w:r w:rsidR="004825A5" w:rsidRPr="00283A0B">
              <w:rPr>
                <w:rFonts w:ascii="Arial" w:hAnsi="Arial" w:cs="Arial"/>
                <w:b/>
              </w:rPr>
              <w:t>Gen</w:t>
            </w:r>
            <w:r w:rsidR="004825A5">
              <w:rPr>
                <w:rFonts w:ascii="Arial" w:hAnsi="Arial" w:cs="Arial"/>
                <w:b/>
              </w:rPr>
              <w:t xml:space="preserve">eral and Technical </w:t>
            </w:r>
            <w:r w:rsidR="004825A5" w:rsidRPr="00283A0B">
              <w:rPr>
                <w:rFonts w:ascii="Arial" w:hAnsi="Arial" w:cs="Arial"/>
                <w:b/>
              </w:rPr>
              <w:t>Questionna</w:t>
            </w:r>
            <w:r w:rsidR="004825A5">
              <w:rPr>
                <w:rFonts w:ascii="Arial" w:hAnsi="Arial" w:cs="Arial"/>
                <w:b/>
              </w:rPr>
              <w:t>i</w:t>
            </w:r>
            <w:r w:rsidR="004825A5" w:rsidRPr="00283A0B">
              <w:rPr>
                <w:rFonts w:ascii="Arial" w:hAnsi="Arial" w:cs="Arial"/>
                <w:b/>
              </w:rPr>
              <w:t>re</w:t>
            </w:r>
            <w:r w:rsidR="004825A5">
              <w:rPr>
                <w:rFonts w:ascii="Arial" w:hAnsi="Arial" w:cs="Arial"/>
                <w:b/>
              </w:rPr>
              <w:t>s</w:t>
            </w:r>
            <w:r w:rsidR="004825A5" w:rsidRPr="00283A0B">
              <w:rPr>
                <w:rFonts w:ascii="Arial" w:hAnsi="Arial" w:cs="Arial"/>
                <w:b/>
              </w:rPr>
              <w:t xml:space="preserve"> </w:t>
            </w:r>
          </w:p>
          <w:p w14:paraId="6ABB4734" w14:textId="4BE605FB" w:rsidR="008578F4" w:rsidRPr="00572057" w:rsidRDefault="008578F4" w:rsidP="008578F4">
            <w:pPr>
              <w:pStyle w:val="LRWLBodyTextBullet1"/>
              <w:rPr>
                <w:rFonts w:cs="Arial"/>
              </w:rPr>
            </w:pPr>
            <w:r w:rsidRPr="00572057">
              <w:rPr>
                <w:rFonts w:cs="Arial"/>
              </w:rPr>
              <w:t xml:space="preserve">Appendix </w:t>
            </w:r>
            <w:r w:rsidR="00147733">
              <w:rPr>
                <w:rFonts w:cs="Arial"/>
              </w:rPr>
              <w:t>1</w:t>
            </w:r>
            <w:r w:rsidRPr="00572057">
              <w:rPr>
                <w:rFonts w:cs="Arial"/>
              </w:rPr>
              <w:t xml:space="preserve"> – General Questionnaire</w:t>
            </w:r>
          </w:p>
          <w:p w14:paraId="2DA78F33" w14:textId="72CD67F6" w:rsidR="008578F4" w:rsidRPr="00572057" w:rsidRDefault="008578F4" w:rsidP="008578F4">
            <w:pPr>
              <w:pStyle w:val="LRWLBodyTextBullet1"/>
              <w:rPr>
                <w:rFonts w:cs="Arial"/>
              </w:rPr>
            </w:pPr>
            <w:r w:rsidRPr="00572057">
              <w:rPr>
                <w:rFonts w:cs="Arial"/>
              </w:rPr>
              <w:t xml:space="preserve">Appendix </w:t>
            </w:r>
            <w:r w:rsidR="00147733">
              <w:rPr>
                <w:rFonts w:cs="Arial"/>
              </w:rPr>
              <w:t>2</w:t>
            </w:r>
            <w:r>
              <w:rPr>
                <w:rFonts w:cs="Arial"/>
              </w:rPr>
              <w:t xml:space="preserve"> </w:t>
            </w:r>
            <w:r w:rsidRPr="00572057">
              <w:rPr>
                <w:rFonts w:cs="Arial"/>
              </w:rPr>
              <w:t xml:space="preserve">– </w:t>
            </w:r>
            <w:r w:rsidR="00FB6675">
              <w:rPr>
                <w:rFonts w:cs="Arial"/>
              </w:rPr>
              <w:t xml:space="preserve">Requirements and </w:t>
            </w:r>
            <w:r w:rsidRPr="00572057">
              <w:rPr>
                <w:rFonts w:cs="Arial"/>
              </w:rPr>
              <w:t>Technical Questionnaire</w:t>
            </w:r>
          </w:p>
          <w:p w14:paraId="5A9F97B8" w14:textId="65941B35" w:rsidR="00D95B99" w:rsidRPr="00283A0B" w:rsidRDefault="00B321F8" w:rsidP="00D95B99">
            <w:pPr>
              <w:spacing w:before="0"/>
              <w:rPr>
                <w:rFonts w:ascii="Arial" w:hAnsi="Arial" w:cs="Arial"/>
                <w:b/>
              </w:rPr>
            </w:pPr>
            <w:r>
              <w:rPr>
                <w:rFonts w:ascii="Arial" w:hAnsi="Arial" w:cs="Arial"/>
                <w:b/>
              </w:rPr>
              <w:t>R</w:t>
            </w:r>
            <w:r w:rsidR="005E7411">
              <w:rPr>
                <w:rFonts w:ascii="Arial" w:hAnsi="Arial" w:cs="Arial"/>
                <w:b/>
              </w:rPr>
              <w:t>esponse</w:t>
            </w:r>
            <w:r>
              <w:rPr>
                <w:rFonts w:ascii="Arial" w:hAnsi="Arial" w:cs="Arial"/>
                <w:b/>
              </w:rPr>
              <w:t>s</w:t>
            </w:r>
            <w:r w:rsidR="005E7411">
              <w:rPr>
                <w:rFonts w:ascii="Arial" w:hAnsi="Arial" w:cs="Arial"/>
                <w:b/>
              </w:rPr>
              <w:t xml:space="preserve"> </w:t>
            </w:r>
            <w:r>
              <w:rPr>
                <w:rFonts w:ascii="Arial" w:hAnsi="Arial" w:cs="Arial"/>
                <w:b/>
              </w:rPr>
              <w:t>are</w:t>
            </w:r>
            <w:r w:rsidR="00D95B99" w:rsidRPr="007179AE">
              <w:rPr>
                <w:rFonts w:ascii="Arial" w:hAnsi="Arial" w:cs="Arial"/>
                <w:b/>
              </w:rPr>
              <w:t xml:space="preserve"> scored. (300 total points</w:t>
            </w:r>
            <w:r>
              <w:rPr>
                <w:rFonts w:ascii="Arial" w:hAnsi="Arial" w:cs="Arial"/>
                <w:b/>
              </w:rPr>
              <w:t xml:space="preserve"> for the General Questionnaire and 5</w:t>
            </w:r>
            <w:r w:rsidR="004F5113">
              <w:rPr>
                <w:rFonts w:ascii="Arial" w:hAnsi="Arial" w:cs="Arial"/>
                <w:b/>
              </w:rPr>
              <w:t>50</w:t>
            </w:r>
            <w:r>
              <w:rPr>
                <w:rFonts w:ascii="Arial" w:hAnsi="Arial" w:cs="Arial"/>
                <w:b/>
              </w:rPr>
              <w:t xml:space="preserve"> total points for the Technical Questionnaire</w:t>
            </w:r>
            <w:r w:rsidR="00D95B99" w:rsidRPr="007179AE">
              <w:rPr>
                <w:rFonts w:ascii="Arial" w:hAnsi="Arial" w:cs="Arial"/>
                <w:b/>
              </w:rPr>
              <w:t>)</w:t>
            </w:r>
          </w:p>
          <w:p w14:paraId="378C5193" w14:textId="2AE231FE" w:rsidR="00D95B99" w:rsidRPr="00A5757C" w:rsidRDefault="00D95B99" w:rsidP="00D95B99">
            <w:pPr>
              <w:spacing w:before="0"/>
              <w:jc w:val="both"/>
              <w:rPr>
                <w:rFonts w:ascii="Arial" w:hAnsi="Arial" w:cs="Arial"/>
              </w:rPr>
            </w:pPr>
            <w:r w:rsidRPr="00A5757C">
              <w:rPr>
                <w:rFonts w:ascii="Arial" w:hAnsi="Arial" w:cs="Arial"/>
              </w:rPr>
              <w:t xml:space="preserve">The purpose of </w:t>
            </w:r>
            <w:r w:rsidR="00327A17">
              <w:rPr>
                <w:rFonts w:ascii="Arial" w:hAnsi="Arial" w:cs="Arial"/>
              </w:rPr>
              <w:t xml:space="preserve">the </w:t>
            </w:r>
            <w:r w:rsidR="004825A5">
              <w:rPr>
                <w:rFonts w:ascii="Arial" w:hAnsi="Arial" w:cs="Arial"/>
              </w:rPr>
              <w:t>General and Technical Q</w:t>
            </w:r>
            <w:r>
              <w:rPr>
                <w:rFonts w:ascii="Arial" w:hAnsi="Arial" w:cs="Arial"/>
              </w:rPr>
              <w:t>uestionnaire</w:t>
            </w:r>
            <w:r w:rsidR="00B321F8">
              <w:rPr>
                <w:rFonts w:ascii="Arial" w:hAnsi="Arial" w:cs="Arial"/>
              </w:rPr>
              <w:t>s</w:t>
            </w:r>
            <w:r w:rsidRPr="00A5757C">
              <w:rPr>
                <w:rFonts w:ascii="Arial" w:hAnsi="Arial" w:cs="Arial"/>
              </w:rPr>
              <w:t xml:space="preserve"> is to provide the </w:t>
            </w:r>
            <w:r w:rsidR="0081174A">
              <w:rPr>
                <w:rFonts w:ascii="Arial" w:hAnsi="Arial" w:cs="Arial"/>
              </w:rPr>
              <w:t>evaluation committee</w:t>
            </w:r>
            <w:r w:rsidRPr="00A5757C">
              <w:rPr>
                <w:rFonts w:ascii="Arial" w:hAnsi="Arial" w:cs="Arial"/>
              </w:rPr>
              <w:t xml:space="preserve"> with a basis for determining the Proposer’s capability to undertake the Contract. </w:t>
            </w:r>
          </w:p>
          <w:p w14:paraId="1D22452D" w14:textId="50FF42A4" w:rsidR="00D95B99" w:rsidRPr="00A5757C" w:rsidRDefault="00D95B99" w:rsidP="00D95B99">
            <w:pPr>
              <w:spacing w:before="0"/>
              <w:jc w:val="both"/>
              <w:rPr>
                <w:rFonts w:ascii="Arial" w:hAnsi="Arial" w:cs="Arial"/>
              </w:rPr>
            </w:pPr>
            <w:r w:rsidRPr="00A5757C">
              <w:rPr>
                <w:rFonts w:ascii="Arial" w:hAnsi="Arial" w:cs="Arial"/>
              </w:rPr>
              <w:t>All Proposers must respond to the questions/requirements</w:t>
            </w:r>
            <w:r w:rsidR="00EF74D1">
              <w:rPr>
                <w:rFonts w:ascii="Arial" w:hAnsi="Arial" w:cs="Arial"/>
              </w:rPr>
              <w:t xml:space="preserve"> in Appendix </w:t>
            </w:r>
            <w:r w:rsidR="00147733">
              <w:rPr>
                <w:rFonts w:ascii="Arial" w:hAnsi="Arial" w:cs="Arial"/>
              </w:rPr>
              <w:t xml:space="preserve">1 – General Questionnaire </w:t>
            </w:r>
            <w:r w:rsidR="00EF74D1">
              <w:rPr>
                <w:rFonts w:ascii="Arial" w:hAnsi="Arial" w:cs="Arial"/>
              </w:rPr>
              <w:t xml:space="preserve">and </w:t>
            </w:r>
            <w:r w:rsidR="00147733">
              <w:rPr>
                <w:rFonts w:ascii="Arial" w:hAnsi="Arial" w:cs="Arial"/>
              </w:rPr>
              <w:t xml:space="preserve">Appendix 2 – </w:t>
            </w:r>
            <w:r w:rsidR="00FB6675">
              <w:rPr>
                <w:rFonts w:ascii="Arial" w:hAnsi="Arial" w:cs="Arial"/>
              </w:rPr>
              <w:t xml:space="preserve">Requirements and </w:t>
            </w:r>
            <w:r w:rsidR="00147733">
              <w:rPr>
                <w:rFonts w:ascii="Arial" w:hAnsi="Arial" w:cs="Arial"/>
              </w:rPr>
              <w:t>Technical Questionnaire</w:t>
            </w:r>
            <w:r w:rsidRPr="00A5757C">
              <w:rPr>
                <w:rFonts w:ascii="Arial" w:hAnsi="Arial" w:cs="Arial"/>
              </w:rPr>
              <w:t xml:space="preserve"> with a detailed written response. </w:t>
            </w:r>
            <w:r w:rsidR="00327A17">
              <w:rPr>
                <w:rFonts w:ascii="Arial" w:hAnsi="Arial" w:cs="Arial"/>
              </w:rPr>
              <w:t>See Section 6 General Questionnaire and Section 7 Technical Questionnaire.</w:t>
            </w:r>
          </w:p>
          <w:p w14:paraId="628EBA8B" w14:textId="053ED350" w:rsidR="009D0B10" w:rsidRPr="00E6520D" w:rsidRDefault="009D0B10" w:rsidP="009D0B10">
            <w:pPr>
              <w:tabs>
                <w:tab w:val="num" w:pos="360"/>
              </w:tabs>
              <w:jc w:val="both"/>
              <w:rPr>
                <w:rFonts w:ascii="Arial" w:hAnsi="Arial" w:cs="Arial"/>
              </w:rPr>
            </w:pPr>
            <w:r w:rsidRPr="00FC582C">
              <w:rPr>
                <w:rFonts w:ascii="Arial" w:hAnsi="Arial" w:cs="Arial"/>
              </w:rPr>
              <w:t>Provide a point-by-</w:t>
            </w:r>
            <w:r w:rsidRPr="009D0B10">
              <w:rPr>
                <w:rFonts w:ascii="Arial" w:hAnsi="Arial" w:cs="Arial"/>
              </w:rPr>
              <w:t>point response to each and every statement, request or question</w:t>
            </w:r>
            <w:r w:rsidRPr="00327A17">
              <w:rPr>
                <w:rFonts w:ascii="Arial" w:hAnsi="Arial" w:cs="Arial"/>
              </w:rPr>
              <w:t xml:space="preserve"> in Appendix 1 and Appendix 2. The response must follow the same numbering system, use the same headings, </w:t>
            </w:r>
            <w:r w:rsidRPr="00E6520D">
              <w:rPr>
                <w:rFonts w:ascii="Arial" w:hAnsi="Arial" w:cs="Arial"/>
              </w:rPr>
              <w:t xml:space="preserve">and address each point or sub-point listed. </w:t>
            </w:r>
          </w:p>
          <w:p w14:paraId="644BF03F" w14:textId="0382D44A" w:rsidR="00AF55A6" w:rsidRDefault="00D95B99" w:rsidP="009D0B10">
            <w:pPr>
              <w:spacing w:before="0"/>
              <w:jc w:val="both"/>
              <w:rPr>
                <w:rFonts w:ascii="Arial" w:hAnsi="Arial" w:cs="Arial"/>
                <w:b/>
                <w:u w:val="single"/>
              </w:rPr>
            </w:pPr>
            <w:r w:rsidRPr="00A5757C">
              <w:rPr>
                <w:rFonts w:ascii="Arial" w:hAnsi="Arial" w:cs="Arial"/>
              </w:rPr>
              <w:t xml:space="preserve">The Proposer must provide sufficient detail for the evaluation committee and the Department to understand how the Proposer will comply with each requirement. If the Proposer believes that the Proposer’s qualifications go beyond the minimum requirements or add value, the Proposer should indicate those capabilities in the appropriate section of the Proposal. </w:t>
            </w:r>
          </w:p>
          <w:p w14:paraId="66DE14DE" w14:textId="33090F92" w:rsidR="00E81D75" w:rsidRPr="00E81D75" w:rsidRDefault="00E81D75" w:rsidP="005E7411">
            <w:pPr>
              <w:spacing w:before="0"/>
              <w:jc w:val="both"/>
              <w:rPr>
                <w:rFonts w:ascii="Arial" w:hAnsi="Arial" w:cs="Arial"/>
              </w:rPr>
            </w:pPr>
            <w:r w:rsidRPr="00E81D75">
              <w:rPr>
                <w:rFonts w:ascii="Arial" w:hAnsi="Arial" w:cs="Arial"/>
              </w:rPr>
              <w:t xml:space="preserve">Associated costs should ONLY be listed in the Cost Proposal. Do not include cost/pricing information in any other section of the Proposal. </w:t>
            </w:r>
          </w:p>
          <w:p w14:paraId="68F3A656" w14:textId="1F565588" w:rsidR="00D23104" w:rsidRPr="005E7411" w:rsidRDefault="00D95B99" w:rsidP="005E7411">
            <w:pPr>
              <w:spacing w:before="0"/>
              <w:jc w:val="both"/>
              <w:rPr>
                <w:rFonts w:ascii="Arial" w:hAnsi="Arial" w:cs="Arial"/>
              </w:rPr>
            </w:pPr>
            <w:r w:rsidRPr="00A5757C">
              <w:rPr>
                <w:rFonts w:ascii="Arial" w:hAnsi="Arial" w:cs="Arial"/>
                <w:bCs/>
              </w:rPr>
              <w:t xml:space="preserve">Include the documents requested in the </w:t>
            </w:r>
            <w:r w:rsidR="00AF55A6">
              <w:rPr>
                <w:rFonts w:ascii="Arial" w:hAnsi="Arial" w:cs="Arial"/>
                <w:bCs/>
              </w:rPr>
              <w:t>q</w:t>
            </w:r>
            <w:r w:rsidRPr="00A5757C">
              <w:rPr>
                <w:rFonts w:ascii="Arial" w:hAnsi="Arial" w:cs="Arial"/>
                <w:bCs/>
              </w:rPr>
              <w:t xml:space="preserve">uestionnaires (e.g. resumes, etc.) at the end of the response that corresponds to the question/requirement. Label the document provided with the question/requirement it applies to. </w:t>
            </w:r>
          </w:p>
        </w:tc>
      </w:tr>
      <w:tr w:rsidR="00E6520D" w:rsidRPr="00FC582C" w14:paraId="37517B04" w14:textId="77777777" w:rsidTr="00A91412">
        <w:tc>
          <w:tcPr>
            <w:tcW w:w="1828" w:type="dxa"/>
          </w:tcPr>
          <w:p w14:paraId="07C498CE" w14:textId="77777777" w:rsidR="00E6520D" w:rsidRDefault="00E6520D" w:rsidP="00E6520D">
            <w:pPr>
              <w:tabs>
                <w:tab w:val="num" w:pos="360"/>
              </w:tabs>
              <w:rPr>
                <w:rFonts w:ascii="Arial" w:hAnsi="Arial" w:cs="Arial"/>
                <w:b/>
              </w:rPr>
            </w:pPr>
            <w:r w:rsidRPr="002A322F">
              <w:rPr>
                <w:rFonts w:ascii="Arial" w:hAnsi="Arial" w:cs="Arial"/>
                <w:b/>
              </w:rPr>
              <w:t xml:space="preserve">TAB </w:t>
            </w:r>
            <w:r w:rsidRPr="00E4633E">
              <w:rPr>
                <w:rFonts w:ascii="Arial" w:hAnsi="Arial" w:cs="Arial"/>
                <w:b/>
              </w:rPr>
              <w:t>3</w:t>
            </w:r>
          </w:p>
          <w:p w14:paraId="775A3865" w14:textId="77777777" w:rsidR="00E6520D" w:rsidRPr="002A322F" w:rsidRDefault="00E6520D" w:rsidP="006456A2">
            <w:pPr>
              <w:tabs>
                <w:tab w:val="num" w:pos="360"/>
              </w:tabs>
              <w:rPr>
                <w:rFonts w:ascii="Arial" w:hAnsi="Arial" w:cs="Arial"/>
                <w:b/>
              </w:rPr>
            </w:pPr>
          </w:p>
        </w:tc>
        <w:tc>
          <w:tcPr>
            <w:tcW w:w="7537" w:type="dxa"/>
          </w:tcPr>
          <w:p w14:paraId="4D0AAE3F" w14:textId="77777777" w:rsidR="00E6520D" w:rsidRPr="00FC582C" w:rsidRDefault="00E6520D" w:rsidP="00E6520D">
            <w:pPr>
              <w:tabs>
                <w:tab w:val="num" w:pos="360"/>
              </w:tabs>
              <w:rPr>
                <w:rFonts w:ascii="Arial" w:hAnsi="Arial" w:cs="Arial"/>
                <w:b/>
              </w:rPr>
            </w:pPr>
            <w:r w:rsidRPr="00283A0B">
              <w:rPr>
                <w:rFonts w:ascii="Arial" w:hAnsi="Arial" w:cs="Arial"/>
                <w:b/>
              </w:rPr>
              <w:t>Assumptions and E</w:t>
            </w:r>
            <w:r w:rsidRPr="00FC582C">
              <w:rPr>
                <w:rFonts w:ascii="Arial" w:hAnsi="Arial" w:cs="Arial"/>
                <w:b/>
              </w:rPr>
              <w:t>xceptions</w:t>
            </w:r>
          </w:p>
          <w:p w14:paraId="2DCB80F4" w14:textId="77777777" w:rsidR="00E6520D" w:rsidRDefault="00E6520D" w:rsidP="00E6520D">
            <w:pPr>
              <w:pStyle w:val="ETFNormal"/>
              <w:rPr>
                <w:szCs w:val="22"/>
              </w:rPr>
            </w:pPr>
            <w:r w:rsidRPr="00FC582C">
              <w:rPr>
                <w:szCs w:val="22"/>
              </w:rPr>
              <w:t xml:space="preserve">If the Proposer has no assumptions or exceptions to any </w:t>
            </w:r>
            <w:r>
              <w:rPr>
                <w:szCs w:val="22"/>
              </w:rPr>
              <w:t xml:space="preserve">RFP </w:t>
            </w:r>
            <w:r w:rsidRPr="00FC582C">
              <w:rPr>
                <w:szCs w:val="22"/>
              </w:rPr>
              <w:t xml:space="preserve">term, condition, appendix, </w:t>
            </w:r>
            <w:r>
              <w:rPr>
                <w:szCs w:val="22"/>
              </w:rPr>
              <w:t xml:space="preserve">or </w:t>
            </w:r>
            <w:r w:rsidRPr="00FC582C">
              <w:rPr>
                <w:szCs w:val="22"/>
              </w:rPr>
              <w:t xml:space="preserve">form, provide a statement in Tab 3 </w:t>
            </w:r>
            <w:r>
              <w:rPr>
                <w:szCs w:val="22"/>
              </w:rPr>
              <w:t xml:space="preserve">the Proposal </w:t>
            </w:r>
            <w:r w:rsidRPr="00FC582C">
              <w:rPr>
                <w:szCs w:val="22"/>
              </w:rPr>
              <w:t>to that effect.</w:t>
            </w:r>
          </w:p>
          <w:p w14:paraId="5B3264CA" w14:textId="5C65C2A8" w:rsidR="00E6520D" w:rsidRPr="00283A0B" w:rsidRDefault="00E6520D" w:rsidP="00E6520D">
            <w:pPr>
              <w:pStyle w:val="ETFNormal"/>
              <w:spacing w:after="0"/>
              <w:rPr>
                <w:b/>
              </w:rPr>
            </w:pPr>
            <w:r w:rsidRPr="00327A17">
              <w:rPr>
                <w:b/>
                <w:bCs/>
                <w:szCs w:val="22"/>
              </w:rPr>
              <w:t>NOTE:</w:t>
            </w:r>
            <w:r>
              <w:rPr>
                <w:szCs w:val="22"/>
              </w:rPr>
              <w:t xml:space="preserve"> </w:t>
            </w:r>
            <w:r w:rsidRPr="00795508">
              <w:rPr>
                <w:szCs w:val="22"/>
              </w:rPr>
              <w:t>If the Proposer has assumptions and</w:t>
            </w:r>
            <w:r>
              <w:rPr>
                <w:szCs w:val="22"/>
              </w:rPr>
              <w:t>/or</w:t>
            </w:r>
            <w:r w:rsidRPr="00795508">
              <w:rPr>
                <w:szCs w:val="22"/>
              </w:rPr>
              <w:t xml:space="preserve"> exceptions to any RFP term, condition, appendix,</w:t>
            </w:r>
            <w:r>
              <w:rPr>
                <w:szCs w:val="22"/>
              </w:rPr>
              <w:t xml:space="preserve"> or form,</w:t>
            </w:r>
            <w:r w:rsidRPr="00795508">
              <w:rPr>
                <w:szCs w:val="22"/>
              </w:rPr>
              <w:t xml:space="preserve"> follow the instructions</w:t>
            </w:r>
            <w:r>
              <w:rPr>
                <w:szCs w:val="22"/>
              </w:rPr>
              <w:t xml:space="preserve"> below</w:t>
            </w:r>
            <w:r w:rsidRPr="00795508">
              <w:rPr>
                <w:szCs w:val="22"/>
              </w:rPr>
              <w:t>:</w:t>
            </w:r>
          </w:p>
        </w:tc>
      </w:tr>
    </w:tbl>
    <w:p w14:paraId="3A9751E6" w14:textId="7F67C8AC" w:rsidR="00E6520D" w:rsidRPr="00E6520D" w:rsidRDefault="00E6520D" w:rsidP="00E6520D">
      <w:pPr>
        <w:pStyle w:val="Heading3"/>
        <w:tabs>
          <w:tab w:val="clear" w:pos="990"/>
          <w:tab w:val="num" w:pos="810"/>
        </w:tabs>
        <w:ind w:left="810" w:hanging="810"/>
        <w:rPr>
          <w:sz w:val="22"/>
          <w:szCs w:val="22"/>
        </w:rPr>
      </w:pPr>
      <w:r w:rsidRPr="00E6520D">
        <w:rPr>
          <w:sz w:val="22"/>
          <w:szCs w:val="22"/>
        </w:rPr>
        <w:t>Instructions</w:t>
      </w:r>
      <w:r>
        <w:rPr>
          <w:sz w:val="22"/>
          <w:szCs w:val="22"/>
        </w:rPr>
        <w:t xml:space="preserve"> for Submitting Assumptions and Exceptions</w:t>
      </w:r>
      <w:r w:rsidRPr="00E6520D">
        <w:rPr>
          <w:sz w:val="22"/>
          <w:szCs w:val="22"/>
        </w:rPr>
        <w:t>:</w:t>
      </w:r>
    </w:p>
    <w:p w14:paraId="0B489EC4" w14:textId="77777777" w:rsidR="0098350C" w:rsidRPr="008C4467" w:rsidRDefault="0098350C" w:rsidP="0098350C">
      <w:pPr>
        <w:pStyle w:val="LRWLBodyTextBullet1"/>
        <w:numPr>
          <w:ilvl w:val="0"/>
          <w:numId w:val="35"/>
        </w:numPr>
        <w:tabs>
          <w:tab w:val="clear" w:pos="720"/>
          <w:tab w:val="num" w:pos="1080"/>
        </w:tabs>
        <w:ind w:left="1080" w:hanging="270"/>
        <w:jc w:val="both"/>
        <w:rPr>
          <w:rFonts w:cs="Arial"/>
        </w:rPr>
      </w:pPr>
      <w:r w:rsidRPr="008C4467">
        <w:rPr>
          <w:rFonts w:cs="Arial"/>
        </w:rPr>
        <w:t xml:space="preserve">Regardless of any proposed assumption or exception, the Proposal as presented must </w:t>
      </w:r>
      <w:r>
        <w:rPr>
          <w:rFonts w:cs="Arial"/>
        </w:rPr>
        <w:t>include</w:t>
      </w:r>
      <w:r w:rsidRPr="008C4467">
        <w:rPr>
          <w:rFonts w:cs="Arial"/>
        </w:rPr>
        <w:t xml:space="preserve"> all Services</w:t>
      </w:r>
      <w:r>
        <w:rPr>
          <w:rFonts w:cs="Arial"/>
        </w:rPr>
        <w:t xml:space="preserve"> requested</w:t>
      </w:r>
      <w:r w:rsidRPr="008C4467">
        <w:rPr>
          <w:rFonts w:cs="Arial"/>
        </w:rPr>
        <w:t xml:space="preserve">. </w:t>
      </w:r>
    </w:p>
    <w:p w14:paraId="7BFF7BBF" w14:textId="42A495C5" w:rsidR="0098350C" w:rsidRDefault="0098350C" w:rsidP="0098350C">
      <w:pPr>
        <w:pStyle w:val="LRWLBodyTextBullet1"/>
        <w:numPr>
          <w:ilvl w:val="0"/>
          <w:numId w:val="35"/>
        </w:numPr>
        <w:tabs>
          <w:tab w:val="clear" w:pos="720"/>
          <w:tab w:val="num" w:pos="1080"/>
        </w:tabs>
        <w:ind w:left="1080" w:hanging="270"/>
        <w:jc w:val="both"/>
      </w:pPr>
      <w:r w:rsidRPr="00817DF7">
        <w:lastRenderedPageBreak/>
        <w:t xml:space="preserve">If the Proposer cannot agree to a </w:t>
      </w:r>
      <w:r>
        <w:t>Department t</w:t>
      </w:r>
      <w:r w:rsidRPr="00817DF7">
        <w:t xml:space="preserve">erm or </w:t>
      </w:r>
      <w:r>
        <w:t>c</w:t>
      </w:r>
      <w:r w:rsidRPr="00817DF7">
        <w:t xml:space="preserve">ondition </w:t>
      </w:r>
      <w:r>
        <w:t xml:space="preserve">included in Appendix </w:t>
      </w:r>
      <w:r w:rsidR="00896622">
        <w:t xml:space="preserve">3 </w:t>
      </w:r>
      <w:r>
        <w:t>Department Terms and Conditions</w:t>
      </w:r>
      <w:r w:rsidRPr="00817DF7">
        <w:t xml:space="preserve">, </w:t>
      </w:r>
      <w:r>
        <w:t xml:space="preserve">which is not listed below in Table 5 “No Assumptions or Exceptions Allowed to the following Department Terms and Conditions,” </w:t>
      </w:r>
      <w:r w:rsidRPr="00817DF7">
        <w:t xml:space="preserve">the Proposer must make </w:t>
      </w:r>
      <w:r w:rsidRPr="00554735">
        <w:t>its specific required revision to the language of the provision by striking out words or inserting required language to the text of the provision</w:t>
      </w:r>
      <w:r w:rsidRPr="00A84B2C">
        <w:t xml:space="preserve">. Any new text and deletions of original text must be clearly </w:t>
      </w:r>
      <w:r>
        <w:t>marked/highlighted or red-lined</w:t>
      </w:r>
      <w:r w:rsidRPr="008E3D89">
        <w:t>. Proposers shall avoid complete deletion and substitution of entire provisions, unless the deleted provision is rejected in its entirety and subs</w:t>
      </w:r>
      <w:r w:rsidRPr="00817DF7">
        <w:t>tituted with substantively changed provisions. Wholesale substitutions of provisions shall not be made in lieu of strategic edits required to reflect Proposer-required modifications.</w:t>
      </w:r>
    </w:p>
    <w:p w14:paraId="133B5795" w14:textId="77777777" w:rsidR="0098350C" w:rsidRDefault="0098350C" w:rsidP="0098350C">
      <w:pPr>
        <w:pStyle w:val="LRWLBodyTextBullet1"/>
        <w:numPr>
          <w:ilvl w:val="0"/>
          <w:numId w:val="35"/>
        </w:numPr>
        <w:tabs>
          <w:tab w:val="clear" w:pos="720"/>
          <w:tab w:val="num" w:pos="1080"/>
        </w:tabs>
        <w:ind w:left="1080" w:hanging="270"/>
        <w:jc w:val="both"/>
      </w:pPr>
      <w:r w:rsidRPr="00D3597B">
        <w:t>Immediately after a proposed revision, the Proposer shall add a concise explanation concerning the reason</w:t>
      </w:r>
      <w:r>
        <w:t xml:space="preserve"> or rationale</w:t>
      </w:r>
      <w:r w:rsidRPr="00D3597B">
        <w:t xml:space="preserve"> for the required revision. Such explanations shall be separate and distinct from the marked-up text and shall be bracketed, formatted in italics and preceded with the term “[</w:t>
      </w:r>
      <w:r w:rsidRPr="00ED3E55">
        <w:rPr>
          <w:i/>
        </w:rPr>
        <w:t>Explanation:</w:t>
      </w:r>
      <w:r w:rsidRPr="00D3597B">
        <w:t>].”</w:t>
      </w:r>
    </w:p>
    <w:p w14:paraId="669BB915" w14:textId="77777777" w:rsidR="0098350C" w:rsidRDefault="0098350C" w:rsidP="0098350C">
      <w:pPr>
        <w:pStyle w:val="LRWLBodyTextBullet1"/>
        <w:numPr>
          <w:ilvl w:val="0"/>
          <w:numId w:val="35"/>
        </w:numPr>
        <w:tabs>
          <w:tab w:val="clear" w:pos="720"/>
          <w:tab w:val="num" w:pos="1080"/>
        </w:tabs>
        <w:ind w:left="1080" w:hanging="270"/>
        <w:jc w:val="both"/>
      </w:pPr>
      <w:r w:rsidRPr="00D3597B">
        <w:t xml:space="preserve">All provisions on which no changes are noted shall be assumed </w:t>
      </w:r>
      <w:r>
        <w:t xml:space="preserve">to be </w:t>
      </w:r>
      <w:r w:rsidRPr="00D3597B">
        <w:t xml:space="preserve">accepted by the Proposer as written and shall not be subject to further negotiation or change of any kind unless otherwise proposed by </w:t>
      </w:r>
      <w:r>
        <w:t>the Department</w:t>
      </w:r>
      <w:r w:rsidRPr="00D3597B">
        <w:t>.</w:t>
      </w:r>
    </w:p>
    <w:p w14:paraId="7F183F2E" w14:textId="77777777" w:rsidR="0098350C" w:rsidRDefault="0098350C" w:rsidP="0098350C">
      <w:pPr>
        <w:pStyle w:val="LRWLBodyTextBullet1"/>
        <w:numPr>
          <w:ilvl w:val="0"/>
          <w:numId w:val="35"/>
        </w:numPr>
        <w:tabs>
          <w:tab w:val="clear" w:pos="720"/>
          <w:tab w:val="num" w:pos="1080"/>
        </w:tabs>
        <w:ind w:left="1080" w:hanging="270"/>
        <w:jc w:val="both"/>
      </w:pPr>
      <w:r>
        <w:t>Submission of any standard Proposer contracts as a substitute for language in the terms and conditions is not a sufficient response to this requirement and may result in rejection of the Proposal. An objection to terms or conditions without including proposed alternative language will be deemed to be an acceptance of the language as applicable.</w:t>
      </w:r>
    </w:p>
    <w:p w14:paraId="603CBEC5" w14:textId="77777777" w:rsidR="0098350C" w:rsidRDefault="0098350C" w:rsidP="0098350C">
      <w:pPr>
        <w:pStyle w:val="LRWLBodyTextBullet1"/>
        <w:numPr>
          <w:ilvl w:val="0"/>
          <w:numId w:val="35"/>
        </w:numPr>
        <w:tabs>
          <w:tab w:val="clear" w:pos="720"/>
          <w:tab w:val="num" w:pos="1080"/>
        </w:tabs>
        <w:ind w:left="1080" w:hanging="270"/>
        <w:jc w:val="both"/>
      </w:pPr>
      <w:r>
        <w:t>The Department reserves the right to negotiate contractual terms and conditions when it is in the best interest of the State of Wisconsin to do so.</w:t>
      </w:r>
    </w:p>
    <w:p w14:paraId="156F7D89" w14:textId="77777777" w:rsidR="0098350C" w:rsidRDefault="0098350C" w:rsidP="0098350C">
      <w:pPr>
        <w:pStyle w:val="LRWLBodyTextBullet1"/>
        <w:numPr>
          <w:ilvl w:val="0"/>
          <w:numId w:val="35"/>
        </w:numPr>
        <w:tabs>
          <w:tab w:val="clear" w:pos="720"/>
          <w:tab w:val="num" w:pos="1080"/>
        </w:tabs>
        <w:ind w:left="1080" w:hanging="270"/>
        <w:jc w:val="both"/>
      </w:pPr>
      <w:r>
        <w:t xml:space="preserve">Exceptions to any RFP terms and conditions may be considered by the Department during Contract negotiations if it is beneficial to the Department. </w:t>
      </w:r>
    </w:p>
    <w:p w14:paraId="712FAECF" w14:textId="77777777" w:rsidR="0098350C" w:rsidRPr="00B7256B" w:rsidRDefault="0098350C" w:rsidP="0098350C">
      <w:pPr>
        <w:pStyle w:val="LRWLBodyTextBullet1"/>
        <w:numPr>
          <w:ilvl w:val="0"/>
          <w:numId w:val="35"/>
        </w:numPr>
        <w:tabs>
          <w:tab w:val="clear" w:pos="720"/>
          <w:tab w:val="num" w:pos="1080"/>
        </w:tabs>
        <w:ind w:left="1080" w:hanging="270"/>
        <w:jc w:val="both"/>
        <w:rPr>
          <w:rFonts w:cs="Arial"/>
        </w:rPr>
      </w:pPr>
      <w:r>
        <w:t xml:space="preserve">The Department may or may not consider any of the Proposer’s suggested revisions. </w:t>
      </w:r>
      <w:r w:rsidRPr="00B7256B">
        <w:rPr>
          <w:rFonts w:cs="Arial"/>
        </w:rPr>
        <w:t>The Department reserves the right to reject any proposed assumptions or exceptions.</w:t>
      </w:r>
    </w:p>
    <w:p w14:paraId="4D522453" w14:textId="77777777" w:rsidR="0098350C" w:rsidRPr="00B7256B" w:rsidRDefault="0098350C" w:rsidP="0098350C">
      <w:pPr>
        <w:pStyle w:val="LRWLBodyTextBullet1"/>
        <w:numPr>
          <w:ilvl w:val="0"/>
          <w:numId w:val="35"/>
        </w:numPr>
        <w:tabs>
          <w:tab w:val="clear" w:pos="720"/>
          <w:tab w:val="num" w:pos="1080"/>
        </w:tabs>
        <w:ind w:left="1080" w:hanging="270"/>
        <w:jc w:val="both"/>
        <w:rPr>
          <w:rFonts w:cs="Arial"/>
        </w:rPr>
      </w:pPr>
      <w:r w:rsidRPr="00B7256B">
        <w:rPr>
          <w:rFonts w:cs="Arial"/>
        </w:rPr>
        <w:t>Clearly label each assumption and exception with one of the following labels, as applicable:</w:t>
      </w:r>
    </w:p>
    <w:p w14:paraId="634857FF" w14:textId="77777777" w:rsidR="0098350C" w:rsidRPr="00B7256B" w:rsidRDefault="0098350C" w:rsidP="0098350C">
      <w:pPr>
        <w:pStyle w:val="LRWLBodyTextBullet2"/>
        <w:numPr>
          <w:ilvl w:val="0"/>
          <w:numId w:val="34"/>
        </w:numPr>
        <w:tabs>
          <w:tab w:val="left" w:pos="1710"/>
        </w:tabs>
        <w:rPr>
          <w:rFonts w:cs="Arial"/>
          <w:sz w:val="22"/>
        </w:rPr>
      </w:pPr>
      <w:r w:rsidRPr="00B7256B">
        <w:rPr>
          <w:rFonts w:cs="Arial"/>
          <w:sz w:val="22"/>
        </w:rPr>
        <w:t xml:space="preserve">Department Terms and Conditions </w:t>
      </w:r>
      <w:r>
        <w:rPr>
          <w:rFonts w:cs="Arial"/>
          <w:sz w:val="22"/>
        </w:rPr>
        <w:t>a</w:t>
      </w:r>
      <w:r w:rsidRPr="00B7256B">
        <w:rPr>
          <w:rFonts w:cs="Arial"/>
          <w:sz w:val="22"/>
        </w:rPr>
        <w:t xml:space="preserve">ssumptions and </w:t>
      </w:r>
      <w:r>
        <w:rPr>
          <w:rFonts w:cs="Arial"/>
          <w:sz w:val="22"/>
        </w:rPr>
        <w:t>e</w:t>
      </w:r>
      <w:r w:rsidRPr="00B7256B">
        <w:rPr>
          <w:rFonts w:cs="Arial"/>
          <w:sz w:val="22"/>
        </w:rPr>
        <w:t>xceptions</w:t>
      </w:r>
    </w:p>
    <w:p w14:paraId="6964B54A" w14:textId="77777777" w:rsidR="0098350C" w:rsidRPr="00B7256B" w:rsidRDefault="0098350C" w:rsidP="0098350C">
      <w:pPr>
        <w:pStyle w:val="LRWLBodyTextBullet2"/>
        <w:numPr>
          <w:ilvl w:val="0"/>
          <w:numId w:val="34"/>
        </w:numPr>
        <w:tabs>
          <w:tab w:val="left" w:pos="1710"/>
        </w:tabs>
        <w:rPr>
          <w:rFonts w:cs="Arial"/>
          <w:b/>
          <w:sz w:val="22"/>
        </w:rPr>
      </w:pPr>
      <w:r w:rsidRPr="00B7256B">
        <w:rPr>
          <w:rFonts w:cs="Arial"/>
          <w:sz w:val="22"/>
        </w:rPr>
        <w:t xml:space="preserve">RFP/Appendix </w:t>
      </w:r>
      <w:r>
        <w:rPr>
          <w:rFonts w:cs="Arial"/>
          <w:sz w:val="22"/>
        </w:rPr>
        <w:t>a</w:t>
      </w:r>
      <w:r w:rsidRPr="00B7256B">
        <w:rPr>
          <w:rFonts w:cs="Arial"/>
          <w:sz w:val="22"/>
        </w:rPr>
        <w:t xml:space="preserve">ssumptions and </w:t>
      </w:r>
      <w:r>
        <w:rPr>
          <w:rFonts w:cs="Arial"/>
          <w:sz w:val="22"/>
        </w:rPr>
        <w:t>e</w:t>
      </w:r>
      <w:r w:rsidRPr="00B7256B">
        <w:rPr>
          <w:rFonts w:cs="Arial"/>
          <w:sz w:val="22"/>
        </w:rPr>
        <w:t>xception</w:t>
      </w:r>
      <w:r>
        <w:rPr>
          <w:rFonts w:cs="Arial"/>
          <w:sz w:val="22"/>
        </w:rPr>
        <w:t xml:space="preserve">s </w:t>
      </w:r>
      <w:r w:rsidRPr="00B7256B">
        <w:rPr>
          <w:rFonts w:cs="Arial"/>
          <w:sz w:val="22"/>
        </w:rPr>
        <w:t>(</w:t>
      </w:r>
      <w:r>
        <w:rPr>
          <w:rFonts w:cs="Arial"/>
          <w:sz w:val="22"/>
        </w:rPr>
        <w:t>e</w:t>
      </w:r>
      <w:r w:rsidRPr="00B7256B">
        <w:rPr>
          <w:rFonts w:cs="Arial"/>
          <w:sz w:val="22"/>
        </w:rPr>
        <w:t>xcluding Section 8</w:t>
      </w:r>
      <w:r>
        <w:rPr>
          <w:rFonts w:cs="Arial"/>
          <w:sz w:val="22"/>
        </w:rPr>
        <w:t xml:space="preserve"> Cost Proposal assumptions and exceptions</w:t>
      </w:r>
      <w:r w:rsidRPr="00B7256B">
        <w:rPr>
          <w:rFonts w:cs="Arial"/>
          <w:sz w:val="22"/>
        </w:rPr>
        <w:t>)</w:t>
      </w:r>
    </w:p>
    <w:p w14:paraId="578BC80D" w14:textId="77777777" w:rsidR="0098350C" w:rsidRPr="00B7256B" w:rsidRDefault="0098350C" w:rsidP="0098350C">
      <w:pPr>
        <w:pStyle w:val="LRWLBodyTextBullet2"/>
        <w:numPr>
          <w:ilvl w:val="0"/>
          <w:numId w:val="34"/>
        </w:numPr>
        <w:tabs>
          <w:tab w:val="left" w:pos="1710"/>
        </w:tabs>
        <w:rPr>
          <w:rFonts w:cs="Arial"/>
          <w:sz w:val="22"/>
        </w:rPr>
      </w:pPr>
      <w:r>
        <w:rPr>
          <w:rFonts w:cs="Arial"/>
          <w:sz w:val="22"/>
        </w:rPr>
        <w:t>Cost Proposal</w:t>
      </w:r>
      <w:r w:rsidRPr="00B7256B">
        <w:rPr>
          <w:rFonts w:cs="Arial"/>
          <w:sz w:val="22"/>
        </w:rPr>
        <w:t xml:space="preserve"> </w:t>
      </w:r>
      <w:r>
        <w:rPr>
          <w:rFonts w:cs="Arial"/>
          <w:sz w:val="22"/>
        </w:rPr>
        <w:t>a</w:t>
      </w:r>
      <w:r w:rsidRPr="00B7256B">
        <w:rPr>
          <w:rFonts w:cs="Arial"/>
          <w:sz w:val="22"/>
        </w:rPr>
        <w:t xml:space="preserve">ssumptions and </w:t>
      </w:r>
      <w:r>
        <w:rPr>
          <w:rFonts w:cs="Arial"/>
          <w:sz w:val="22"/>
        </w:rPr>
        <w:t>e</w:t>
      </w:r>
      <w:r w:rsidRPr="00B7256B">
        <w:rPr>
          <w:rFonts w:cs="Arial"/>
          <w:sz w:val="22"/>
        </w:rPr>
        <w:t>xceptions</w:t>
      </w:r>
    </w:p>
    <w:p w14:paraId="5C6E8A22" w14:textId="37423FA3" w:rsidR="00E6520D" w:rsidRPr="00896622" w:rsidRDefault="00E6520D" w:rsidP="00896622">
      <w:pPr>
        <w:pStyle w:val="Heading3"/>
        <w:tabs>
          <w:tab w:val="clear" w:pos="990"/>
          <w:tab w:val="num" w:pos="720"/>
        </w:tabs>
        <w:ind w:hanging="990"/>
        <w:rPr>
          <w:sz w:val="22"/>
          <w:szCs w:val="22"/>
        </w:rPr>
      </w:pPr>
      <w:r w:rsidRPr="00896622">
        <w:rPr>
          <w:sz w:val="22"/>
          <w:szCs w:val="22"/>
        </w:rPr>
        <w:t>IMPORTANT</w:t>
      </w:r>
      <w:r w:rsidR="00896622" w:rsidRPr="00896622">
        <w:rPr>
          <w:sz w:val="22"/>
          <w:szCs w:val="22"/>
        </w:rPr>
        <w:t>: Supplemental Information Department Terms and Conditions</w:t>
      </w:r>
    </w:p>
    <w:p w14:paraId="33376DF9" w14:textId="5FB30CEF" w:rsidR="00896622" w:rsidRDefault="00896622" w:rsidP="00896622">
      <w:pPr>
        <w:pStyle w:val="ETFNormal"/>
        <w:ind w:left="720"/>
        <w:rPr>
          <w:szCs w:val="22"/>
        </w:rPr>
      </w:pPr>
      <w:r w:rsidRPr="00E4633E">
        <w:rPr>
          <w:szCs w:val="22"/>
        </w:rPr>
        <w:t xml:space="preserve">The Department will not allow any assumptions or exceptions by the Proposer to any of the items listed in </w:t>
      </w:r>
      <w:r w:rsidRPr="00283A0B">
        <w:rPr>
          <w:szCs w:val="22"/>
        </w:rPr>
        <w:t>T</w:t>
      </w:r>
      <w:r>
        <w:rPr>
          <w:szCs w:val="22"/>
        </w:rPr>
        <w:t>able 4 below</w:t>
      </w:r>
      <w:r w:rsidRPr="00283A0B">
        <w:rPr>
          <w:szCs w:val="22"/>
        </w:rPr>
        <w:t>.</w:t>
      </w:r>
      <w:r w:rsidRPr="002A322F">
        <w:rPr>
          <w:szCs w:val="22"/>
        </w:rPr>
        <w:t xml:space="preserve"> Any Proposal with an assumption or exception to any of </w:t>
      </w:r>
      <w:r w:rsidRPr="00E4633E">
        <w:rPr>
          <w:szCs w:val="22"/>
        </w:rPr>
        <w:t xml:space="preserve">the items listed in </w:t>
      </w:r>
      <w:r w:rsidRPr="00283A0B">
        <w:rPr>
          <w:szCs w:val="22"/>
        </w:rPr>
        <w:t xml:space="preserve">Table </w:t>
      </w:r>
      <w:r>
        <w:rPr>
          <w:szCs w:val="22"/>
        </w:rPr>
        <w:t>4</w:t>
      </w:r>
      <w:r w:rsidRPr="00283A0B">
        <w:rPr>
          <w:szCs w:val="22"/>
        </w:rPr>
        <w:t xml:space="preserve"> will be rejected</w:t>
      </w:r>
      <w:r>
        <w:rPr>
          <w:szCs w:val="22"/>
        </w:rPr>
        <w:t xml:space="preserve"> </w:t>
      </w:r>
      <w:r w:rsidRPr="00A13D82">
        <w:rPr>
          <w:color w:val="000000"/>
          <w:szCs w:val="22"/>
        </w:rPr>
        <w:t xml:space="preserve">unless the </w:t>
      </w:r>
      <w:r>
        <w:rPr>
          <w:color w:val="000000"/>
          <w:szCs w:val="22"/>
        </w:rPr>
        <w:t>P</w:t>
      </w:r>
      <w:r w:rsidRPr="00A13D82">
        <w:rPr>
          <w:color w:val="000000"/>
          <w:szCs w:val="22"/>
        </w:rPr>
        <w:t>roposer recants each such assumption or exception in writing</w:t>
      </w:r>
      <w:r w:rsidRPr="00283A0B">
        <w:rPr>
          <w:szCs w:val="22"/>
        </w:rPr>
        <w:t>.</w:t>
      </w:r>
    </w:p>
    <w:p w14:paraId="73B0EDE6" w14:textId="16628E35" w:rsidR="00E6520D" w:rsidRPr="00FC582C" w:rsidRDefault="00E6520D" w:rsidP="00761A16">
      <w:pPr>
        <w:pStyle w:val="Caption"/>
        <w:ind w:left="86"/>
        <w:rPr>
          <w:rFonts w:ascii="Arial" w:hAnsi="Arial" w:cs="Arial"/>
          <w:color w:val="FFFFFF" w:themeColor="background1"/>
        </w:rPr>
      </w:pPr>
      <w:r>
        <w:rPr>
          <w:rFonts w:ascii="Arial" w:hAnsi="Arial" w:cs="Arial"/>
          <w:sz w:val="22"/>
          <w:szCs w:val="22"/>
        </w:rPr>
        <w:lastRenderedPageBreak/>
        <w:t>Table 4.</w:t>
      </w:r>
      <w:r w:rsidRPr="00283A0B">
        <w:rPr>
          <w:rFonts w:ascii="Arial" w:hAnsi="Arial" w:cs="Arial"/>
          <w:sz w:val="22"/>
          <w:szCs w:val="22"/>
        </w:rPr>
        <w:t xml:space="preserve"> No Assumptions or Exceptions Allowed</w:t>
      </w:r>
      <w:r w:rsidR="00896622">
        <w:rPr>
          <w:rFonts w:ascii="Arial" w:hAnsi="Arial" w:cs="Arial"/>
          <w:sz w:val="22"/>
          <w:szCs w:val="22"/>
        </w:rPr>
        <w:t xml:space="preserve"> to the Following </w:t>
      </w:r>
      <w:r w:rsidR="00896622">
        <w:rPr>
          <w:rFonts w:ascii="Arial" w:hAnsi="Arial" w:cs="Arial"/>
          <w:sz w:val="22"/>
          <w:szCs w:val="22"/>
        </w:rPr>
        <w:br/>
        <w:t xml:space="preserve">Department Terms and Conditions </w:t>
      </w:r>
    </w:p>
    <w:tbl>
      <w:tblPr>
        <w:tblW w:w="8265" w:type="dxa"/>
        <w:tblInd w:w="720" w:type="dxa"/>
        <w:tblLook w:val="04A0" w:firstRow="1" w:lastRow="0" w:firstColumn="1" w:lastColumn="0" w:noHBand="0" w:noVBand="1"/>
      </w:tblPr>
      <w:tblGrid>
        <w:gridCol w:w="620"/>
        <w:gridCol w:w="3150"/>
        <w:gridCol w:w="4495"/>
      </w:tblGrid>
      <w:tr w:rsidR="00896622" w:rsidRPr="00FC582C" w14:paraId="7E677596" w14:textId="77777777" w:rsidTr="00896622">
        <w:tc>
          <w:tcPr>
            <w:tcW w:w="620" w:type="dxa"/>
            <w:tcBorders>
              <w:bottom w:val="single" w:sz="4" w:space="0" w:color="FFFFFF" w:themeColor="background1"/>
            </w:tcBorders>
            <w:shd w:val="clear" w:color="auto" w:fill="4F81BD" w:themeFill="accent1"/>
          </w:tcPr>
          <w:p w14:paraId="2A378AD6" w14:textId="77777777" w:rsidR="00896622" w:rsidRPr="00FC582C" w:rsidRDefault="00896622" w:rsidP="00824AF1">
            <w:pPr>
              <w:rPr>
                <w:rFonts w:ascii="Arial" w:hAnsi="Arial" w:cs="Arial"/>
                <w:color w:val="FFFFFF" w:themeColor="background1"/>
              </w:rPr>
            </w:pPr>
            <w:r>
              <w:rPr>
                <w:rFonts w:ascii="Arial" w:hAnsi="Arial" w:cs="Arial"/>
                <w:color w:val="FFFFFF" w:themeColor="background1"/>
              </w:rPr>
              <w:t xml:space="preserve">Ref. </w:t>
            </w:r>
            <w:r w:rsidRPr="00FC582C">
              <w:rPr>
                <w:rFonts w:ascii="Arial" w:hAnsi="Arial" w:cs="Arial"/>
                <w:color w:val="FFFFFF" w:themeColor="background1"/>
              </w:rPr>
              <w:t>No.</w:t>
            </w:r>
          </w:p>
        </w:tc>
        <w:tc>
          <w:tcPr>
            <w:tcW w:w="3150" w:type="dxa"/>
            <w:tcBorders>
              <w:bottom w:val="single" w:sz="4" w:space="0" w:color="FFFFFF" w:themeColor="background1"/>
            </w:tcBorders>
            <w:shd w:val="clear" w:color="auto" w:fill="4F81BD" w:themeFill="accent1"/>
          </w:tcPr>
          <w:p w14:paraId="2FD5FD53" w14:textId="77777777" w:rsidR="00896622" w:rsidRPr="00FC582C" w:rsidRDefault="00896622" w:rsidP="00824AF1">
            <w:pPr>
              <w:rPr>
                <w:rFonts w:ascii="Arial" w:hAnsi="Arial" w:cs="Arial"/>
                <w:color w:val="FFFFFF" w:themeColor="background1"/>
              </w:rPr>
            </w:pPr>
            <w:r w:rsidRPr="00FC582C">
              <w:rPr>
                <w:rFonts w:ascii="Arial" w:hAnsi="Arial" w:cs="Arial"/>
                <w:color w:val="FFFFFF" w:themeColor="background1"/>
              </w:rPr>
              <w:t>Document</w:t>
            </w:r>
          </w:p>
        </w:tc>
        <w:tc>
          <w:tcPr>
            <w:tcW w:w="4495" w:type="dxa"/>
            <w:tcBorders>
              <w:bottom w:val="single" w:sz="4" w:space="0" w:color="FFFFFF" w:themeColor="background1"/>
            </w:tcBorders>
            <w:shd w:val="clear" w:color="auto" w:fill="4F81BD" w:themeFill="accent1"/>
          </w:tcPr>
          <w:p w14:paraId="3F641ADD" w14:textId="77777777" w:rsidR="00896622" w:rsidRPr="00FC582C" w:rsidRDefault="00896622" w:rsidP="00824AF1">
            <w:pPr>
              <w:rPr>
                <w:rFonts w:ascii="Arial" w:hAnsi="Arial" w:cs="Arial"/>
                <w:color w:val="FFFFFF" w:themeColor="background1"/>
              </w:rPr>
            </w:pPr>
            <w:r w:rsidRPr="00FC582C">
              <w:rPr>
                <w:rFonts w:ascii="Arial" w:hAnsi="Arial" w:cs="Arial"/>
                <w:color w:val="FFFFFF" w:themeColor="background1"/>
              </w:rPr>
              <w:t>Section</w:t>
            </w:r>
          </w:p>
        </w:tc>
      </w:tr>
      <w:tr w:rsidR="00896622" w:rsidRPr="00283A0B" w14:paraId="26DBF42C" w14:textId="77777777" w:rsidTr="00896622">
        <w:tc>
          <w:tcPr>
            <w:tcW w:w="62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6216EB82" w14:textId="77777777" w:rsidR="00896622" w:rsidRDefault="00896622" w:rsidP="00824AF1">
            <w:pPr>
              <w:jc w:val="both"/>
              <w:rPr>
                <w:rFonts w:ascii="Arial" w:hAnsi="Arial" w:cs="Arial"/>
              </w:rPr>
            </w:pPr>
            <w:r>
              <w:rPr>
                <w:rFonts w:ascii="Arial" w:hAnsi="Arial" w:cs="Arial"/>
              </w:rPr>
              <w:t>1</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2455C959" w14:textId="7304192B" w:rsidR="00896622" w:rsidRPr="00E4633E" w:rsidRDefault="00896622" w:rsidP="00824AF1">
            <w:pPr>
              <w:rPr>
                <w:rFonts w:ascii="Arial" w:hAnsi="Arial" w:cs="Arial"/>
              </w:rPr>
            </w:pPr>
            <w:r>
              <w:rPr>
                <w:rFonts w:ascii="Arial" w:hAnsi="Arial" w:cs="Arial"/>
              </w:rPr>
              <w:t xml:space="preserve">Appendix </w:t>
            </w:r>
            <w:r w:rsidR="00761A16">
              <w:rPr>
                <w:rFonts w:ascii="Arial" w:hAnsi="Arial" w:cs="Arial"/>
              </w:rPr>
              <w:t>3</w:t>
            </w:r>
            <w:r>
              <w:rPr>
                <w:rFonts w:ascii="Arial" w:hAnsi="Arial" w:cs="Arial"/>
              </w:rPr>
              <w:t>, Department Terms and Conditions</w:t>
            </w:r>
          </w:p>
        </w:tc>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A1A1D1F" w14:textId="77777777" w:rsidR="00896622" w:rsidRPr="008E63C9" w:rsidRDefault="00896622" w:rsidP="00824AF1">
            <w:pPr>
              <w:jc w:val="both"/>
              <w:rPr>
                <w:rFonts w:ascii="Arial" w:hAnsi="Arial" w:cs="Arial"/>
              </w:rPr>
            </w:pPr>
            <w:r w:rsidRPr="008E63C9">
              <w:rPr>
                <w:rFonts w:ascii="Arial" w:hAnsi="Arial" w:cs="Arial"/>
              </w:rPr>
              <w:t>3.0 Legal Relations</w:t>
            </w:r>
          </w:p>
        </w:tc>
      </w:tr>
      <w:tr w:rsidR="00896622" w:rsidRPr="00283A0B" w14:paraId="7E5999C5" w14:textId="77777777" w:rsidTr="00896622">
        <w:tc>
          <w:tcPr>
            <w:tcW w:w="62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F330184" w14:textId="77777777" w:rsidR="00896622" w:rsidRPr="002A322F" w:rsidRDefault="00896622" w:rsidP="00824AF1">
            <w:pPr>
              <w:jc w:val="both"/>
              <w:rPr>
                <w:rFonts w:ascii="Arial" w:hAnsi="Arial" w:cs="Arial"/>
              </w:rPr>
            </w:pPr>
            <w:r>
              <w:rPr>
                <w:rFonts w:ascii="Arial" w:hAnsi="Arial" w:cs="Arial"/>
              </w:rPr>
              <w:t>2</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2CE145F" w14:textId="7F46797C" w:rsidR="00896622" w:rsidRPr="00283A0B" w:rsidRDefault="00896622" w:rsidP="00824AF1">
            <w:pPr>
              <w:rPr>
                <w:rFonts w:ascii="Arial" w:hAnsi="Arial" w:cs="Arial"/>
              </w:rPr>
            </w:pPr>
            <w:r>
              <w:rPr>
                <w:rFonts w:ascii="Arial" w:hAnsi="Arial" w:cs="Arial"/>
              </w:rPr>
              <w:t xml:space="preserve">Appendix </w:t>
            </w:r>
            <w:r w:rsidR="00761A16">
              <w:rPr>
                <w:rFonts w:ascii="Arial" w:hAnsi="Arial" w:cs="Arial"/>
              </w:rPr>
              <w:t>3</w:t>
            </w:r>
            <w:r>
              <w:rPr>
                <w:rFonts w:ascii="Arial" w:hAnsi="Arial" w:cs="Arial"/>
              </w:rPr>
              <w:t>, Department Terms and Conditions</w:t>
            </w:r>
          </w:p>
        </w:tc>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6F05E2B" w14:textId="77777777" w:rsidR="00896622" w:rsidRPr="008E63C9" w:rsidRDefault="00896622" w:rsidP="00824AF1">
            <w:pPr>
              <w:jc w:val="both"/>
              <w:rPr>
                <w:rFonts w:ascii="Arial" w:hAnsi="Arial" w:cs="Arial"/>
              </w:rPr>
            </w:pPr>
            <w:r w:rsidRPr="008E63C9">
              <w:rPr>
                <w:rFonts w:ascii="Arial" w:hAnsi="Arial" w:cs="Arial"/>
              </w:rPr>
              <w:t>13.0 Contract Dispute Resolution</w:t>
            </w:r>
          </w:p>
        </w:tc>
      </w:tr>
      <w:tr w:rsidR="00896622" w:rsidRPr="00283A0B" w14:paraId="1D57C0A6" w14:textId="77777777" w:rsidTr="00896622">
        <w:tc>
          <w:tcPr>
            <w:tcW w:w="62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E6D0809" w14:textId="77777777" w:rsidR="00896622" w:rsidRPr="002A322F" w:rsidRDefault="00896622" w:rsidP="00824AF1">
            <w:pPr>
              <w:jc w:val="both"/>
              <w:rPr>
                <w:rFonts w:ascii="Arial" w:hAnsi="Arial" w:cs="Arial"/>
              </w:rPr>
            </w:pPr>
            <w:r>
              <w:rPr>
                <w:rFonts w:ascii="Arial" w:hAnsi="Arial" w:cs="Arial"/>
              </w:rPr>
              <w:t>3</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7DA29A5" w14:textId="4DAF756B" w:rsidR="00896622" w:rsidRPr="00283A0B" w:rsidRDefault="00896622" w:rsidP="00824AF1">
            <w:pPr>
              <w:rPr>
                <w:rFonts w:ascii="Arial" w:hAnsi="Arial" w:cs="Arial"/>
              </w:rPr>
            </w:pPr>
            <w:r>
              <w:rPr>
                <w:rFonts w:ascii="Arial" w:hAnsi="Arial" w:cs="Arial"/>
              </w:rPr>
              <w:t xml:space="preserve">Appendix </w:t>
            </w:r>
            <w:r w:rsidR="00761A16">
              <w:rPr>
                <w:rFonts w:ascii="Arial" w:hAnsi="Arial" w:cs="Arial"/>
              </w:rPr>
              <w:t>3</w:t>
            </w:r>
            <w:r>
              <w:rPr>
                <w:rFonts w:ascii="Arial" w:hAnsi="Arial" w:cs="Arial"/>
              </w:rPr>
              <w:t>, Department Terms and Conditions</w:t>
            </w:r>
          </w:p>
        </w:tc>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77C79C2" w14:textId="77777777" w:rsidR="00896622" w:rsidRPr="008E63C9" w:rsidRDefault="00896622" w:rsidP="00824AF1">
            <w:pPr>
              <w:jc w:val="both"/>
              <w:rPr>
                <w:rFonts w:ascii="Arial" w:hAnsi="Arial" w:cs="Arial"/>
              </w:rPr>
            </w:pPr>
            <w:r w:rsidRPr="008E63C9">
              <w:rPr>
                <w:rFonts w:ascii="Arial" w:hAnsi="Arial" w:cs="Arial"/>
              </w:rPr>
              <w:t>14.0 Controlling Law</w:t>
            </w:r>
          </w:p>
        </w:tc>
      </w:tr>
      <w:tr w:rsidR="00896622" w:rsidRPr="00283A0B" w14:paraId="116C0BF3" w14:textId="77777777" w:rsidTr="00896622">
        <w:tc>
          <w:tcPr>
            <w:tcW w:w="62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A866A7C" w14:textId="77777777" w:rsidR="00896622" w:rsidRPr="002A322F" w:rsidRDefault="00896622" w:rsidP="00824AF1">
            <w:pPr>
              <w:jc w:val="both"/>
              <w:rPr>
                <w:rFonts w:ascii="Arial" w:hAnsi="Arial" w:cs="Arial"/>
              </w:rPr>
            </w:pPr>
            <w:r>
              <w:rPr>
                <w:rFonts w:ascii="Arial" w:hAnsi="Arial" w:cs="Arial"/>
              </w:rPr>
              <w:t>4</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21AFEA25" w14:textId="5F386EF3" w:rsidR="00896622" w:rsidRPr="00283A0B" w:rsidRDefault="00896622" w:rsidP="00824AF1">
            <w:pPr>
              <w:rPr>
                <w:rFonts w:ascii="Arial" w:hAnsi="Arial" w:cs="Arial"/>
              </w:rPr>
            </w:pPr>
            <w:r>
              <w:rPr>
                <w:rFonts w:ascii="Arial" w:hAnsi="Arial" w:cs="Arial"/>
              </w:rPr>
              <w:t xml:space="preserve">Appendix </w:t>
            </w:r>
            <w:r w:rsidR="00761A16">
              <w:rPr>
                <w:rFonts w:ascii="Arial" w:hAnsi="Arial" w:cs="Arial"/>
              </w:rPr>
              <w:t>3</w:t>
            </w:r>
            <w:r>
              <w:rPr>
                <w:rFonts w:ascii="Arial" w:hAnsi="Arial" w:cs="Arial"/>
              </w:rPr>
              <w:t>, Department Terms and Conditions</w:t>
            </w:r>
          </w:p>
        </w:tc>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4B651C6" w14:textId="77777777" w:rsidR="00896622" w:rsidRPr="008E63C9" w:rsidRDefault="00896622" w:rsidP="00824AF1">
            <w:pPr>
              <w:jc w:val="both"/>
              <w:rPr>
                <w:rFonts w:ascii="Arial" w:hAnsi="Arial" w:cs="Arial"/>
              </w:rPr>
            </w:pPr>
            <w:r w:rsidRPr="008E63C9">
              <w:rPr>
                <w:rFonts w:ascii="Arial" w:hAnsi="Arial" w:cs="Arial"/>
              </w:rPr>
              <w:t xml:space="preserve">16.0 Termination of </w:t>
            </w:r>
            <w:r>
              <w:rPr>
                <w:rFonts w:ascii="Arial" w:hAnsi="Arial" w:cs="Arial"/>
              </w:rPr>
              <w:t>the</w:t>
            </w:r>
            <w:r w:rsidRPr="008E63C9">
              <w:rPr>
                <w:rFonts w:ascii="Arial" w:hAnsi="Arial" w:cs="Arial"/>
              </w:rPr>
              <w:t xml:space="preserve"> Contract</w:t>
            </w:r>
          </w:p>
        </w:tc>
      </w:tr>
      <w:tr w:rsidR="00896622" w:rsidRPr="00283A0B" w14:paraId="31AF8088" w14:textId="77777777" w:rsidTr="00896622">
        <w:tc>
          <w:tcPr>
            <w:tcW w:w="62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91315DB" w14:textId="77777777" w:rsidR="00896622" w:rsidRPr="002A322F" w:rsidRDefault="00896622" w:rsidP="00824AF1">
            <w:pPr>
              <w:jc w:val="both"/>
              <w:rPr>
                <w:rFonts w:ascii="Arial" w:hAnsi="Arial" w:cs="Arial"/>
              </w:rPr>
            </w:pPr>
            <w:r>
              <w:rPr>
                <w:rFonts w:ascii="Arial" w:hAnsi="Arial" w:cs="Arial"/>
              </w:rPr>
              <w:t>5</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6C3A75AE" w14:textId="13053B65" w:rsidR="00896622" w:rsidRPr="00283A0B" w:rsidRDefault="00896622" w:rsidP="00824AF1">
            <w:pPr>
              <w:rPr>
                <w:rFonts w:ascii="Arial" w:hAnsi="Arial" w:cs="Arial"/>
              </w:rPr>
            </w:pPr>
            <w:r>
              <w:rPr>
                <w:rFonts w:ascii="Arial" w:hAnsi="Arial" w:cs="Arial"/>
              </w:rPr>
              <w:t xml:space="preserve">Appendix </w:t>
            </w:r>
            <w:r w:rsidR="00761A16">
              <w:rPr>
                <w:rFonts w:ascii="Arial" w:hAnsi="Arial" w:cs="Arial"/>
              </w:rPr>
              <w:t>3</w:t>
            </w:r>
            <w:r>
              <w:rPr>
                <w:rFonts w:ascii="Arial" w:hAnsi="Arial" w:cs="Arial"/>
              </w:rPr>
              <w:t>, Department Terms and Conditions</w:t>
            </w:r>
          </w:p>
        </w:tc>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9C18F9F" w14:textId="77777777" w:rsidR="00896622" w:rsidRPr="008E63C9" w:rsidRDefault="00896622" w:rsidP="00824AF1">
            <w:pPr>
              <w:jc w:val="both"/>
              <w:rPr>
                <w:rFonts w:ascii="Arial" w:hAnsi="Arial" w:cs="Arial"/>
              </w:rPr>
            </w:pPr>
            <w:r w:rsidRPr="008E63C9">
              <w:rPr>
                <w:rFonts w:ascii="Arial" w:hAnsi="Arial" w:cs="Arial"/>
              </w:rPr>
              <w:t>17.0 Termination for Cause</w:t>
            </w:r>
          </w:p>
        </w:tc>
      </w:tr>
      <w:tr w:rsidR="00896622" w:rsidRPr="00283A0B" w14:paraId="15AC507F" w14:textId="77777777" w:rsidTr="00896622">
        <w:tc>
          <w:tcPr>
            <w:tcW w:w="62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4E2BCF8" w14:textId="77777777" w:rsidR="00896622" w:rsidRPr="002A322F" w:rsidRDefault="00896622" w:rsidP="00824AF1">
            <w:pPr>
              <w:jc w:val="both"/>
              <w:rPr>
                <w:rFonts w:ascii="Arial" w:hAnsi="Arial" w:cs="Arial"/>
              </w:rPr>
            </w:pPr>
            <w:r>
              <w:rPr>
                <w:rFonts w:ascii="Arial" w:hAnsi="Arial" w:cs="Arial"/>
              </w:rPr>
              <w:t>6</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9784E95" w14:textId="4AC4405F" w:rsidR="00896622" w:rsidRPr="00283A0B" w:rsidRDefault="00896622" w:rsidP="00824AF1">
            <w:pPr>
              <w:rPr>
                <w:rFonts w:ascii="Arial" w:hAnsi="Arial" w:cs="Arial"/>
              </w:rPr>
            </w:pPr>
            <w:r>
              <w:rPr>
                <w:rFonts w:ascii="Arial" w:hAnsi="Arial" w:cs="Arial"/>
              </w:rPr>
              <w:t xml:space="preserve">Appendix </w:t>
            </w:r>
            <w:r w:rsidR="00761A16">
              <w:rPr>
                <w:rFonts w:ascii="Arial" w:hAnsi="Arial" w:cs="Arial"/>
              </w:rPr>
              <w:t>3</w:t>
            </w:r>
            <w:r>
              <w:rPr>
                <w:rFonts w:ascii="Arial" w:hAnsi="Arial" w:cs="Arial"/>
              </w:rPr>
              <w:t>, Department Terms and Conditions</w:t>
            </w:r>
          </w:p>
        </w:tc>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76B97D4" w14:textId="77777777" w:rsidR="00896622" w:rsidRPr="008E63C9" w:rsidRDefault="00896622" w:rsidP="00824AF1">
            <w:pPr>
              <w:jc w:val="both"/>
              <w:rPr>
                <w:rFonts w:ascii="Arial" w:hAnsi="Arial" w:cs="Arial"/>
              </w:rPr>
            </w:pPr>
            <w:r w:rsidRPr="008E63C9">
              <w:rPr>
                <w:rFonts w:ascii="Arial" w:hAnsi="Arial" w:cs="Arial"/>
              </w:rPr>
              <w:t xml:space="preserve">18.0 Remedies of the </w:t>
            </w:r>
            <w:r>
              <w:rPr>
                <w:rFonts w:ascii="Arial" w:hAnsi="Arial" w:cs="Arial"/>
              </w:rPr>
              <w:t>Department</w:t>
            </w:r>
          </w:p>
        </w:tc>
      </w:tr>
      <w:tr w:rsidR="00896622" w:rsidRPr="00283A0B" w14:paraId="1D3A83CF" w14:textId="77777777" w:rsidTr="00896622">
        <w:tc>
          <w:tcPr>
            <w:tcW w:w="62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E98DF9F" w14:textId="77777777" w:rsidR="00896622" w:rsidRPr="002A322F" w:rsidRDefault="00896622" w:rsidP="00824AF1">
            <w:pPr>
              <w:jc w:val="both"/>
              <w:rPr>
                <w:rFonts w:ascii="Arial" w:hAnsi="Arial" w:cs="Arial"/>
              </w:rPr>
            </w:pPr>
            <w:r>
              <w:rPr>
                <w:rFonts w:ascii="Arial" w:hAnsi="Arial" w:cs="Arial"/>
              </w:rPr>
              <w:t>7</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9C7952E" w14:textId="65E65C91" w:rsidR="00896622" w:rsidRPr="00283A0B" w:rsidRDefault="00896622" w:rsidP="00824AF1">
            <w:pPr>
              <w:rPr>
                <w:rFonts w:ascii="Arial" w:hAnsi="Arial" w:cs="Arial"/>
              </w:rPr>
            </w:pPr>
            <w:r>
              <w:rPr>
                <w:rFonts w:ascii="Arial" w:hAnsi="Arial" w:cs="Arial"/>
              </w:rPr>
              <w:t xml:space="preserve">Appendix </w:t>
            </w:r>
            <w:r w:rsidR="00761A16">
              <w:rPr>
                <w:rFonts w:ascii="Arial" w:hAnsi="Arial" w:cs="Arial"/>
              </w:rPr>
              <w:t>3</w:t>
            </w:r>
            <w:r>
              <w:rPr>
                <w:rFonts w:ascii="Arial" w:hAnsi="Arial" w:cs="Arial"/>
              </w:rPr>
              <w:t>, Department Terms and Conditions</w:t>
            </w:r>
          </w:p>
        </w:tc>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8B2C4F4" w14:textId="77777777" w:rsidR="00896622" w:rsidRPr="008E63C9" w:rsidRDefault="00896622" w:rsidP="00824AF1">
            <w:pPr>
              <w:rPr>
                <w:rFonts w:ascii="Arial" w:hAnsi="Arial" w:cs="Arial"/>
              </w:rPr>
            </w:pPr>
            <w:r w:rsidRPr="008E63C9">
              <w:rPr>
                <w:rFonts w:ascii="Arial" w:hAnsi="Arial" w:cs="Arial"/>
              </w:rPr>
              <w:t>22.0 Confidential Information and HIPAA Business Associate Agreement</w:t>
            </w:r>
            <w:r>
              <w:rPr>
                <w:rFonts w:ascii="Arial" w:hAnsi="Arial" w:cs="Arial"/>
              </w:rPr>
              <w:t>*</w:t>
            </w:r>
          </w:p>
        </w:tc>
      </w:tr>
      <w:tr w:rsidR="00896622" w:rsidRPr="00283A0B" w14:paraId="7027AEC0" w14:textId="77777777" w:rsidTr="00896622">
        <w:tc>
          <w:tcPr>
            <w:tcW w:w="62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68DF5465" w14:textId="77777777" w:rsidR="00896622" w:rsidRPr="002A322F" w:rsidRDefault="00896622" w:rsidP="00824AF1">
            <w:pPr>
              <w:jc w:val="both"/>
              <w:rPr>
                <w:rFonts w:ascii="Arial" w:hAnsi="Arial" w:cs="Arial"/>
              </w:rPr>
            </w:pPr>
            <w:r>
              <w:rPr>
                <w:rFonts w:ascii="Arial" w:hAnsi="Arial" w:cs="Arial"/>
              </w:rPr>
              <w:t>8</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AB5895F" w14:textId="517A21A2" w:rsidR="00896622" w:rsidRPr="00E4633E" w:rsidRDefault="00896622" w:rsidP="00824AF1">
            <w:pPr>
              <w:rPr>
                <w:rFonts w:ascii="Arial" w:hAnsi="Arial" w:cs="Arial"/>
              </w:rPr>
            </w:pPr>
            <w:r>
              <w:rPr>
                <w:rFonts w:ascii="Arial" w:hAnsi="Arial" w:cs="Arial"/>
              </w:rPr>
              <w:t xml:space="preserve">Appendix </w:t>
            </w:r>
            <w:r w:rsidR="00761A16">
              <w:rPr>
                <w:rFonts w:ascii="Arial" w:hAnsi="Arial" w:cs="Arial"/>
              </w:rPr>
              <w:t>3</w:t>
            </w:r>
            <w:r>
              <w:rPr>
                <w:rFonts w:ascii="Arial" w:hAnsi="Arial" w:cs="Arial"/>
              </w:rPr>
              <w:t>, Department Terms and Conditions</w:t>
            </w:r>
          </w:p>
        </w:tc>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163E3D2" w14:textId="77777777" w:rsidR="00896622" w:rsidRPr="008E63C9" w:rsidRDefault="00896622" w:rsidP="00824AF1">
            <w:pPr>
              <w:jc w:val="both"/>
              <w:rPr>
                <w:rFonts w:ascii="Arial" w:hAnsi="Arial" w:cs="Arial"/>
              </w:rPr>
            </w:pPr>
            <w:r w:rsidRPr="008E63C9">
              <w:rPr>
                <w:rFonts w:ascii="Arial" w:hAnsi="Arial" w:cs="Arial"/>
              </w:rPr>
              <w:t>23.0 Indemnification</w:t>
            </w:r>
          </w:p>
        </w:tc>
      </w:tr>
      <w:tr w:rsidR="00896622" w:rsidRPr="007D2F29" w14:paraId="388F5AEA" w14:textId="77777777" w:rsidTr="00896622">
        <w:trPr>
          <w:trHeight w:val="523"/>
        </w:trPr>
        <w:tc>
          <w:tcPr>
            <w:tcW w:w="62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D67F62F" w14:textId="77777777" w:rsidR="00896622" w:rsidRDefault="00896622" w:rsidP="00824AF1">
            <w:pPr>
              <w:jc w:val="both"/>
              <w:rPr>
                <w:rFonts w:ascii="Arial" w:hAnsi="Arial" w:cs="Arial"/>
              </w:rPr>
            </w:pPr>
            <w:r>
              <w:rPr>
                <w:rFonts w:ascii="Arial" w:eastAsia="Arial" w:hAnsi="Arial" w:cs="Arial"/>
              </w:rPr>
              <w:t>9</w:t>
            </w:r>
          </w:p>
        </w:tc>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85C46CF" w14:textId="55692076" w:rsidR="00896622" w:rsidRPr="007D2F29" w:rsidRDefault="00896622" w:rsidP="00824AF1">
            <w:pPr>
              <w:rPr>
                <w:rFonts w:ascii="Arial" w:hAnsi="Arial" w:cs="Arial"/>
              </w:rPr>
            </w:pPr>
            <w:r>
              <w:rPr>
                <w:rFonts w:ascii="Arial" w:hAnsi="Arial" w:cs="Arial"/>
              </w:rPr>
              <w:t xml:space="preserve">Appendix </w:t>
            </w:r>
            <w:r w:rsidR="00761A16">
              <w:rPr>
                <w:rFonts w:ascii="Arial" w:hAnsi="Arial" w:cs="Arial"/>
              </w:rPr>
              <w:t>3</w:t>
            </w:r>
            <w:r>
              <w:rPr>
                <w:rFonts w:ascii="Arial" w:hAnsi="Arial" w:cs="Arial"/>
              </w:rPr>
              <w:t>, Department Terms and Conditions</w:t>
            </w:r>
          </w:p>
        </w:tc>
        <w:tc>
          <w:tcPr>
            <w:tcW w:w="4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671555F4" w14:textId="77777777" w:rsidR="00896622" w:rsidRPr="008E63C9" w:rsidRDefault="00896622" w:rsidP="00824AF1">
            <w:pPr>
              <w:spacing w:after="0" w:line="192" w:lineRule="atLeast"/>
              <w:rPr>
                <w:rFonts w:ascii="Arial" w:hAnsi="Arial" w:cs="Arial"/>
              </w:rPr>
            </w:pPr>
            <w:r w:rsidRPr="008E63C9">
              <w:rPr>
                <w:rFonts w:ascii="Arial" w:hAnsi="Arial" w:cs="Arial"/>
              </w:rPr>
              <w:t>39.0 Assignment</w:t>
            </w:r>
          </w:p>
        </w:tc>
      </w:tr>
    </w:tbl>
    <w:p w14:paraId="5DE7CF56" w14:textId="0AEDC276" w:rsidR="00674009" w:rsidRPr="00646E74" w:rsidRDefault="00674009" w:rsidP="00646E74">
      <w:pPr>
        <w:tabs>
          <w:tab w:val="left" w:pos="8730"/>
        </w:tabs>
        <w:ind w:left="907" w:right="634"/>
        <w:rPr>
          <w:rFonts w:ascii="Arial" w:hAnsi="Arial" w:cs="Arial"/>
          <w:sz w:val="20"/>
          <w:szCs w:val="20"/>
        </w:rPr>
      </w:pPr>
      <w:r w:rsidRPr="00646E74">
        <w:rPr>
          <w:rFonts w:ascii="Arial" w:hAnsi="Arial" w:cs="Arial"/>
          <w:sz w:val="20"/>
          <w:szCs w:val="20"/>
        </w:rPr>
        <w:t xml:space="preserve">*Section 22.0 of the Department Terms and Conditions (Appendix </w:t>
      </w:r>
      <w:r w:rsidR="005532F5" w:rsidRPr="00646E74">
        <w:rPr>
          <w:rFonts w:ascii="Arial" w:hAnsi="Arial" w:cs="Arial"/>
          <w:sz w:val="20"/>
          <w:szCs w:val="20"/>
        </w:rPr>
        <w:t>3</w:t>
      </w:r>
      <w:r w:rsidRPr="00646E74">
        <w:rPr>
          <w:rFonts w:ascii="Arial" w:hAnsi="Arial" w:cs="Arial"/>
          <w:sz w:val="20"/>
          <w:szCs w:val="20"/>
        </w:rPr>
        <w:t>) acts as the Department’s Business Associate Agreement (BAA). The BAA ensures compliance with the federal regulations implementing the Health Insurance Portability and Accountability Act of 1996 (HIPAA) concerning the privacy, security and transaction standards on the confidentiality of personal information.</w:t>
      </w:r>
      <w:r w:rsidRPr="00646E74">
        <w:rPr>
          <w:rFonts w:ascii="Arial" w:hAnsi="Arial" w:cs="Arial"/>
          <w:sz w:val="20"/>
          <w:szCs w:val="20"/>
        </w:rPr>
        <w:tab/>
      </w:r>
    </w:p>
    <w:p w14:paraId="5B4130A8" w14:textId="77777777" w:rsidR="006456A2" w:rsidRPr="00B44D4F" w:rsidRDefault="006456A2" w:rsidP="00273653">
      <w:pPr>
        <w:pStyle w:val="Heading2"/>
        <w:rPr>
          <w:rFonts w:ascii="Arial" w:hAnsi="Arial"/>
        </w:rPr>
      </w:pPr>
      <w:r w:rsidRPr="00B44D4F">
        <w:rPr>
          <w:rFonts w:ascii="Arial" w:hAnsi="Arial"/>
        </w:rPr>
        <w:t>Multiple Proposals</w:t>
      </w:r>
    </w:p>
    <w:p w14:paraId="6EF4772B" w14:textId="7318BF50" w:rsidR="005167C7" w:rsidRPr="002A322F" w:rsidRDefault="005167C7" w:rsidP="00CF26AB">
      <w:pPr>
        <w:pStyle w:val="LRWLBodyText"/>
        <w:jc w:val="both"/>
        <w:rPr>
          <w:rFonts w:cs="Arial"/>
        </w:rPr>
      </w:pPr>
      <w:r w:rsidRPr="002A322F">
        <w:rPr>
          <w:rFonts w:cs="Arial"/>
        </w:rPr>
        <w:t xml:space="preserve">Multiple Proposals from a Proposer </w:t>
      </w:r>
      <w:r w:rsidR="00761A16">
        <w:rPr>
          <w:rFonts w:cs="Arial"/>
        </w:rPr>
        <w:t>will not be accepted</w:t>
      </w:r>
      <w:r w:rsidR="00131D25">
        <w:rPr>
          <w:rFonts w:cs="Arial"/>
        </w:rPr>
        <w:t>.</w:t>
      </w:r>
    </w:p>
    <w:p w14:paraId="338C9A2B" w14:textId="77777777" w:rsidR="006456A2" w:rsidRPr="001771EE" w:rsidRDefault="006456A2" w:rsidP="00273653">
      <w:pPr>
        <w:pStyle w:val="Heading2"/>
        <w:rPr>
          <w:rFonts w:ascii="Arial" w:hAnsi="Arial"/>
        </w:rPr>
      </w:pPr>
      <w:r w:rsidRPr="001771EE">
        <w:rPr>
          <w:rFonts w:ascii="Arial" w:hAnsi="Arial"/>
        </w:rPr>
        <w:t>Withdrawal of Proposals</w:t>
      </w:r>
    </w:p>
    <w:p w14:paraId="34032CAD" w14:textId="46B3947B" w:rsidR="008E180B" w:rsidRPr="00FC582C" w:rsidRDefault="006456A2" w:rsidP="007C0979">
      <w:pPr>
        <w:pStyle w:val="LRWLBodyText"/>
        <w:jc w:val="both"/>
        <w:rPr>
          <w:rFonts w:cs="Arial"/>
        </w:rPr>
      </w:pPr>
      <w:r w:rsidRPr="002A322F">
        <w:rPr>
          <w:rFonts w:cs="Arial"/>
        </w:rPr>
        <w:t>Proposal</w:t>
      </w:r>
      <w:r w:rsidRPr="00E4633E">
        <w:rPr>
          <w:rFonts w:cs="Arial"/>
        </w:rPr>
        <w:t xml:space="preserve">s shall be irrevocable until </w:t>
      </w:r>
      <w:r w:rsidR="009D2C53" w:rsidRPr="00E4633E">
        <w:rPr>
          <w:rFonts w:cs="Arial"/>
        </w:rPr>
        <w:t xml:space="preserve">the </w:t>
      </w:r>
      <w:r w:rsidR="00D83F81" w:rsidRPr="00283A0B">
        <w:rPr>
          <w:rFonts w:cs="Arial"/>
        </w:rPr>
        <w:t>C</w:t>
      </w:r>
      <w:r w:rsidRPr="00283A0B">
        <w:rPr>
          <w:rFonts w:cs="Arial"/>
        </w:rPr>
        <w:t xml:space="preserve">ontract </w:t>
      </w:r>
      <w:r w:rsidR="009D2C53" w:rsidRPr="00283A0B">
        <w:rPr>
          <w:rFonts w:cs="Arial"/>
        </w:rPr>
        <w:t xml:space="preserve">is </w:t>
      </w:r>
      <w:r w:rsidRPr="00FC582C">
        <w:rPr>
          <w:rFonts w:cs="Arial"/>
        </w:rPr>
        <w:t>award</w:t>
      </w:r>
      <w:r w:rsidR="009D2C53" w:rsidRPr="00FC582C">
        <w:rPr>
          <w:rFonts w:cs="Arial"/>
        </w:rPr>
        <w:t>ed</w:t>
      </w:r>
      <w:r w:rsidRPr="00FC582C">
        <w:rPr>
          <w:rFonts w:cs="Arial"/>
        </w:rPr>
        <w:t xml:space="preserve"> unless the Proposal is withdrawn. Proposers may withdraw a Proposal in writing at any time up to the date and time listed in Section 1.</w:t>
      </w:r>
      <w:r w:rsidR="00DE7AED" w:rsidRPr="00FC582C">
        <w:rPr>
          <w:rFonts w:cs="Arial"/>
        </w:rPr>
        <w:t>9 Calendar of Events</w:t>
      </w:r>
      <w:r w:rsidR="00012A13">
        <w:rPr>
          <w:rFonts w:cs="Arial"/>
        </w:rPr>
        <w:t>, for the Proposal Due Date</w:t>
      </w:r>
      <w:r w:rsidR="000B1E91">
        <w:rPr>
          <w:rFonts w:cs="Arial"/>
        </w:rPr>
        <w:t xml:space="preserve"> and Time</w:t>
      </w:r>
      <w:r w:rsidRPr="00FC582C">
        <w:rPr>
          <w:rFonts w:cs="Arial"/>
        </w:rPr>
        <w:t xml:space="preserve"> or upon expiration of three (3) </w:t>
      </w:r>
      <w:r w:rsidR="002D71AF" w:rsidRPr="00FC582C">
        <w:rPr>
          <w:rFonts w:cs="Arial"/>
        </w:rPr>
        <w:t>C</w:t>
      </w:r>
      <w:r w:rsidRPr="00FC582C">
        <w:rPr>
          <w:rFonts w:cs="Arial"/>
        </w:rPr>
        <w:t xml:space="preserve">alendar </w:t>
      </w:r>
      <w:r w:rsidR="002D71AF" w:rsidRPr="00FC582C">
        <w:rPr>
          <w:rFonts w:cs="Arial"/>
        </w:rPr>
        <w:t>D</w:t>
      </w:r>
      <w:r w:rsidRPr="00FC582C">
        <w:rPr>
          <w:rFonts w:cs="Arial"/>
        </w:rPr>
        <w:t xml:space="preserve">ays after the Proposal </w:t>
      </w:r>
      <w:r w:rsidR="00284E05" w:rsidRPr="00FC582C">
        <w:rPr>
          <w:rFonts w:cs="Arial"/>
        </w:rPr>
        <w:t>Due Date</w:t>
      </w:r>
      <w:r w:rsidRPr="00FC582C">
        <w:rPr>
          <w:rFonts w:cs="Arial"/>
        </w:rPr>
        <w:t xml:space="preserve"> and time</w:t>
      </w:r>
      <w:r w:rsidR="00DE7AED" w:rsidRPr="00FC582C">
        <w:rPr>
          <w:rFonts w:cs="Arial"/>
        </w:rPr>
        <w:t>,</w:t>
      </w:r>
      <w:r w:rsidRPr="00FC582C">
        <w:rPr>
          <w:rFonts w:cs="Arial"/>
        </w:rPr>
        <w:t xml:space="preserve"> if received by </w:t>
      </w:r>
      <w:r w:rsidR="00B56AAE">
        <w:rPr>
          <w:rFonts w:cs="Arial"/>
        </w:rPr>
        <w:t>the Department</w:t>
      </w:r>
      <w:r w:rsidRPr="00FC582C">
        <w:rPr>
          <w:rFonts w:cs="Arial"/>
        </w:rPr>
        <w:t>. To accomplish this, the written request must be signed by an authorized representative of the Proposer</w:t>
      </w:r>
      <w:r w:rsidR="00260138">
        <w:rPr>
          <w:rFonts w:cs="Arial"/>
        </w:rPr>
        <w:t>’s company</w:t>
      </w:r>
      <w:r w:rsidRPr="00FC582C">
        <w:rPr>
          <w:rFonts w:cs="Arial"/>
        </w:rPr>
        <w:t xml:space="preserve"> and submitted to the</w:t>
      </w:r>
      <w:r w:rsidR="00284E05" w:rsidRPr="00FC582C">
        <w:rPr>
          <w:rFonts w:cs="Arial"/>
        </w:rPr>
        <w:t xml:space="preserve"> contact listed in</w:t>
      </w:r>
      <w:r w:rsidRPr="00FC582C">
        <w:rPr>
          <w:rFonts w:cs="Arial"/>
        </w:rPr>
        <w:t xml:space="preserve"> </w:t>
      </w:r>
      <w:r w:rsidR="007E241E" w:rsidRPr="00FC582C">
        <w:rPr>
          <w:rFonts w:cs="Arial"/>
        </w:rPr>
        <w:t>Section 1.</w:t>
      </w:r>
      <w:r w:rsidR="00F52A3B" w:rsidRPr="00FC582C">
        <w:rPr>
          <w:rFonts w:cs="Arial"/>
        </w:rPr>
        <w:t xml:space="preserve">4 Procuring and Contracting </w:t>
      </w:r>
      <w:r w:rsidR="00F52A3B" w:rsidRPr="00FC582C">
        <w:rPr>
          <w:rFonts w:cs="Arial"/>
        </w:rPr>
        <w:lastRenderedPageBreak/>
        <w:t>Agency</w:t>
      </w:r>
      <w:r w:rsidRPr="00FC582C">
        <w:rPr>
          <w:rFonts w:cs="Arial"/>
        </w:rPr>
        <w:t xml:space="preserve">. If a previously submitted Proposal is withdrawn before the Proposal </w:t>
      </w:r>
      <w:r w:rsidR="00284E05" w:rsidRPr="00FC582C">
        <w:rPr>
          <w:rFonts w:cs="Arial"/>
        </w:rPr>
        <w:t>Due Date</w:t>
      </w:r>
      <w:r w:rsidR="000B1E91">
        <w:rPr>
          <w:rFonts w:cs="Arial"/>
        </w:rPr>
        <w:t xml:space="preserve"> and Time</w:t>
      </w:r>
      <w:r w:rsidRPr="00FC582C">
        <w:rPr>
          <w:rFonts w:cs="Arial"/>
        </w:rPr>
        <w:t>, the Proposer may submit another Proposal at any</w:t>
      </w:r>
      <w:r w:rsidR="007E241E" w:rsidRPr="00FC582C">
        <w:rPr>
          <w:rFonts w:cs="Arial"/>
        </w:rPr>
        <w:t xml:space="preserve"> time up to the Proposal </w:t>
      </w:r>
      <w:r w:rsidR="00284E05" w:rsidRPr="00FC582C">
        <w:rPr>
          <w:rFonts w:cs="Arial"/>
        </w:rPr>
        <w:t>D</w:t>
      </w:r>
      <w:r w:rsidR="007E241E" w:rsidRPr="00FC582C">
        <w:rPr>
          <w:rFonts w:cs="Arial"/>
        </w:rPr>
        <w:t>ue</w:t>
      </w:r>
      <w:r w:rsidRPr="00FC582C">
        <w:rPr>
          <w:rFonts w:cs="Arial"/>
        </w:rPr>
        <w:t xml:space="preserve"> </w:t>
      </w:r>
      <w:r w:rsidR="00284E05" w:rsidRPr="00FC582C">
        <w:rPr>
          <w:rFonts w:cs="Arial"/>
        </w:rPr>
        <w:t>D</w:t>
      </w:r>
      <w:r w:rsidRPr="00FC582C">
        <w:rPr>
          <w:rFonts w:cs="Arial"/>
        </w:rPr>
        <w:t xml:space="preserve">ate and </w:t>
      </w:r>
      <w:r w:rsidR="000B1E91">
        <w:rPr>
          <w:rFonts w:cs="Arial"/>
        </w:rPr>
        <w:t>T</w:t>
      </w:r>
      <w:r w:rsidRPr="00FC582C">
        <w:rPr>
          <w:rFonts w:cs="Arial"/>
        </w:rPr>
        <w:t>ime.</w:t>
      </w:r>
    </w:p>
    <w:p w14:paraId="78D5C681" w14:textId="04459609" w:rsidR="006456A2" w:rsidRPr="001771EE" w:rsidRDefault="006456A2" w:rsidP="00273653">
      <w:pPr>
        <w:pStyle w:val="Heading1"/>
        <w:rPr>
          <w:rFonts w:ascii="Arial" w:hAnsi="Arial" w:cs="Arial"/>
        </w:rPr>
      </w:pPr>
      <w:bookmarkStart w:id="37" w:name="_Toc398562524"/>
      <w:bookmarkStart w:id="38" w:name="_Toc47338971"/>
      <w:r w:rsidRPr="001771EE">
        <w:rPr>
          <w:rFonts w:ascii="Arial" w:hAnsi="Arial" w:cs="Arial"/>
        </w:rPr>
        <w:t>Proposal Selection and Award Process</w:t>
      </w:r>
      <w:bookmarkEnd w:id="37"/>
      <w:bookmarkEnd w:id="38"/>
    </w:p>
    <w:p w14:paraId="3C2D4504" w14:textId="77777777" w:rsidR="006456A2" w:rsidRPr="001771EE" w:rsidRDefault="006456A2" w:rsidP="00273653">
      <w:pPr>
        <w:pStyle w:val="Heading2"/>
        <w:rPr>
          <w:rFonts w:ascii="Arial" w:hAnsi="Arial"/>
        </w:rPr>
      </w:pPr>
      <w:r w:rsidRPr="001771EE">
        <w:rPr>
          <w:rFonts w:ascii="Arial" w:hAnsi="Arial"/>
        </w:rPr>
        <w:t>Preliminary Evaluation</w:t>
      </w:r>
    </w:p>
    <w:p w14:paraId="5451469C" w14:textId="77777777" w:rsidR="00C03EEC" w:rsidRDefault="00C03EEC" w:rsidP="00C03EEC">
      <w:pPr>
        <w:pStyle w:val="BodyText"/>
        <w:spacing w:before="243" w:after="0"/>
        <w:jc w:val="both"/>
        <w:rPr>
          <w:rFonts w:ascii="Arial" w:hAnsi="Arial" w:cs="Arial"/>
        </w:rPr>
      </w:pPr>
      <w:bookmarkStart w:id="39" w:name="_Hlk31879861"/>
      <w:r w:rsidRPr="001771EE">
        <w:rPr>
          <w:rFonts w:ascii="Arial" w:hAnsi="Arial" w:cs="Arial"/>
        </w:rPr>
        <w:t xml:space="preserve">Proposals </w:t>
      </w:r>
      <w:r>
        <w:rPr>
          <w:rFonts w:ascii="Arial" w:hAnsi="Arial" w:cs="Arial"/>
        </w:rPr>
        <w:t>may</w:t>
      </w:r>
      <w:r w:rsidRPr="001771EE">
        <w:rPr>
          <w:rFonts w:ascii="Arial" w:hAnsi="Arial" w:cs="Arial"/>
        </w:rPr>
        <w:t xml:space="preserve"> initially be reviewed to determine if</w:t>
      </w:r>
      <w:r>
        <w:rPr>
          <w:rFonts w:ascii="Arial" w:hAnsi="Arial" w:cs="Arial"/>
        </w:rPr>
        <w:t xml:space="preserve"> FORM B - </w:t>
      </w:r>
      <w:r w:rsidRPr="001771EE">
        <w:rPr>
          <w:rFonts w:ascii="Arial" w:hAnsi="Arial" w:cs="Arial"/>
        </w:rPr>
        <w:t xml:space="preserve">Mandatory </w:t>
      </w:r>
      <w:r>
        <w:rPr>
          <w:rFonts w:ascii="Arial" w:hAnsi="Arial" w:cs="Arial"/>
        </w:rPr>
        <w:t xml:space="preserve">Proposer Qualifications </w:t>
      </w:r>
      <w:r w:rsidRPr="001771EE">
        <w:rPr>
          <w:rFonts w:ascii="Arial" w:hAnsi="Arial" w:cs="Arial"/>
        </w:rPr>
        <w:t>are met</w:t>
      </w:r>
      <w:r>
        <w:rPr>
          <w:rFonts w:ascii="Arial" w:hAnsi="Arial" w:cs="Arial"/>
        </w:rPr>
        <w:t>, to the extent the Department can make that determination,</w:t>
      </w:r>
      <w:r w:rsidRPr="001771EE">
        <w:rPr>
          <w:rFonts w:ascii="Arial" w:hAnsi="Arial" w:cs="Arial"/>
        </w:rPr>
        <w:t xml:space="preserve"> and if all required Proposal components are received. </w:t>
      </w:r>
      <w:r>
        <w:rPr>
          <w:rFonts w:ascii="Arial" w:hAnsi="Arial" w:cs="Arial"/>
        </w:rPr>
        <w:t>F</w:t>
      </w:r>
      <w:r w:rsidRPr="001771EE">
        <w:rPr>
          <w:rFonts w:ascii="Arial" w:hAnsi="Arial" w:cs="Arial"/>
        </w:rPr>
        <w:t>ailure to</w:t>
      </w:r>
      <w:r>
        <w:rPr>
          <w:rFonts w:ascii="Arial" w:hAnsi="Arial" w:cs="Arial"/>
        </w:rPr>
        <w:t>:</w:t>
      </w:r>
      <w:r w:rsidRPr="001771EE">
        <w:rPr>
          <w:rFonts w:ascii="Arial" w:hAnsi="Arial" w:cs="Arial"/>
        </w:rPr>
        <w:t xml:space="preserve"> </w:t>
      </w:r>
    </w:p>
    <w:p w14:paraId="4D0EB6AC" w14:textId="77777777" w:rsidR="00C03EEC" w:rsidRDefault="00C03EEC" w:rsidP="00C03EEC">
      <w:pPr>
        <w:pStyle w:val="BodyText"/>
        <w:numPr>
          <w:ilvl w:val="0"/>
          <w:numId w:val="36"/>
        </w:numPr>
        <w:spacing w:before="0" w:after="0"/>
        <w:ind w:left="360"/>
        <w:jc w:val="both"/>
        <w:rPr>
          <w:rFonts w:ascii="Arial" w:hAnsi="Arial" w:cs="Arial"/>
        </w:rPr>
      </w:pPr>
      <w:r w:rsidRPr="001771EE">
        <w:rPr>
          <w:rFonts w:ascii="Arial" w:hAnsi="Arial" w:cs="Arial"/>
        </w:rPr>
        <w:t>submit a complete Proposa</w:t>
      </w:r>
      <w:r>
        <w:rPr>
          <w:rFonts w:ascii="Arial" w:hAnsi="Arial" w:cs="Arial"/>
        </w:rPr>
        <w:t>l following the instructions for completing the Proposal specified in this RFP, or</w:t>
      </w:r>
    </w:p>
    <w:p w14:paraId="4882C2D2" w14:textId="77777777" w:rsidR="00C03EEC" w:rsidRDefault="00C03EEC" w:rsidP="00C03EEC">
      <w:pPr>
        <w:pStyle w:val="BodyText"/>
        <w:numPr>
          <w:ilvl w:val="0"/>
          <w:numId w:val="36"/>
        </w:numPr>
        <w:spacing w:before="0" w:after="0"/>
        <w:ind w:left="360"/>
        <w:jc w:val="both"/>
        <w:rPr>
          <w:rFonts w:ascii="Arial" w:hAnsi="Arial" w:cs="Arial"/>
        </w:rPr>
      </w:pPr>
      <w:r w:rsidRPr="001771EE">
        <w:rPr>
          <w:rFonts w:ascii="Arial" w:hAnsi="Arial" w:cs="Arial"/>
        </w:rPr>
        <w:t xml:space="preserve">meet </w:t>
      </w:r>
      <w:r>
        <w:rPr>
          <w:rFonts w:ascii="Arial" w:hAnsi="Arial" w:cs="Arial"/>
        </w:rPr>
        <w:t>the M</w:t>
      </w:r>
      <w:r w:rsidRPr="001771EE">
        <w:rPr>
          <w:rFonts w:ascii="Arial" w:hAnsi="Arial" w:cs="Arial"/>
        </w:rPr>
        <w:t xml:space="preserve">andatory </w:t>
      </w:r>
      <w:r>
        <w:rPr>
          <w:rFonts w:ascii="Arial" w:hAnsi="Arial" w:cs="Arial"/>
        </w:rPr>
        <w:t>Proposer Qualifications</w:t>
      </w:r>
      <w:r w:rsidRPr="001771EE">
        <w:rPr>
          <w:rFonts w:ascii="Arial" w:hAnsi="Arial" w:cs="Arial"/>
        </w:rPr>
        <w:t xml:space="preserve"> as stated in</w:t>
      </w:r>
      <w:r>
        <w:rPr>
          <w:rFonts w:ascii="Arial" w:hAnsi="Arial" w:cs="Arial"/>
        </w:rPr>
        <w:t xml:space="preserve"> FORM B</w:t>
      </w:r>
      <w:r w:rsidRPr="001771EE">
        <w:rPr>
          <w:rFonts w:ascii="Arial" w:hAnsi="Arial" w:cs="Arial"/>
        </w:rPr>
        <w:t xml:space="preserve">, </w:t>
      </w:r>
      <w:r>
        <w:rPr>
          <w:rFonts w:ascii="Arial" w:hAnsi="Arial" w:cs="Arial"/>
        </w:rPr>
        <w:t>or</w:t>
      </w:r>
    </w:p>
    <w:p w14:paraId="5B78C010" w14:textId="49C7AAB2" w:rsidR="00C03EEC" w:rsidRDefault="00C03EEC" w:rsidP="00C03EEC">
      <w:pPr>
        <w:pStyle w:val="BodyText"/>
        <w:numPr>
          <w:ilvl w:val="0"/>
          <w:numId w:val="36"/>
        </w:numPr>
        <w:spacing w:before="0" w:after="0"/>
        <w:ind w:left="360"/>
        <w:jc w:val="both"/>
        <w:rPr>
          <w:rFonts w:ascii="Arial" w:hAnsi="Arial" w:cs="Arial"/>
        </w:rPr>
      </w:pPr>
      <w:r w:rsidRPr="001771EE">
        <w:rPr>
          <w:rFonts w:ascii="Arial" w:hAnsi="Arial" w:cs="Arial"/>
        </w:rPr>
        <w:t xml:space="preserve">provide a complete response to </w:t>
      </w:r>
      <w:r>
        <w:rPr>
          <w:rFonts w:ascii="Arial" w:hAnsi="Arial" w:cs="Arial"/>
        </w:rPr>
        <w:t>FORM H – Cost Proposal Workbook</w:t>
      </w:r>
    </w:p>
    <w:p w14:paraId="426D147B" w14:textId="03A34329" w:rsidR="00C03EEC" w:rsidRPr="001771EE" w:rsidRDefault="00C03EEC" w:rsidP="00C03EEC">
      <w:pPr>
        <w:pStyle w:val="BodyText"/>
        <w:spacing w:before="0" w:after="0"/>
        <w:jc w:val="both"/>
        <w:rPr>
          <w:rFonts w:ascii="Arial" w:hAnsi="Arial" w:cs="Arial"/>
        </w:rPr>
      </w:pPr>
      <w:r w:rsidRPr="00D80976">
        <w:rPr>
          <w:rFonts w:ascii="Arial" w:hAnsi="Arial" w:cs="Arial"/>
        </w:rPr>
        <w:t>may</w:t>
      </w:r>
      <w:r w:rsidRPr="001771EE">
        <w:rPr>
          <w:rFonts w:ascii="Arial" w:hAnsi="Arial" w:cs="Arial"/>
        </w:rPr>
        <w:t xml:space="preserve"> result in rejection of the Proposal</w:t>
      </w:r>
      <w:r w:rsidRPr="00CE214D">
        <w:rPr>
          <w:rFonts w:ascii="Arial" w:hAnsi="Arial" w:cs="Arial"/>
        </w:rPr>
        <w:t xml:space="preserve"> </w:t>
      </w:r>
      <w:r>
        <w:rPr>
          <w:rFonts w:ascii="Arial" w:hAnsi="Arial" w:cs="Arial"/>
        </w:rPr>
        <w:t>regardless of when the Department makes such discovery</w:t>
      </w:r>
      <w:r w:rsidRPr="001771EE">
        <w:rPr>
          <w:rFonts w:ascii="Arial" w:hAnsi="Arial" w:cs="Arial"/>
        </w:rPr>
        <w:t xml:space="preserve">. </w:t>
      </w:r>
      <w:r>
        <w:rPr>
          <w:rFonts w:ascii="Arial" w:hAnsi="Arial" w:cs="Arial"/>
        </w:rPr>
        <w:t>In the event that all Proposers do not meet one or more of the Mandatory requirements, the Department reserves the right to continue the evaluation of the Proposals and to select the Proposal which most closely meets the requirements specified in this RFP. Also see Section 2.4.3 regarding the prohibition of assumptions and exceptions to the clauses in Table 5.</w:t>
      </w:r>
    </w:p>
    <w:bookmarkEnd w:id="39"/>
    <w:p w14:paraId="11BA6341" w14:textId="77777777" w:rsidR="006456A2" w:rsidRPr="001771EE" w:rsidRDefault="006456A2" w:rsidP="00273653">
      <w:pPr>
        <w:pStyle w:val="Heading2"/>
        <w:rPr>
          <w:rFonts w:ascii="Arial" w:hAnsi="Arial"/>
        </w:rPr>
      </w:pPr>
      <w:r w:rsidRPr="001771EE">
        <w:rPr>
          <w:rFonts w:ascii="Arial" w:hAnsi="Arial"/>
        </w:rPr>
        <w:t>Clarification Process</w:t>
      </w:r>
    </w:p>
    <w:p w14:paraId="367E6218" w14:textId="7ACA5E9E" w:rsidR="006456A2" w:rsidRPr="002E72A0" w:rsidRDefault="000C18BB" w:rsidP="002E72A0">
      <w:pPr>
        <w:spacing w:before="0"/>
        <w:jc w:val="both"/>
        <w:rPr>
          <w:rFonts w:ascii="Arial" w:hAnsi="Arial" w:cs="Arial"/>
        </w:rPr>
      </w:pPr>
      <w:r w:rsidRPr="000C18BB">
        <w:rPr>
          <w:rFonts w:ascii="Arial" w:hAnsi="Arial" w:cs="Arial"/>
        </w:rPr>
        <w:t xml:space="preserve">The Department may request Proposers to clarify ambiguities or answer questions related to information presented in their Proposal. Clarifications may occur throughout the Proposal evaluation process. Clarification requests will include appropriate references to this RFP or the Proposal. Responses shall be submitted to the Department in writing within the time required. Failure to provide responses as instructed may result in rejection of a Proposal. </w:t>
      </w:r>
      <w:r w:rsidR="002F53FB" w:rsidRPr="002E72A0">
        <w:rPr>
          <w:rFonts w:ascii="Arial" w:hAnsi="Arial" w:cs="Arial"/>
        </w:rPr>
        <w:t xml:space="preserve"> </w:t>
      </w:r>
    </w:p>
    <w:p w14:paraId="29861660" w14:textId="77777777" w:rsidR="006456A2" w:rsidRPr="001771EE" w:rsidRDefault="006456A2" w:rsidP="00273653">
      <w:pPr>
        <w:pStyle w:val="Heading2"/>
        <w:rPr>
          <w:rFonts w:ascii="Arial" w:hAnsi="Arial"/>
        </w:rPr>
      </w:pPr>
      <w:r w:rsidRPr="001771EE">
        <w:rPr>
          <w:rFonts w:ascii="Arial" w:hAnsi="Arial"/>
        </w:rPr>
        <w:t>Proposal Scoring</w:t>
      </w:r>
    </w:p>
    <w:p w14:paraId="18152AAF" w14:textId="2AE84F21" w:rsidR="0047752C" w:rsidRPr="00FC582C" w:rsidRDefault="0047752C" w:rsidP="007C0979">
      <w:pPr>
        <w:pStyle w:val="LRWLBodyText"/>
        <w:jc w:val="both"/>
        <w:rPr>
          <w:rFonts w:cs="Arial"/>
        </w:rPr>
      </w:pPr>
      <w:r w:rsidRPr="005A65FA">
        <w:rPr>
          <w:rFonts w:cs="Arial"/>
        </w:rPr>
        <w:t>Proposals that pass the preliminary evaluation may be reviewed by an evaluation committee</w:t>
      </w:r>
      <w:r w:rsidR="00345918" w:rsidRPr="005A65FA">
        <w:rPr>
          <w:rFonts w:cs="Arial"/>
        </w:rPr>
        <w:t>.</w:t>
      </w:r>
      <w:r w:rsidRPr="005A65FA">
        <w:rPr>
          <w:rFonts w:cs="Arial"/>
        </w:rPr>
        <w:t xml:space="preserve"> The </w:t>
      </w:r>
      <w:r w:rsidR="00345918" w:rsidRPr="005A65FA">
        <w:rPr>
          <w:rFonts w:cs="Arial"/>
        </w:rPr>
        <w:t xml:space="preserve">evaluation </w:t>
      </w:r>
      <w:r w:rsidRPr="005A65FA">
        <w:rPr>
          <w:rFonts w:cs="Arial"/>
        </w:rPr>
        <w:t xml:space="preserve">committee may review written </w:t>
      </w:r>
      <w:r w:rsidR="0029723D" w:rsidRPr="005A65FA">
        <w:rPr>
          <w:rFonts w:cs="Arial"/>
        </w:rPr>
        <w:t>Proposal</w:t>
      </w:r>
      <w:r w:rsidRPr="005A65FA">
        <w:rPr>
          <w:rFonts w:cs="Arial"/>
        </w:rPr>
        <w:t>s, references, additional clarifications, oral presentations</w:t>
      </w:r>
      <w:r w:rsidR="00896B0D" w:rsidRPr="005A65FA">
        <w:rPr>
          <w:rFonts w:cs="Arial"/>
        </w:rPr>
        <w:t xml:space="preserve"> </w:t>
      </w:r>
      <w:r w:rsidR="00896B0D" w:rsidRPr="00502E4D">
        <w:rPr>
          <w:rFonts w:cs="Arial"/>
        </w:rPr>
        <w:t>or demonstrations (top scoring Proposers only)</w:t>
      </w:r>
      <w:r w:rsidRPr="00502E4D">
        <w:rPr>
          <w:rFonts w:cs="Arial"/>
        </w:rPr>
        <w:t>,</w:t>
      </w:r>
      <w:r w:rsidRPr="005A65FA">
        <w:rPr>
          <w:rFonts w:cs="Arial"/>
        </w:rPr>
        <w:t xml:space="preserve"> site visits and other information to score </w:t>
      </w:r>
      <w:r w:rsidR="0029723D" w:rsidRPr="005A65FA">
        <w:rPr>
          <w:rFonts w:cs="Arial"/>
        </w:rPr>
        <w:t>Proposal</w:t>
      </w:r>
      <w:r w:rsidRPr="005A65FA">
        <w:rPr>
          <w:rFonts w:cs="Arial"/>
        </w:rPr>
        <w:t xml:space="preserve">s. </w:t>
      </w:r>
      <w:r w:rsidR="00B56AAE" w:rsidRPr="005A65FA">
        <w:rPr>
          <w:rFonts w:cs="Arial"/>
        </w:rPr>
        <w:t xml:space="preserve">The Department </w:t>
      </w:r>
      <w:r w:rsidRPr="005A65FA">
        <w:rPr>
          <w:rFonts w:cs="Arial"/>
        </w:rPr>
        <w:t xml:space="preserve">may request reports on a </w:t>
      </w:r>
      <w:r w:rsidR="009F6D0D" w:rsidRPr="005A65FA">
        <w:rPr>
          <w:rFonts w:cs="Arial"/>
        </w:rPr>
        <w:t xml:space="preserve">Proposer’s </w:t>
      </w:r>
      <w:r w:rsidRPr="005A65FA">
        <w:rPr>
          <w:rFonts w:cs="Arial"/>
        </w:rPr>
        <w:t>financial stability</w:t>
      </w:r>
      <w:r w:rsidR="00345918" w:rsidRPr="005A65FA">
        <w:rPr>
          <w:rFonts w:cs="Arial"/>
        </w:rPr>
        <w:t xml:space="preserve"> (this includes </w:t>
      </w:r>
      <w:r w:rsidR="00B56AAE" w:rsidRPr="005A65FA">
        <w:rPr>
          <w:rFonts w:cs="Arial"/>
        </w:rPr>
        <w:t>the Department</w:t>
      </w:r>
      <w:r w:rsidR="00345918" w:rsidRPr="005A65FA">
        <w:rPr>
          <w:rFonts w:cs="Arial"/>
        </w:rPr>
        <w:t>’s request for Proposers to furnish audited financial statements)</w:t>
      </w:r>
      <w:r w:rsidRPr="005A65FA">
        <w:rPr>
          <w:rFonts w:cs="Arial"/>
        </w:rPr>
        <w:t xml:space="preserve">, and if financial stability is not substantiated, may reject a </w:t>
      </w:r>
      <w:r w:rsidR="0029723D" w:rsidRPr="005A65FA">
        <w:rPr>
          <w:rFonts w:cs="Arial"/>
        </w:rPr>
        <w:t>Proposal</w:t>
      </w:r>
      <w:r w:rsidRPr="005A65FA">
        <w:rPr>
          <w:rFonts w:cs="Arial"/>
        </w:rPr>
        <w:t xml:space="preserve">. </w:t>
      </w:r>
      <w:r w:rsidR="00B56AAE" w:rsidRPr="005A65FA">
        <w:rPr>
          <w:rFonts w:cs="Arial"/>
        </w:rPr>
        <w:t xml:space="preserve">The Department </w:t>
      </w:r>
      <w:r w:rsidRPr="005A65FA">
        <w:rPr>
          <w:rFonts w:cs="Arial"/>
        </w:rPr>
        <w:t xml:space="preserve">may request </w:t>
      </w:r>
      <w:r w:rsidR="0011260C" w:rsidRPr="00502E4D">
        <w:rPr>
          <w:rFonts w:cs="Arial"/>
        </w:rPr>
        <w:t xml:space="preserve">presentations or </w:t>
      </w:r>
      <w:r w:rsidRPr="00502E4D">
        <w:rPr>
          <w:rFonts w:cs="Arial"/>
        </w:rPr>
        <w:t xml:space="preserve">demonstrations of the </w:t>
      </w:r>
      <w:r w:rsidR="009F6D0D" w:rsidRPr="00502E4D">
        <w:rPr>
          <w:rFonts w:cs="Arial"/>
        </w:rPr>
        <w:t xml:space="preserve">Proposer’s </w:t>
      </w:r>
      <w:r w:rsidRPr="00502E4D">
        <w:rPr>
          <w:rFonts w:cs="Arial"/>
        </w:rPr>
        <w:t>proposed products(s) and/or service(s)</w:t>
      </w:r>
      <w:r w:rsidR="00896B0D" w:rsidRPr="00502E4D">
        <w:rPr>
          <w:rFonts w:cs="Arial"/>
        </w:rPr>
        <w:t xml:space="preserve"> (top scoring Proposers only)</w:t>
      </w:r>
      <w:r w:rsidRPr="00502E4D">
        <w:rPr>
          <w:rFonts w:cs="Arial"/>
        </w:rPr>
        <w:t>,</w:t>
      </w:r>
      <w:r w:rsidRPr="005A65FA">
        <w:rPr>
          <w:rFonts w:cs="Arial"/>
        </w:rPr>
        <w:t xml:space="preserve"> and review results of past awards to the </w:t>
      </w:r>
      <w:r w:rsidR="009F6D0D" w:rsidRPr="005A65FA">
        <w:rPr>
          <w:rFonts w:cs="Arial"/>
        </w:rPr>
        <w:t xml:space="preserve">Proposer </w:t>
      </w:r>
      <w:r w:rsidRPr="005A65FA">
        <w:rPr>
          <w:rFonts w:cs="Arial"/>
        </w:rPr>
        <w:t>by the State.</w:t>
      </w:r>
    </w:p>
    <w:p w14:paraId="7F132BD3" w14:textId="77777777" w:rsidR="006456A2" w:rsidRPr="00FC582C" w:rsidRDefault="006456A2" w:rsidP="007C0979">
      <w:pPr>
        <w:pStyle w:val="LRWLBodyText"/>
        <w:jc w:val="both"/>
        <w:rPr>
          <w:rFonts w:cs="Arial"/>
        </w:rPr>
      </w:pPr>
      <w:r w:rsidRPr="00FC582C">
        <w:rPr>
          <w:rFonts w:cs="Arial"/>
        </w:rPr>
        <w:t>A Proposer may not contact any m</w:t>
      </w:r>
      <w:r w:rsidR="003C7E89" w:rsidRPr="00FC582C">
        <w:rPr>
          <w:rFonts w:cs="Arial"/>
        </w:rPr>
        <w:t xml:space="preserve">ember of the </w:t>
      </w:r>
      <w:r w:rsidR="00284E05" w:rsidRPr="00FC582C">
        <w:rPr>
          <w:rFonts w:cs="Arial"/>
        </w:rPr>
        <w:t xml:space="preserve">RFP </w:t>
      </w:r>
      <w:r w:rsidR="003C7E89" w:rsidRPr="00FC582C">
        <w:rPr>
          <w:rFonts w:cs="Arial"/>
        </w:rPr>
        <w:t xml:space="preserve">evaluation </w:t>
      </w:r>
      <w:r w:rsidR="00B67B9C" w:rsidRPr="00FC582C">
        <w:rPr>
          <w:rFonts w:cs="Arial"/>
        </w:rPr>
        <w:t>committee</w:t>
      </w:r>
      <w:r w:rsidRPr="00FC582C">
        <w:rPr>
          <w:rFonts w:cs="Arial"/>
        </w:rPr>
        <w:t>.</w:t>
      </w:r>
    </w:p>
    <w:p w14:paraId="1D853CF5" w14:textId="745E1985" w:rsidR="0047752C" w:rsidRPr="00FC582C" w:rsidRDefault="0047752C" w:rsidP="007C0979">
      <w:pPr>
        <w:pStyle w:val="LRWLBodyText"/>
        <w:jc w:val="both"/>
        <w:rPr>
          <w:rFonts w:cs="Arial"/>
        </w:rPr>
      </w:pPr>
      <w:r w:rsidRPr="00FC582C">
        <w:rPr>
          <w:rFonts w:cs="Arial"/>
        </w:rPr>
        <w:t xml:space="preserve">The evaluation committee's scoring will be </w:t>
      </w:r>
      <w:r w:rsidR="00176DF7" w:rsidRPr="00FC582C">
        <w:rPr>
          <w:rFonts w:cs="Arial"/>
        </w:rPr>
        <w:t>tabulated,</w:t>
      </w:r>
      <w:r w:rsidRPr="00FC582C">
        <w:rPr>
          <w:rFonts w:cs="Arial"/>
        </w:rPr>
        <w:t xml:space="preserve"> and </w:t>
      </w:r>
      <w:r w:rsidR="0029723D" w:rsidRPr="00FC582C">
        <w:rPr>
          <w:rFonts w:cs="Arial"/>
        </w:rPr>
        <w:t>Proposal</w:t>
      </w:r>
      <w:r w:rsidRPr="00FC582C">
        <w:rPr>
          <w:rFonts w:cs="Arial"/>
        </w:rPr>
        <w:t>s will be ranked based on the numerical scores received.</w:t>
      </w:r>
    </w:p>
    <w:p w14:paraId="1B804DDC" w14:textId="07488F3A" w:rsidR="00226B19" w:rsidRDefault="0047752C" w:rsidP="007C0979">
      <w:pPr>
        <w:pStyle w:val="LRWLBodyText"/>
        <w:jc w:val="both"/>
        <w:rPr>
          <w:rFonts w:cs="Arial"/>
        </w:rPr>
      </w:pPr>
      <w:r w:rsidRPr="00FC582C">
        <w:rPr>
          <w:rFonts w:cs="Arial"/>
        </w:rPr>
        <w:t xml:space="preserve">The evaluation committee reserves the right to stop </w:t>
      </w:r>
      <w:r w:rsidR="00345918">
        <w:rPr>
          <w:rFonts w:cs="Arial"/>
        </w:rPr>
        <w:t>reviewing</w:t>
      </w:r>
      <w:r w:rsidR="00345918" w:rsidRPr="00FC582C">
        <w:rPr>
          <w:rFonts w:cs="Arial"/>
        </w:rPr>
        <w:t xml:space="preserve"> </w:t>
      </w:r>
      <w:r w:rsidRPr="00FC582C">
        <w:rPr>
          <w:rFonts w:cs="Arial"/>
        </w:rPr>
        <w:t xml:space="preserve">a </w:t>
      </w:r>
      <w:r w:rsidR="0029723D" w:rsidRPr="00FC582C">
        <w:rPr>
          <w:rFonts w:cs="Arial"/>
        </w:rPr>
        <w:t>Proposal</w:t>
      </w:r>
      <w:r w:rsidRPr="00FC582C">
        <w:rPr>
          <w:rFonts w:cs="Arial"/>
        </w:rPr>
        <w:t xml:space="preserve"> at any point during the evaluation</w:t>
      </w:r>
      <w:r w:rsidR="00345918">
        <w:rPr>
          <w:rFonts w:cs="Arial"/>
        </w:rPr>
        <w:t xml:space="preserve"> process and remove the Proposal from further consideration</w:t>
      </w:r>
      <w:r w:rsidRPr="00FC582C">
        <w:rPr>
          <w:rFonts w:cs="Arial"/>
        </w:rPr>
        <w:t xml:space="preserve">. </w:t>
      </w:r>
    </w:p>
    <w:p w14:paraId="2437B602" w14:textId="77777777" w:rsidR="006456A2" w:rsidRPr="005A65FA" w:rsidRDefault="006456A2" w:rsidP="00273653">
      <w:pPr>
        <w:pStyle w:val="Heading2"/>
        <w:rPr>
          <w:rFonts w:ascii="Arial" w:hAnsi="Arial"/>
        </w:rPr>
      </w:pPr>
      <w:r w:rsidRPr="005A65FA">
        <w:rPr>
          <w:rFonts w:ascii="Arial" w:hAnsi="Arial"/>
        </w:rPr>
        <w:lastRenderedPageBreak/>
        <w:t xml:space="preserve">Evaluation Criteria </w:t>
      </w:r>
    </w:p>
    <w:p w14:paraId="084E3057" w14:textId="6AC2F885" w:rsidR="006456A2" w:rsidRPr="00FC582C" w:rsidRDefault="006456A2" w:rsidP="008F2DF9">
      <w:pPr>
        <w:spacing w:before="0" w:after="0"/>
        <w:jc w:val="both"/>
        <w:rPr>
          <w:rFonts w:ascii="Arial" w:hAnsi="Arial" w:cs="Arial"/>
        </w:rPr>
      </w:pPr>
      <w:r w:rsidRPr="005A65FA">
        <w:rPr>
          <w:rFonts w:ascii="Arial" w:hAnsi="Arial" w:cs="Arial"/>
        </w:rPr>
        <w:t xml:space="preserve">Proposals will be evaluated based upon the proven ability of the Proposer to satisfy the requirements </w:t>
      </w:r>
      <w:r w:rsidR="008F02B7" w:rsidRPr="005A65FA">
        <w:rPr>
          <w:rFonts w:ascii="Arial" w:hAnsi="Arial" w:cs="Arial"/>
        </w:rPr>
        <w:t xml:space="preserve">specified </w:t>
      </w:r>
      <w:r w:rsidR="00D144D5" w:rsidRPr="005A65FA">
        <w:rPr>
          <w:rFonts w:ascii="Arial" w:hAnsi="Arial" w:cs="Arial"/>
        </w:rPr>
        <w:t>herein</w:t>
      </w:r>
      <w:r w:rsidR="008F02B7" w:rsidRPr="005A65FA">
        <w:rPr>
          <w:rFonts w:ascii="Arial" w:hAnsi="Arial" w:cs="Arial"/>
        </w:rPr>
        <w:t xml:space="preserve"> </w:t>
      </w:r>
      <w:r w:rsidRPr="005A65FA">
        <w:rPr>
          <w:rFonts w:ascii="Arial" w:hAnsi="Arial" w:cs="Arial"/>
        </w:rPr>
        <w:t>in an efficient, cost-effective manner, taking into account quality of service</w:t>
      </w:r>
      <w:r w:rsidR="000115F5" w:rsidRPr="005A65FA">
        <w:rPr>
          <w:rFonts w:ascii="Arial" w:hAnsi="Arial" w:cs="Arial"/>
        </w:rPr>
        <w:t>s proposed</w:t>
      </w:r>
      <w:r w:rsidR="00D56A79" w:rsidRPr="005A65FA">
        <w:rPr>
          <w:rFonts w:ascii="Arial" w:hAnsi="Arial" w:cs="Arial"/>
        </w:rPr>
        <w:t xml:space="preserve">. </w:t>
      </w:r>
      <w:r w:rsidRPr="005A65FA">
        <w:rPr>
          <w:rFonts w:ascii="Arial" w:hAnsi="Arial" w:cs="Arial"/>
        </w:rPr>
        <w:t>Proposals will be scored using the following criteria:</w:t>
      </w:r>
    </w:p>
    <w:p w14:paraId="55152B10" w14:textId="77777777" w:rsidR="00A6293C" w:rsidRDefault="00A6293C" w:rsidP="008F2DF9">
      <w:pPr>
        <w:spacing w:before="0" w:after="0"/>
        <w:jc w:val="both"/>
        <w:rPr>
          <w:rFonts w:ascii="Arial" w:hAnsi="Arial" w:cs="Arial"/>
        </w:rPr>
      </w:pPr>
    </w:p>
    <w:p w14:paraId="6C3A8B72" w14:textId="1C772389" w:rsidR="00A6293C" w:rsidRPr="00FC582C" w:rsidRDefault="00A6293C" w:rsidP="008F2DF9">
      <w:pPr>
        <w:pStyle w:val="Caption"/>
        <w:spacing w:before="0"/>
        <w:rPr>
          <w:rFonts w:ascii="Arial" w:hAnsi="Arial" w:cs="Arial"/>
          <w:sz w:val="22"/>
          <w:szCs w:val="22"/>
        </w:rPr>
      </w:pPr>
      <w:r w:rsidRPr="008F2DF9">
        <w:rPr>
          <w:rFonts w:ascii="Arial" w:hAnsi="Arial" w:cs="Arial"/>
          <w:sz w:val="22"/>
          <w:szCs w:val="22"/>
        </w:rPr>
        <w:t xml:space="preserve">Table </w:t>
      </w:r>
      <w:r w:rsidR="0044666E" w:rsidRPr="008F2DF9">
        <w:rPr>
          <w:rFonts w:ascii="Arial" w:hAnsi="Arial" w:cs="Arial"/>
          <w:sz w:val="22"/>
          <w:szCs w:val="22"/>
        </w:rPr>
        <w:t>5</w:t>
      </w:r>
      <w:r w:rsidRPr="008F2DF9">
        <w:rPr>
          <w:rFonts w:ascii="Arial" w:hAnsi="Arial" w:cs="Arial"/>
          <w:sz w:val="22"/>
          <w:szCs w:val="22"/>
        </w:rPr>
        <w:t>. Evaluation Criteria</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1705"/>
        <w:gridCol w:w="5295"/>
        <w:gridCol w:w="1268"/>
        <w:gridCol w:w="882"/>
      </w:tblGrid>
      <w:tr w:rsidR="004A5FCD" w:rsidRPr="00FC582C" w14:paraId="58F03A51" w14:textId="77777777" w:rsidTr="00146D49">
        <w:trPr>
          <w:tblHeader/>
          <w:jc w:val="center"/>
        </w:trPr>
        <w:tc>
          <w:tcPr>
            <w:tcW w:w="1705" w:type="dxa"/>
            <w:tcBorders>
              <w:bottom w:val="single" w:sz="4" w:space="0" w:color="FFFFFF"/>
            </w:tcBorders>
            <w:shd w:val="clear" w:color="auto" w:fill="548DD4" w:themeFill="text2" w:themeFillTint="99"/>
            <w:vAlign w:val="center"/>
          </w:tcPr>
          <w:p w14:paraId="1D047A78" w14:textId="77777777" w:rsidR="004A5FCD" w:rsidRPr="00FC582C" w:rsidRDefault="004A5FCD" w:rsidP="00C54199">
            <w:pPr>
              <w:pStyle w:val="LRWLTableHeader"/>
              <w:tabs>
                <w:tab w:val="left" w:pos="3870"/>
              </w:tabs>
              <w:rPr>
                <w:rFonts w:cs="Arial"/>
                <w:b/>
                <w:sz w:val="22"/>
              </w:rPr>
            </w:pPr>
            <w:r w:rsidRPr="00FC582C">
              <w:rPr>
                <w:rFonts w:cs="Arial"/>
                <w:b/>
                <w:sz w:val="22"/>
              </w:rPr>
              <w:t>RFP Section</w:t>
            </w:r>
          </w:p>
        </w:tc>
        <w:tc>
          <w:tcPr>
            <w:tcW w:w="5295" w:type="dxa"/>
            <w:tcBorders>
              <w:bottom w:val="single" w:sz="4" w:space="0" w:color="FFFFFF"/>
            </w:tcBorders>
            <w:shd w:val="clear" w:color="auto" w:fill="548DD4" w:themeFill="text2" w:themeFillTint="99"/>
            <w:vAlign w:val="center"/>
          </w:tcPr>
          <w:p w14:paraId="4FDB105B" w14:textId="6773A887" w:rsidR="004A5FCD" w:rsidRPr="00FC582C" w:rsidRDefault="004A5FCD" w:rsidP="004A5FCD">
            <w:pPr>
              <w:pStyle w:val="LRWLTableHeader"/>
              <w:tabs>
                <w:tab w:val="left" w:pos="3870"/>
              </w:tabs>
              <w:rPr>
                <w:rFonts w:cs="Arial"/>
                <w:b/>
                <w:sz w:val="22"/>
              </w:rPr>
            </w:pPr>
            <w:r w:rsidRPr="00FC582C">
              <w:rPr>
                <w:rFonts w:cs="Arial"/>
                <w:b/>
                <w:sz w:val="22"/>
              </w:rPr>
              <w:t>Description</w:t>
            </w:r>
          </w:p>
        </w:tc>
        <w:tc>
          <w:tcPr>
            <w:tcW w:w="1268" w:type="dxa"/>
            <w:tcBorders>
              <w:bottom w:val="single" w:sz="4" w:space="0" w:color="FFFFFF"/>
            </w:tcBorders>
            <w:shd w:val="clear" w:color="auto" w:fill="548DD4" w:themeFill="text2" w:themeFillTint="99"/>
          </w:tcPr>
          <w:p w14:paraId="220F46D5" w14:textId="77777777" w:rsidR="004A5FCD" w:rsidRPr="00FC582C" w:rsidRDefault="004A5FCD" w:rsidP="00C54199">
            <w:pPr>
              <w:pStyle w:val="LRWLTableHeader"/>
              <w:tabs>
                <w:tab w:val="left" w:pos="3870"/>
              </w:tabs>
              <w:rPr>
                <w:rFonts w:cs="Arial"/>
                <w:b/>
                <w:sz w:val="22"/>
              </w:rPr>
            </w:pPr>
            <w:r w:rsidRPr="00FC582C">
              <w:rPr>
                <w:rFonts w:cs="Arial"/>
                <w:b/>
                <w:sz w:val="22"/>
              </w:rPr>
              <w:t>Total Points</w:t>
            </w:r>
          </w:p>
        </w:tc>
        <w:tc>
          <w:tcPr>
            <w:tcW w:w="882" w:type="dxa"/>
            <w:tcBorders>
              <w:bottom w:val="single" w:sz="4" w:space="0" w:color="FFFFFF"/>
            </w:tcBorders>
            <w:shd w:val="clear" w:color="auto" w:fill="548DD4" w:themeFill="text2" w:themeFillTint="99"/>
          </w:tcPr>
          <w:p w14:paraId="3F1D0FB4" w14:textId="77777777" w:rsidR="004A5FCD" w:rsidRPr="00FC582C" w:rsidRDefault="004A5FCD" w:rsidP="00C54199">
            <w:pPr>
              <w:pStyle w:val="LRWLTableHeader"/>
              <w:tabs>
                <w:tab w:val="left" w:pos="3870"/>
              </w:tabs>
              <w:rPr>
                <w:rFonts w:cs="Arial"/>
                <w:b/>
                <w:sz w:val="22"/>
              </w:rPr>
            </w:pPr>
            <w:r w:rsidRPr="00FC582C">
              <w:rPr>
                <w:rFonts w:cs="Arial"/>
                <w:b/>
                <w:sz w:val="22"/>
              </w:rPr>
              <w:t xml:space="preserve">% </w:t>
            </w:r>
          </w:p>
        </w:tc>
      </w:tr>
      <w:tr w:rsidR="004A5FCD" w:rsidRPr="00FC582C" w14:paraId="011D2250" w14:textId="77777777" w:rsidTr="00146D49">
        <w:trPr>
          <w:jc w:val="center"/>
        </w:trPr>
        <w:tc>
          <w:tcPr>
            <w:tcW w:w="1705" w:type="dxa"/>
            <w:shd w:val="clear" w:color="auto" w:fill="B8CCE4" w:themeFill="accent1" w:themeFillTint="66"/>
            <w:vAlign w:val="center"/>
          </w:tcPr>
          <w:p w14:paraId="2626448F" w14:textId="32B81C83" w:rsidR="004A5FCD" w:rsidRDefault="00C06F11" w:rsidP="004A5FCD">
            <w:pPr>
              <w:pStyle w:val="LRWLTableText"/>
              <w:tabs>
                <w:tab w:val="left" w:pos="3870"/>
                <w:tab w:val="left" w:pos="8550"/>
              </w:tabs>
              <w:jc w:val="center"/>
              <w:rPr>
                <w:rFonts w:cs="Arial"/>
                <w:sz w:val="22"/>
                <w:szCs w:val="22"/>
              </w:rPr>
            </w:pPr>
            <w:r>
              <w:rPr>
                <w:rFonts w:cs="Arial"/>
                <w:sz w:val="22"/>
                <w:szCs w:val="22"/>
              </w:rPr>
              <w:t>6</w:t>
            </w:r>
          </w:p>
        </w:tc>
        <w:tc>
          <w:tcPr>
            <w:tcW w:w="5295" w:type="dxa"/>
            <w:shd w:val="clear" w:color="auto" w:fill="B8CCE4" w:themeFill="accent1" w:themeFillTint="66"/>
            <w:vAlign w:val="center"/>
          </w:tcPr>
          <w:p w14:paraId="2520E875" w14:textId="2F28EF76" w:rsidR="004A5FCD" w:rsidRPr="00E4633E" w:rsidRDefault="004A5FCD" w:rsidP="004A5FCD">
            <w:pPr>
              <w:pStyle w:val="LRWLTableText"/>
              <w:tabs>
                <w:tab w:val="left" w:pos="3870"/>
                <w:tab w:val="left" w:pos="8550"/>
              </w:tabs>
              <w:rPr>
                <w:rFonts w:cs="Arial"/>
                <w:sz w:val="22"/>
                <w:szCs w:val="22"/>
              </w:rPr>
            </w:pPr>
            <w:r w:rsidRPr="00E4633E">
              <w:rPr>
                <w:rFonts w:cs="Arial"/>
                <w:sz w:val="22"/>
                <w:szCs w:val="22"/>
              </w:rPr>
              <w:t xml:space="preserve">General </w:t>
            </w:r>
            <w:r w:rsidRPr="00283A0B">
              <w:rPr>
                <w:rFonts w:cs="Arial"/>
                <w:sz w:val="22"/>
                <w:szCs w:val="22"/>
              </w:rPr>
              <w:t>Questionnaire</w:t>
            </w:r>
            <w:r>
              <w:rPr>
                <w:rFonts w:cs="Arial"/>
                <w:sz w:val="22"/>
                <w:szCs w:val="22"/>
              </w:rPr>
              <w:t xml:space="preserve"> (Appendix 1)</w:t>
            </w:r>
          </w:p>
        </w:tc>
        <w:tc>
          <w:tcPr>
            <w:tcW w:w="1268" w:type="dxa"/>
            <w:shd w:val="clear" w:color="auto" w:fill="B8CCE4" w:themeFill="accent1" w:themeFillTint="66"/>
          </w:tcPr>
          <w:p w14:paraId="7A82A76B" w14:textId="3F6D145C" w:rsidR="004A5FCD" w:rsidRPr="00283A0B" w:rsidRDefault="004A5FCD" w:rsidP="004A5FCD">
            <w:pPr>
              <w:pStyle w:val="LRWLTableText"/>
              <w:tabs>
                <w:tab w:val="left" w:pos="3870"/>
                <w:tab w:val="left" w:pos="8550"/>
              </w:tabs>
              <w:jc w:val="center"/>
              <w:rPr>
                <w:rFonts w:cs="Arial"/>
                <w:sz w:val="22"/>
                <w:szCs w:val="22"/>
              </w:rPr>
            </w:pPr>
            <w:r w:rsidRPr="00283A0B">
              <w:rPr>
                <w:rFonts w:cs="Arial"/>
                <w:sz w:val="22"/>
                <w:szCs w:val="22"/>
              </w:rPr>
              <w:t>3</w:t>
            </w:r>
            <w:r w:rsidRPr="00FC582C">
              <w:rPr>
                <w:rFonts w:cs="Arial"/>
                <w:sz w:val="22"/>
                <w:szCs w:val="22"/>
              </w:rPr>
              <w:t>00</w:t>
            </w:r>
          </w:p>
        </w:tc>
        <w:tc>
          <w:tcPr>
            <w:tcW w:w="882" w:type="dxa"/>
            <w:shd w:val="clear" w:color="auto" w:fill="B8CCE4" w:themeFill="accent1" w:themeFillTint="66"/>
          </w:tcPr>
          <w:p w14:paraId="015DA8B0" w14:textId="56B2EA42" w:rsidR="004A5FCD" w:rsidRPr="00FC582C" w:rsidRDefault="004A5FCD" w:rsidP="004A5FCD">
            <w:pPr>
              <w:pStyle w:val="LRWLTableText"/>
              <w:tabs>
                <w:tab w:val="left" w:pos="3870"/>
                <w:tab w:val="left" w:pos="8550"/>
              </w:tabs>
              <w:jc w:val="center"/>
              <w:rPr>
                <w:rFonts w:cs="Arial"/>
                <w:sz w:val="22"/>
                <w:szCs w:val="22"/>
              </w:rPr>
            </w:pPr>
            <w:r w:rsidRPr="00FC582C">
              <w:rPr>
                <w:rFonts w:cs="Arial"/>
                <w:sz w:val="22"/>
                <w:szCs w:val="22"/>
              </w:rPr>
              <w:t>30%</w:t>
            </w:r>
          </w:p>
        </w:tc>
      </w:tr>
      <w:tr w:rsidR="004A5FCD" w:rsidRPr="00FC582C" w14:paraId="70FDD20E" w14:textId="77777777" w:rsidTr="00146D49">
        <w:trPr>
          <w:jc w:val="center"/>
        </w:trPr>
        <w:tc>
          <w:tcPr>
            <w:tcW w:w="1705" w:type="dxa"/>
            <w:shd w:val="clear" w:color="auto" w:fill="B8CCE4" w:themeFill="accent1" w:themeFillTint="66"/>
            <w:vAlign w:val="center"/>
          </w:tcPr>
          <w:p w14:paraId="231D7B73" w14:textId="5C2A9F2F" w:rsidR="004A5FCD" w:rsidRPr="002A322F" w:rsidRDefault="00C06F11" w:rsidP="004A5FCD">
            <w:pPr>
              <w:pStyle w:val="LRWLTableText"/>
              <w:tabs>
                <w:tab w:val="left" w:pos="3870"/>
                <w:tab w:val="left" w:pos="8550"/>
              </w:tabs>
              <w:jc w:val="center"/>
              <w:rPr>
                <w:rFonts w:cs="Arial"/>
                <w:sz w:val="22"/>
                <w:szCs w:val="22"/>
              </w:rPr>
            </w:pPr>
            <w:r>
              <w:rPr>
                <w:rFonts w:cs="Arial"/>
                <w:sz w:val="22"/>
                <w:szCs w:val="22"/>
              </w:rPr>
              <w:t>7</w:t>
            </w:r>
          </w:p>
        </w:tc>
        <w:tc>
          <w:tcPr>
            <w:tcW w:w="5295" w:type="dxa"/>
            <w:shd w:val="clear" w:color="auto" w:fill="B8CCE4" w:themeFill="accent1" w:themeFillTint="66"/>
            <w:vAlign w:val="center"/>
          </w:tcPr>
          <w:p w14:paraId="3D15BE79" w14:textId="248A5F89" w:rsidR="004A5FCD" w:rsidRPr="001771EE" w:rsidRDefault="004A5FCD" w:rsidP="004A5FCD">
            <w:pPr>
              <w:pStyle w:val="LRWLTableText"/>
              <w:tabs>
                <w:tab w:val="left" w:pos="3870"/>
                <w:tab w:val="left" w:pos="8550"/>
              </w:tabs>
              <w:rPr>
                <w:rFonts w:cs="Arial"/>
                <w:sz w:val="22"/>
                <w:szCs w:val="22"/>
              </w:rPr>
            </w:pPr>
            <w:r w:rsidRPr="00E4633E">
              <w:rPr>
                <w:rFonts w:cs="Arial"/>
                <w:sz w:val="22"/>
                <w:szCs w:val="22"/>
              </w:rPr>
              <w:t>Technical</w:t>
            </w:r>
            <w:r w:rsidRPr="00283A0B">
              <w:rPr>
                <w:rFonts w:cs="Arial"/>
                <w:sz w:val="22"/>
                <w:szCs w:val="22"/>
              </w:rPr>
              <w:t xml:space="preserve"> Questionnaire</w:t>
            </w:r>
            <w:r>
              <w:rPr>
                <w:rFonts w:cs="Arial"/>
                <w:sz w:val="22"/>
                <w:szCs w:val="22"/>
              </w:rPr>
              <w:t xml:space="preserve"> (</w:t>
            </w:r>
            <w:r w:rsidR="00FB6675">
              <w:rPr>
                <w:rFonts w:cs="Arial"/>
                <w:sz w:val="22"/>
                <w:szCs w:val="22"/>
              </w:rPr>
              <w:t xml:space="preserve">Section 2 of </w:t>
            </w:r>
            <w:r>
              <w:rPr>
                <w:rFonts w:cs="Arial"/>
                <w:sz w:val="22"/>
                <w:szCs w:val="22"/>
              </w:rPr>
              <w:t>Appendix 2)</w:t>
            </w:r>
          </w:p>
        </w:tc>
        <w:tc>
          <w:tcPr>
            <w:tcW w:w="1268" w:type="dxa"/>
            <w:shd w:val="clear" w:color="auto" w:fill="B8CCE4" w:themeFill="accent1" w:themeFillTint="66"/>
          </w:tcPr>
          <w:p w14:paraId="0638FDAE" w14:textId="0A979F54" w:rsidR="004A5FCD" w:rsidRPr="00FC582C" w:rsidRDefault="004A5FCD" w:rsidP="004A5FCD">
            <w:pPr>
              <w:pStyle w:val="LRWLTableText"/>
              <w:tabs>
                <w:tab w:val="left" w:pos="3870"/>
                <w:tab w:val="left" w:pos="8550"/>
              </w:tabs>
              <w:jc w:val="center"/>
              <w:rPr>
                <w:rFonts w:cs="Arial"/>
                <w:sz w:val="22"/>
                <w:szCs w:val="22"/>
              </w:rPr>
            </w:pPr>
            <w:r w:rsidRPr="00283A0B">
              <w:rPr>
                <w:rFonts w:cs="Arial"/>
                <w:sz w:val="22"/>
                <w:szCs w:val="22"/>
              </w:rPr>
              <w:t>5</w:t>
            </w:r>
            <w:r w:rsidR="004F5113">
              <w:rPr>
                <w:rFonts w:cs="Arial"/>
                <w:sz w:val="22"/>
                <w:szCs w:val="22"/>
              </w:rPr>
              <w:t>50</w:t>
            </w:r>
          </w:p>
        </w:tc>
        <w:tc>
          <w:tcPr>
            <w:tcW w:w="882" w:type="dxa"/>
            <w:shd w:val="clear" w:color="auto" w:fill="B8CCE4" w:themeFill="accent1" w:themeFillTint="66"/>
          </w:tcPr>
          <w:p w14:paraId="5368A7E5" w14:textId="3C244C20" w:rsidR="004A5FCD" w:rsidRPr="00FC582C" w:rsidRDefault="004F5113" w:rsidP="004A5FCD">
            <w:pPr>
              <w:pStyle w:val="LRWLTableText"/>
              <w:tabs>
                <w:tab w:val="left" w:pos="3870"/>
                <w:tab w:val="left" w:pos="8550"/>
              </w:tabs>
              <w:jc w:val="center"/>
              <w:rPr>
                <w:rFonts w:cs="Arial"/>
                <w:sz w:val="22"/>
                <w:szCs w:val="22"/>
              </w:rPr>
            </w:pPr>
            <w:r>
              <w:rPr>
                <w:rFonts w:cs="Arial"/>
                <w:sz w:val="22"/>
                <w:szCs w:val="22"/>
              </w:rPr>
              <w:t>55</w:t>
            </w:r>
            <w:r w:rsidR="004A5FCD" w:rsidRPr="00FC582C">
              <w:rPr>
                <w:rFonts w:cs="Arial"/>
                <w:sz w:val="22"/>
                <w:szCs w:val="22"/>
              </w:rPr>
              <w:t>%</w:t>
            </w:r>
          </w:p>
        </w:tc>
      </w:tr>
      <w:tr w:rsidR="004A5FCD" w:rsidRPr="00FC582C" w14:paraId="327C9EA9" w14:textId="77777777" w:rsidTr="00146D49">
        <w:trPr>
          <w:jc w:val="center"/>
        </w:trPr>
        <w:tc>
          <w:tcPr>
            <w:tcW w:w="1705" w:type="dxa"/>
            <w:shd w:val="clear" w:color="auto" w:fill="B8CCE4" w:themeFill="accent1" w:themeFillTint="66"/>
            <w:vAlign w:val="center"/>
          </w:tcPr>
          <w:p w14:paraId="0C21F8B8" w14:textId="6A29C6DB" w:rsidR="004A5FCD" w:rsidRPr="002A322F" w:rsidRDefault="00C06F11" w:rsidP="004A5FCD">
            <w:pPr>
              <w:pStyle w:val="LRWLTableText"/>
              <w:tabs>
                <w:tab w:val="left" w:pos="3870"/>
                <w:tab w:val="left" w:pos="8550"/>
              </w:tabs>
              <w:jc w:val="center"/>
              <w:rPr>
                <w:rFonts w:cs="Arial"/>
                <w:sz w:val="22"/>
                <w:szCs w:val="22"/>
              </w:rPr>
            </w:pPr>
            <w:r>
              <w:rPr>
                <w:rFonts w:cs="Arial"/>
                <w:sz w:val="22"/>
                <w:szCs w:val="22"/>
              </w:rPr>
              <w:t>8</w:t>
            </w:r>
          </w:p>
        </w:tc>
        <w:tc>
          <w:tcPr>
            <w:tcW w:w="5295" w:type="dxa"/>
            <w:shd w:val="clear" w:color="auto" w:fill="B8CCE4" w:themeFill="accent1" w:themeFillTint="66"/>
            <w:vAlign w:val="center"/>
          </w:tcPr>
          <w:p w14:paraId="152769DF" w14:textId="6CB1B346" w:rsidR="004A5FCD" w:rsidRPr="00283A0B" w:rsidRDefault="004A5FCD" w:rsidP="004A5FCD">
            <w:pPr>
              <w:pStyle w:val="LRWLTableText"/>
              <w:tabs>
                <w:tab w:val="left" w:pos="3870"/>
                <w:tab w:val="left" w:pos="8550"/>
              </w:tabs>
              <w:rPr>
                <w:rFonts w:cs="Arial"/>
                <w:sz w:val="22"/>
                <w:szCs w:val="22"/>
                <w:highlight w:val="yellow"/>
              </w:rPr>
            </w:pPr>
            <w:r w:rsidRPr="00E4633E">
              <w:rPr>
                <w:rFonts w:cs="Arial"/>
                <w:sz w:val="22"/>
                <w:szCs w:val="22"/>
              </w:rPr>
              <w:t>Cost</w:t>
            </w:r>
            <w:r w:rsidRPr="00283A0B">
              <w:rPr>
                <w:rFonts w:cs="Arial"/>
                <w:sz w:val="22"/>
                <w:szCs w:val="22"/>
              </w:rPr>
              <w:t xml:space="preserve"> Proposal</w:t>
            </w:r>
            <w:r>
              <w:rPr>
                <w:rFonts w:cs="Arial"/>
                <w:sz w:val="22"/>
                <w:szCs w:val="22"/>
              </w:rPr>
              <w:t xml:space="preserve"> (FORM H)</w:t>
            </w:r>
          </w:p>
        </w:tc>
        <w:tc>
          <w:tcPr>
            <w:tcW w:w="1268" w:type="dxa"/>
            <w:shd w:val="clear" w:color="auto" w:fill="B8CCE4" w:themeFill="accent1" w:themeFillTint="66"/>
          </w:tcPr>
          <w:p w14:paraId="2415425E" w14:textId="7145C9DE" w:rsidR="004A5FCD" w:rsidRPr="00FC582C" w:rsidRDefault="004F5113" w:rsidP="004A5FCD">
            <w:pPr>
              <w:pStyle w:val="LRWLTableText"/>
              <w:tabs>
                <w:tab w:val="left" w:pos="3870"/>
                <w:tab w:val="left" w:pos="8550"/>
              </w:tabs>
              <w:jc w:val="center"/>
              <w:rPr>
                <w:rFonts w:cs="Arial"/>
                <w:sz w:val="22"/>
                <w:szCs w:val="22"/>
              </w:rPr>
            </w:pPr>
            <w:r>
              <w:rPr>
                <w:rFonts w:cs="Arial"/>
                <w:sz w:val="22"/>
                <w:szCs w:val="22"/>
              </w:rPr>
              <w:t>150</w:t>
            </w:r>
          </w:p>
        </w:tc>
        <w:tc>
          <w:tcPr>
            <w:tcW w:w="882" w:type="dxa"/>
            <w:shd w:val="clear" w:color="auto" w:fill="B8CCE4" w:themeFill="accent1" w:themeFillTint="66"/>
          </w:tcPr>
          <w:p w14:paraId="5E9FC605" w14:textId="14E1EDC2" w:rsidR="004A5FCD" w:rsidRPr="00FC582C" w:rsidRDefault="004F5113" w:rsidP="004A5FCD">
            <w:pPr>
              <w:pStyle w:val="LRWLTableText"/>
              <w:tabs>
                <w:tab w:val="left" w:pos="3870"/>
                <w:tab w:val="left" w:pos="8550"/>
              </w:tabs>
              <w:jc w:val="center"/>
              <w:rPr>
                <w:rFonts w:cs="Arial"/>
                <w:sz w:val="22"/>
                <w:szCs w:val="22"/>
              </w:rPr>
            </w:pPr>
            <w:r>
              <w:rPr>
                <w:rFonts w:cs="Arial"/>
                <w:sz w:val="22"/>
                <w:szCs w:val="22"/>
              </w:rPr>
              <w:t>15</w:t>
            </w:r>
            <w:r w:rsidR="004A5FCD" w:rsidRPr="00FC582C">
              <w:rPr>
                <w:rFonts w:cs="Arial"/>
                <w:sz w:val="22"/>
                <w:szCs w:val="22"/>
              </w:rPr>
              <w:t>%</w:t>
            </w:r>
          </w:p>
        </w:tc>
      </w:tr>
      <w:tr w:rsidR="004A5FCD" w:rsidRPr="00FC582C" w14:paraId="36CB6793" w14:textId="77777777" w:rsidTr="00146D49">
        <w:trPr>
          <w:trHeight w:val="58"/>
          <w:jc w:val="center"/>
        </w:trPr>
        <w:tc>
          <w:tcPr>
            <w:tcW w:w="1705" w:type="dxa"/>
            <w:shd w:val="clear" w:color="auto" w:fill="B8CCE4" w:themeFill="accent1" w:themeFillTint="66"/>
            <w:vAlign w:val="center"/>
          </w:tcPr>
          <w:p w14:paraId="10035E15" w14:textId="77777777" w:rsidR="004A5FCD" w:rsidRPr="002A322F" w:rsidRDefault="004A5FCD" w:rsidP="00262176">
            <w:pPr>
              <w:pStyle w:val="LRWLTableText"/>
              <w:tabs>
                <w:tab w:val="left" w:pos="3870"/>
                <w:tab w:val="left" w:pos="8550"/>
              </w:tabs>
              <w:rPr>
                <w:rFonts w:cs="Arial"/>
                <w:sz w:val="22"/>
                <w:szCs w:val="22"/>
              </w:rPr>
            </w:pPr>
          </w:p>
        </w:tc>
        <w:tc>
          <w:tcPr>
            <w:tcW w:w="5295" w:type="dxa"/>
            <w:shd w:val="clear" w:color="auto" w:fill="B8CCE4" w:themeFill="accent1" w:themeFillTint="66"/>
            <w:vAlign w:val="center"/>
          </w:tcPr>
          <w:p w14:paraId="6C3D13EF" w14:textId="4177A953" w:rsidR="004A5FCD" w:rsidRPr="00E4633E" w:rsidRDefault="004A5FCD" w:rsidP="00262176">
            <w:pPr>
              <w:pStyle w:val="LRWLTableText"/>
              <w:tabs>
                <w:tab w:val="left" w:pos="3870"/>
                <w:tab w:val="left" w:pos="8550"/>
              </w:tabs>
              <w:rPr>
                <w:rFonts w:cs="Arial"/>
                <w:b/>
                <w:sz w:val="22"/>
                <w:szCs w:val="22"/>
              </w:rPr>
            </w:pPr>
            <w:r w:rsidRPr="00E4633E">
              <w:rPr>
                <w:rFonts w:cs="Arial"/>
                <w:b/>
                <w:sz w:val="22"/>
                <w:szCs w:val="22"/>
              </w:rPr>
              <w:t>Total</w:t>
            </w:r>
          </w:p>
        </w:tc>
        <w:tc>
          <w:tcPr>
            <w:tcW w:w="1268" w:type="dxa"/>
            <w:shd w:val="clear" w:color="auto" w:fill="B8CCE4" w:themeFill="accent1" w:themeFillTint="66"/>
          </w:tcPr>
          <w:p w14:paraId="7E329C86" w14:textId="77777777" w:rsidR="004A5FCD" w:rsidRPr="00283A0B" w:rsidRDefault="004A5FCD" w:rsidP="00262176">
            <w:pPr>
              <w:pStyle w:val="LRWLTableText"/>
              <w:tabs>
                <w:tab w:val="left" w:pos="3870"/>
                <w:tab w:val="left" w:pos="8550"/>
              </w:tabs>
              <w:jc w:val="center"/>
              <w:rPr>
                <w:rFonts w:cs="Arial"/>
                <w:b/>
                <w:sz w:val="22"/>
                <w:szCs w:val="22"/>
              </w:rPr>
            </w:pPr>
            <w:r w:rsidRPr="00283A0B">
              <w:rPr>
                <w:rFonts w:cs="Arial"/>
                <w:b/>
                <w:sz w:val="22"/>
                <w:szCs w:val="22"/>
              </w:rPr>
              <w:t>1,000</w:t>
            </w:r>
          </w:p>
        </w:tc>
        <w:tc>
          <w:tcPr>
            <w:tcW w:w="882" w:type="dxa"/>
            <w:shd w:val="clear" w:color="auto" w:fill="B8CCE4" w:themeFill="accent1" w:themeFillTint="66"/>
          </w:tcPr>
          <w:p w14:paraId="76ABC5AD" w14:textId="77777777" w:rsidR="004A5FCD" w:rsidRPr="00FC582C" w:rsidRDefault="004A5FCD" w:rsidP="00262176">
            <w:pPr>
              <w:pStyle w:val="LRWLTableText"/>
              <w:tabs>
                <w:tab w:val="left" w:pos="3870"/>
                <w:tab w:val="left" w:pos="8550"/>
              </w:tabs>
              <w:jc w:val="center"/>
              <w:rPr>
                <w:rFonts w:cs="Arial"/>
                <w:b/>
                <w:sz w:val="22"/>
                <w:szCs w:val="22"/>
              </w:rPr>
            </w:pPr>
            <w:r w:rsidRPr="00283A0B">
              <w:rPr>
                <w:rFonts w:cs="Arial"/>
                <w:b/>
                <w:sz w:val="22"/>
                <w:szCs w:val="22"/>
              </w:rPr>
              <w:t>100%</w:t>
            </w:r>
          </w:p>
        </w:tc>
      </w:tr>
    </w:tbl>
    <w:p w14:paraId="15143E89" w14:textId="34A79322" w:rsidR="00D4784F" w:rsidRPr="000115F5" w:rsidRDefault="00D4784F" w:rsidP="00D4784F">
      <w:pPr>
        <w:pStyle w:val="Heading2"/>
        <w:rPr>
          <w:rFonts w:ascii="Arial" w:hAnsi="Arial"/>
        </w:rPr>
      </w:pPr>
      <w:r w:rsidRPr="000115F5">
        <w:rPr>
          <w:rFonts w:ascii="Arial" w:hAnsi="Arial"/>
        </w:rPr>
        <w:t>Method to Score Cost Proposals</w:t>
      </w:r>
    </w:p>
    <w:p w14:paraId="26682B67" w14:textId="2D30655A" w:rsidR="00417E37" w:rsidRDefault="00D4784F" w:rsidP="003B47FA">
      <w:pPr>
        <w:pStyle w:val="Heading2"/>
        <w:numPr>
          <w:ilvl w:val="0"/>
          <w:numId w:val="0"/>
        </w:numPr>
        <w:spacing w:before="0"/>
        <w:jc w:val="both"/>
        <w:rPr>
          <w:rFonts w:ascii="Arial" w:hAnsi="Arial"/>
          <w:b w:val="0"/>
          <w:iCs w:val="0"/>
          <w:smallCaps w:val="0"/>
          <w:color w:val="auto"/>
          <w:sz w:val="22"/>
          <w:szCs w:val="22"/>
        </w:rPr>
      </w:pPr>
      <w:r w:rsidRPr="003B47FA">
        <w:rPr>
          <w:rFonts w:ascii="Arial" w:hAnsi="Arial"/>
          <w:b w:val="0"/>
          <w:iCs w:val="0"/>
          <w:smallCaps w:val="0"/>
          <w:color w:val="auto"/>
          <w:sz w:val="22"/>
          <w:szCs w:val="22"/>
        </w:rPr>
        <w:t>The</w:t>
      </w:r>
      <w:r w:rsidR="0027743A">
        <w:rPr>
          <w:rFonts w:ascii="Arial" w:hAnsi="Arial"/>
          <w:b w:val="0"/>
          <w:iCs w:val="0"/>
          <w:smallCaps w:val="0"/>
          <w:color w:val="auto"/>
          <w:sz w:val="22"/>
          <w:szCs w:val="22"/>
        </w:rPr>
        <w:t xml:space="preserve"> Proposer’s </w:t>
      </w:r>
      <w:r w:rsidRPr="003B47FA">
        <w:rPr>
          <w:rFonts w:ascii="Arial" w:hAnsi="Arial"/>
          <w:b w:val="0"/>
          <w:iCs w:val="0"/>
          <w:smallCaps w:val="0"/>
          <w:color w:val="auto"/>
          <w:sz w:val="22"/>
          <w:szCs w:val="22"/>
        </w:rPr>
        <w:t>Cost Proposal</w:t>
      </w:r>
      <w:r w:rsidR="00C257C2">
        <w:rPr>
          <w:rFonts w:ascii="Arial" w:hAnsi="Arial"/>
          <w:b w:val="0"/>
          <w:iCs w:val="0"/>
          <w:smallCaps w:val="0"/>
          <w:color w:val="auto"/>
          <w:sz w:val="22"/>
          <w:szCs w:val="22"/>
        </w:rPr>
        <w:t xml:space="preserve"> </w:t>
      </w:r>
      <w:r w:rsidR="00C257C2" w:rsidRPr="00084DA9">
        <w:rPr>
          <w:rFonts w:ascii="Arial" w:hAnsi="Arial"/>
          <w:b w:val="0"/>
          <w:iCs w:val="0"/>
          <w:smallCaps w:val="0"/>
          <w:color w:val="auto"/>
          <w:sz w:val="22"/>
          <w:szCs w:val="22"/>
        </w:rPr>
        <w:t xml:space="preserve">with the lowest </w:t>
      </w:r>
      <w:r w:rsidR="00084DA9" w:rsidRPr="00084DA9">
        <w:rPr>
          <w:rFonts w:ascii="Arial" w:hAnsi="Arial"/>
          <w:b w:val="0"/>
          <w:iCs w:val="0"/>
          <w:smallCaps w:val="0"/>
          <w:color w:val="auto"/>
          <w:sz w:val="22"/>
          <w:szCs w:val="22"/>
        </w:rPr>
        <w:t xml:space="preserve">average blended rate </w:t>
      </w:r>
      <w:r w:rsidRPr="003B47FA">
        <w:rPr>
          <w:rFonts w:ascii="Arial" w:hAnsi="Arial"/>
          <w:b w:val="0"/>
          <w:iCs w:val="0"/>
          <w:smallCaps w:val="0"/>
          <w:color w:val="auto"/>
          <w:sz w:val="22"/>
          <w:szCs w:val="22"/>
        </w:rPr>
        <w:t>will receive the maximum number of points available for the cost category. Other Cost Proposals will receive prorated scores based on the proportion that the costs of the Proposals vary from the lowest Cost Proposal. The scores for the cost category will be calculated with a mathematical formula.</w:t>
      </w:r>
      <w:r w:rsidR="00E02851" w:rsidRPr="003B47FA">
        <w:rPr>
          <w:rFonts w:ascii="Arial" w:hAnsi="Arial"/>
          <w:b w:val="0"/>
          <w:iCs w:val="0"/>
          <w:smallCaps w:val="0"/>
          <w:color w:val="auto"/>
          <w:sz w:val="22"/>
          <w:szCs w:val="22"/>
        </w:rPr>
        <w:t xml:space="preserve"> </w:t>
      </w:r>
    </w:p>
    <w:p w14:paraId="453BD282" w14:textId="1EE636AE" w:rsidR="00A17440" w:rsidRPr="000115F5" w:rsidRDefault="00A17440" w:rsidP="003046B4">
      <w:pPr>
        <w:pStyle w:val="Heading2"/>
        <w:spacing w:after="120"/>
        <w:rPr>
          <w:rFonts w:ascii="Arial" w:hAnsi="Arial"/>
        </w:rPr>
      </w:pPr>
      <w:r w:rsidRPr="000115F5">
        <w:rPr>
          <w:rFonts w:ascii="Arial" w:hAnsi="Arial"/>
        </w:rPr>
        <w:t>Oral Presentations, Demonstrations, and/or Site Visits</w:t>
      </w:r>
    </w:p>
    <w:p w14:paraId="23078E5C" w14:textId="77CC4CBF" w:rsidR="00A17440" w:rsidRPr="00FC582C" w:rsidRDefault="00A17440" w:rsidP="00A17440">
      <w:pPr>
        <w:pStyle w:val="LRWLBodyText"/>
        <w:jc w:val="both"/>
        <w:rPr>
          <w:rFonts w:cs="Arial"/>
        </w:rPr>
      </w:pPr>
      <w:r w:rsidRPr="00A859D1">
        <w:rPr>
          <w:rFonts w:cs="Arial"/>
        </w:rPr>
        <w:t xml:space="preserve">The top scoring Proposers, based on the evaluation of their written Proposal in the general and technical questions of the RFP </w:t>
      </w:r>
      <w:r w:rsidR="00D12DBE" w:rsidRPr="00A859D1">
        <w:rPr>
          <w:rFonts w:cs="Arial"/>
        </w:rPr>
        <w:t>(</w:t>
      </w:r>
      <w:r w:rsidR="000D200E">
        <w:rPr>
          <w:rFonts w:cs="Arial"/>
        </w:rPr>
        <w:t xml:space="preserve">Appendix </w:t>
      </w:r>
      <w:r w:rsidR="00C6673C">
        <w:rPr>
          <w:rFonts w:cs="Arial"/>
        </w:rPr>
        <w:t xml:space="preserve">1 </w:t>
      </w:r>
      <w:r w:rsidR="000D200E">
        <w:rPr>
          <w:rFonts w:cs="Arial"/>
        </w:rPr>
        <w:t xml:space="preserve">and </w:t>
      </w:r>
      <w:r w:rsidR="00C6673C">
        <w:rPr>
          <w:rFonts w:cs="Arial"/>
        </w:rPr>
        <w:t>2</w:t>
      </w:r>
      <w:r w:rsidR="00D12DBE" w:rsidRPr="00A859D1">
        <w:rPr>
          <w:rFonts w:cs="Arial"/>
        </w:rPr>
        <w:t>)</w:t>
      </w:r>
      <w:r w:rsidRPr="00A859D1">
        <w:rPr>
          <w:rFonts w:cs="Arial"/>
        </w:rPr>
        <w:t xml:space="preserve">, may be required to participate in oral </w:t>
      </w:r>
      <w:r w:rsidRPr="00C62C22">
        <w:rPr>
          <w:rFonts w:cs="Arial"/>
        </w:rPr>
        <w:t>presentations</w:t>
      </w:r>
      <w:r w:rsidR="00A859D1" w:rsidRPr="00C62C22">
        <w:rPr>
          <w:rFonts w:cs="Arial"/>
        </w:rPr>
        <w:t xml:space="preserve"> or demonstrations</w:t>
      </w:r>
      <w:r w:rsidRPr="00C62C22">
        <w:rPr>
          <w:rFonts w:cs="Arial"/>
        </w:rPr>
        <w:t xml:space="preserve">, interviews and/or site visits to supplement the Proposals, if requested by </w:t>
      </w:r>
      <w:r w:rsidR="00B56AAE" w:rsidRPr="00C62C22">
        <w:rPr>
          <w:rFonts w:cs="Arial"/>
        </w:rPr>
        <w:t>the Department</w:t>
      </w:r>
      <w:r w:rsidRPr="00C62C22">
        <w:rPr>
          <w:rFonts w:cs="Arial"/>
        </w:rPr>
        <w:t>.</w:t>
      </w:r>
    </w:p>
    <w:p w14:paraId="73ED1DAF" w14:textId="3D04CDC9" w:rsidR="00A17440" w:rsidRPr="00FC582C" w:rsidRDefault="00B56AAE" w:rsidP="00A17440">
      <w:pPr>
        <w:pStyle w:val="LRWLBodyText"/>
        <w:jc w:val="both"/>
        <w:rPr>
          <w:rFonts w:cs="Arial"/>
        </w:rPr>
      </w:pPr>
      <w:r>
        <w:rPr>
          <w:rFonts w:cs="Arial"/>
        </w:rPr>
        <w:t>The Department</w:t>
      </w:r>
      <w:r w:rsidRPr="00FC582C">
        <w:rPr>
          <w:rFonts w:cs="Arial"/>
        </w:rPr>
        <w:t xml:space="preserve"> </w:t>
      </w:r>
      <w:r w:rsidR="00A17440" w:rsidRPr="00FC582C">
        <w:rPr>
          <w:rFonts w:cs="Arial"/>
        </w:rPr>
        <w:t xml:space="preserve">will make every reasonable attempt to schedule each oral presentation or demonstration at a time that is agreeable to the Proposer. </w:t>
      </w:r>
      <w:r w:rsidR="003F6CE6">
        <w:rPr>
          <w:rFonts w:cs="Arial"/>
        </w:rPr>
        <w:t>If presentations are requested, they</w:t>
      </w:r>
      <w:r w:rsidR="00D12DBE">
        <w:rPr>
          <w:rFonts w:cs="Arial"/>
        </w:rPr>
        <w:t xml:space="preserve"> will be held </w:t>
      </w:r>
      <w:r w:rsidR="00146D49">
        <w:rPr>
          <w:rFonts w:cs="Arial"/>
        </w:rPr>
        <w:t>online</w:t>
      </w:r>
      <w:r w:rsidR="00D12DBE">
        <w:rPr>
          <w:rFonts w:cs="Arial"/>
        </w:rPr>
        <w:t xml:space="preserve">. </w:t>
      </w:r>
      <w:r w:rsidR="00A17440" w:rsidRPr="00FC582C">
        <w:rPr>
          <w:rFonts w:cs="Arial"/>
        </w:rPr>
        <w:t>Failure of a Proposer to interview or permit a site visit on the date scheduled may result in rejection of the Proposer's Proposal.</w:t>
      </w:r>
    </w:p>
    <w:p w14:paraId="6A98C09A" w14:textId="72C2A8D4" w:rsidR="00A17440" w:rsidRPr="00FC582C" w:rsidRDefault="00A17440" w:rsidP="00A17440">
      <w:pPr>
        <w:pStyle w:val="LRWLBodyText"/>
        <w:jc w:val="both"/>
        <w:rPr>
          <w:rFonts w:cs="Arial"/>
        </w:rPr>
      </w:pPr>
      <w:r w:rsidRPr="00FC582C">
        <w:rPr>
          <w:rFonts w:cs="Arial"/>
        </w:rPr>
        <w:t xml:space="preserve">By submitting a Proposal in response to this RFP, the Proposer grants rights to </w:t>
      </w:r>
      <w:r w:rsidR="00B56AAE">
        <w:rPr>
          <w:rFonts w:cs="Arial"/>
        </w:rPr>
        <w:t>the Department</w:t>
      </w:r>
      <w:r w:rsidRPr="00FC582C">
        <w:rPr>
          <w:rFonts w:cs="Arial"/>
        </w:rPr>
        <w:t xml:space="preserve"> to contact or arrange a visit with any or all the Proposer’s clients</w:t>
      </w:r>
      <w:r w:rsidR="00D4784F">
        <w:rPr>
          <w:rFonts w:cs="Arial"/>
        </w:rPr>
        <w:t>, Subcontractors,</w:t>
      </w:r>
      <w:r w:rsidRPr="00FC582C">
        <w:rPr>
          <w:rFonts w:cs="Arial"/>
        </w:rPr>
        <w:t xml:space="preserve"> and/or references.</w:t>
      </w:r>
    </w:p>
    <w:p w14:paraId="045C614B" w14:textId="77777777" w:rsidR="00146D49" w:rsidRPr="00A7230C" w:rsidRDefault="00146D49" w:rsidP="00146D49">
      <w:pPr>
        <w:pStyle w:val="Heading2"/>
        <w:rPr>
          <w:rFonts w:ascii="Arial" w:hAnsi="Arial"/>
        </w:rPr>
      </w:pPr>
      <w:r w:rsidRPr="00A7230C">
        <w:rPr>
          <w:rFonts w:ascii="Arial" w:hAnsi="Arial"/>
        </w:rPr>
        <w:t>Best and Final Offer (BAFO)</w:t>
      </w:r>
    </w:p>
    <w:p w14:paraId="670D34C3" w14:textId="77777777" w:rsidR="00146D49" w:rsidRPr="002A322F" w:rsidRDefault="00146D49" w:rsidP="00146D49">
      <w:pPr>
        <w:jc w:val="both"/>
        <w:rPr>
          <w:rFonts w:ascii="Arial" w:hAnsi="Arial" w:cs="Arial"/>
        </w:rPr>
      </w:pPr>
      <w:r w:rsidRPr="000B62FB">
        <w:rPr>
          <w:rFonts w:ascii="Arial" w:hAnsi="Arial" w:cs="Arial"/>
        </w:rPr>
        <w:t>The Department reserves the right to solicit a BAFO and conduct Proposer discussions, request more competitive pricing, clarify Proposals, and contact references with the finalists, should it be in the State’s best interest to do so. The Department is the sole determinant of its best interests.</w:t>
      </w:r>
    </w:p>
    <w:p w14:paraId="00AE17BA" w14:textId="77777777" w:rsidR="00146D49" w:rsidRPr="00FC582C" w:rsidRDefault="00146D49" w:rsidP="00146D49">
      <w:pPr>
        <w:jc w:val="both"/>
        <w:rPr>
          <w:rFonts w:ascii="Arial" w:hAnsi="Arial" w:cs="Arial"/>
        </w:rPr>
      </w:pPr>
      <w:r w:rsidRPr="00E4633E">
        <w:rPr>
          <w:rFonts w:ascii="Arial" w:hAnsi="Arial" w:cs="Arial"/>
        </w:rPr>
        <w:t>If a BAFO is solicited, it will contain the specific information on what is being requested, as well as submission requirements</w:t>
      </w:r>
      <w:r>
        <w:rPr>
          <w:rFonts w:ascii="Arial" w:hAnsi="Arial" w:cs="Arial"/>
        </w:rPr>
        <w:t xml:space="preserve">, </w:t>
      </w:r>
      <w:r w:rsidRPr="00E4633E">
        <w:rPr>
          <w:rFonts w:ascii="Arial" w:hAnsi="Arial" w:cs="Arial"/>
        </w:rPr>
        <w:t xml:space="preserve">and a timeline with due date </w:t>
      </w:r>
      <w:r>
        <w:rPr>
          <w:rFonts w:ascii="Arial" w:hAnsi="Arial" w:cs="Arial"/>
        </w:rPr>
        <w:t>for</w:t>
      </w:r>
      <w:r w:rsidRPr="00E4633E">
        <w:rPr>
          <w:rFonts w:ascii="Arial" w:hAnsi="Arial" w:cs="Arial"/>
        </w:rPr>
        <w:t xml:space="preserve"> submission. Any BAFO</w:t>
      </w:r>
      <w:r w:rsidRPr="00283A0B">
        <w:rPr>
          <w:rFonts w:ascii="Arial" w:hAnsi="Arial" w:cs="Arial"/>
        </w:rPr>
        <w:t xml:space="preserve"> responses received by </w:t>
      </w:r>
      <w:r>
        <w:rPr>
          <w:rFonts w:ascii="Arial" w:hAnsi="Arial" w:cs="Arial"/>
        </w:rPr>
        <w:t>the Department</w:t>
      </w:r>
      <w:r w:rsidRPr="00283A0B">
        <w:rPr>
          <w:rFonts w:ascii="Arial" w:hAnsi="Arial" w:cs="Arial"/>
        </w:rPr>
        <w:t xml:space="preserve"> after the stated due date </w:t>
      </w:r>
      <w:r>
        <w:rPr>
          <w:rFonts w:ascii="Arial" w:hAnsi="Arial" w:cs="Arial"/>
        </w:rPr>
        <w:t>may</w:t>
      </w:r>
      <w:r w:rsidRPr="00283A0B">
        <w:rPr>
          <w:rFonts w:ascii="Arial" w:hAnsi="Arial" w:cs="Arial"/>
        </w:rPr>
        <w:t xml:space="preserve"> not be accepted. Proposers that </w:t>
      </w:r>
      <w:r w:rsidRPr="00FC582C">
        <w:rPr>
          <w:rFonts w:ascii="Arial" w:hAnsi="Arial" w:cs="Arial"/>
        </w:rPr>
        <w:t xml:space="preserve">are asked to submit a BAFO may refuse to do so by submitting a written response, indicating their </w:t>
      </w:r>
      <w:r>
        <w:rPr>
          <w:rFonts w:ascii="Arial" w:hAnsi="Arial" w:cs="Arial"/>
        </w:rPr>
        <w:t xml:space="preserve">Cost Proposal </w:t>
      </w:r>
      <w:r w:rsidRPr="00FC582C">
        <w:rPr>
          <w:rFonts w:ascii="Arial" w:hAnsi="Arial" w:cs="Arial"/>
        </w:rPr>
        <w:t>remains as originally submitted. Refusing to submit a BAFO will not disqualify the Proposer from further consideration.</w:t>
      </w:r>
    </w:p>
    <w:p w14:paraId="147AFDE4" w14:textId="77777777" w:rsidR="006456A2" w:rsidRPr="001771EE" w:rsidRDefault="00942A99" w:rsidP="00273653">
      <w:pPr>
        <w:pStyle w:val="Heading2"/>
        <w:rPr>
          <w:rFonts w:ascii="Arial" w:hAnsi="Arial"/>
        </w:rPr>
      </w:pPr>
      <w:r w:rsidRPr="001771EE">
        <w:rPr>
          <w:rFonts w:ascii="Arial" w:hAnsi="Arial"/>
        </w:rPr>
        <w:lastRenderedPageBreak/>
        <w:t xml:space="preserve">Contract </w:t>
      </w:r>
      <w:r w:rsidR="006456A2" w:rsidRPr="001771EE">
        <w:rPr>
          <w:rFonts w:ascii="Arial" w:hAnsi="Arial"/>
        </w:rPr>
        <w:t xml:space="preserve">Award </w:t>
      </w:r>
    </w:p>
    <w:p w14:paraId="4D6AD64A" w14:textId="3296D0CD" w:rsidR="005E1C9E" w:rsidRPr="00FC582C" w:rsidRDefault="000B62FB" w:rsidP="007C0979">
      <w:pPr>
        <w:jc w:val="both"/>
        <w:rPr>
          <w:rFonts w:ascii="Arial" w:hAnsi="Arial" w:cs="Arial"/>
        </w:rPr>
      </w:pPr>
      <w:r w:rsidRPr="00C62C22">
        <w:rPr>
          <w:rFonts w:ascii="Arial" w:hAnsi="Arial" w:cs="Arial"/>
        </w:rPr>
        <w:t>The evaluation</w:t>
      </w:r>
      <w:r w:rsidR="007179AE" w:rsidRPr="00C62C22">
        <w:rPr>
          <w:rFonts w:ascii="Arial" w:hAnsi="Arial" w:cs="Arial"/>
        </w:rPr>
        <w:t xml:space="preserve"> committee</w:t>
      </w:r>
      <w:r w:rsidRPr="00C62C22">
        <w:rPr>
          <w:rFonts w:ascii="Arial" w:hAnsi="Arial" w:cs="Arial"/>
        </w:rPr>
        <w:t xml:space="preserve"> may conduct Proposer discussions, clarify Proposals, contact </w:t>
      </w:r>
      <w:r w:rsidR="007179AE" w:rsidRPr="00C62C22">
        <w:rPr>
          <w:rFonts w:ascii="Arial" w:hAnsi="Arial" w:cs="Arial"/>
        </w:rPr>
        <w:t xml:space="preserve">the </w:t>
      </w:r>
      <w:r w:rsidRPr="00C62C22">
        <w:rPr>
          <w:rFonts w:ascii="Arial" w:hAnsi="Arial" w:cs="Arial"/>
        </w:rPr>
        <w:t xml:space="preserve">references </w:t>
      </w:r>
      <w:r w:rsidR="007179AE" w:rsidRPr="00C62C22">
        <w:rPr>
          <w:rFonts w:ascii="Arial" w:hAnsi="Arial" w:cs="Arial"/>
        </w:rPr>
        <w:t>of Proposers, and</w:t>
      </w:r>
      <w:r w:rsidRPr="00C62C22">
        <w:rPr>
          <w:rFonts w:ascii="Arial" w:hAnsi="Arial" w:cs="Arial"/>
        </w:rPr>
        <w:t xml:space="preserve"> request a Best and Final Offer (BAFO) from Proposer</w:t>
      </w:r>
      <w:r w:rsidR="007179AE" w:rsidRPr="00C62C22">
        <w:rPr>
          <w:rFonts w:ascii="Arial" w:hAnsi="Arial" w:cs="Arial"/>
        </w:rPr>
        <w:t xml:space="preserve">s. </w:t>
      </w:r>
      <w:r w:rsidR="00D320F7" w:rsidRPr="00C62C22">
        <w:rPr>
          <w:rFonts w:ascii="Arial" w:hAnsi="Arial" w:cs="Arial"/>
        </w:rPr>
        <w:t xml:space="preserve">The </w:t>
      </w:r>
      <w:r w:rsidR="0029723D" w:rsidRPr="00C62C22">
        <w:rPr>
          <w:rFonts w:ascii="Arial" w:hAnsi="Arial" w:cs="Arial"/>
        </w:rPr>
        <w:t>Proposal</w:t>
      </w:r>
      <w:r w:rsidR="00D4784F" w:rsidRPr="00C62C22">
        <w:rPr>
          <w:rFonts w:ascii="Arial" w:hAnsi="Arial" w:cs="Arial"/>
        </w:rPr>
        <w:t>(s)</w:t>
      </w:r>
      <w:r w:rsidR="00D320F7" w:rsidRPr="00C62C22">
        <w:rPr>
          <w:rFonts w:ascii="Arial" w:hAnsi="Arial" w:cs="Arial"/>
        </w:rPr>
        <w:t xml:space="preserve"> determined to be</w:t>
      </w:r>
      <w:r w:rsidR="00D4784F" w:rsidRPr="00C62C22">
        <w:rPr>
          <w:rFonts w:ascii="Arial" w:hAnsi="Arial" w:cs="Arial"/>
        </w:rPr>
        <w:t xml:space="preserve">st meet the </w:t>
      </w:r>
      <w:r w:rsidR="00C257C2">
        <w:rPr>
          <w:rFonts w:ascii="Arial" w:hAnsi="Arial" w:cs="Arial"/>
        </w:rPr>
        <w:t xml:space="preserve">Department’s </w:t>
      </w:r>
      <w:r w:rsidR="00D4784F" w:rsidRPr="00C62C22">
        <w:rPr>
          <w:rFonts w:ascii="Arial" w:hAnsi="Arial" w:cs="Arial"/>
        </w:rPr>
        <w:t>goals may be selected for further action</w:t>
      </w:r>
      <w:r w:rsidRPr="00C62C22">
        <w:rPr>
          <w:rFonts w:ascii="Arial" w:hAnsi="Arial" w:cs="Arial"/>
        </w:rPr>
        <w:t>, including oral presentations or demonstrations</w:t>
      </w:r>
      <w:r w:rsidR="00D4784F" w:rsidRPr="00C62C22">
        <w:rPr>
          <w:rFonts w:ascii="Arial" w:hAnsi="Arial" w:cs="Arial"/>
        </w:rPr>
        <w:t>.</w:t>
      </w:r>
      <w:r w:rsidR="00D320F7" w:rsidRPr="00C62C22">
        <w:rPr>
          <w:rFonts w:ascii="Arial" w:hAnsi="Arial" w:cs="Arial"/>
        </w:rPr>
        <w:t xml:space="preserve"> </w:t>
      </w:r>
      <w:r w:rsidR="00D4784F" w:rsidRPr="00C62C22">
        <w:rPr>
          <w:rFonts w:ascii="Arial" w:hAnsi="Arial" w:cs="Arial"/>
        </w:rPr>
        <w:t xml:space="preserve">The </w:t>
      </w:r>
      <w:r w:rsidR="0029150F">
        <w:rPr>
          <w:rFonts w:ascii="Arial" w:hAnsi="Arial" w:cs="Arial"/>
        </w:rPr>
        <w:t>Department</w:t>
      </w:r>
      <w:r w:rsidR="00D4784F" w:rsidRPr="00C62C22">
        <w:rPr>
          <w:rFonts w:ascii="Arial" w:hAnsi="Arial" w:cs="Arial"/>
        </w:rPr>
        <w:t xml:space="preserve"> reserves the right not to award a Contract. If contract negotiations cannot be concluded successfully with the </w:t>
      </w:r>
      <w:r w:rsidR="00364EF5" w:rsidRPr="00C62C22">
        <w:rPr>
          <w:rFonts w:ascii="Arial" w:hAnsi="Arial" w:cs="Arial"/>
        </w:rPr>
        <w:t>selected</w:t>
      </w:r>
      <w:r w:rsidR="00D4784F" w:rsidRPr="00C62C22">
        <w:rPr>
          <w:rFonts w:ascii="Arial" w:hAnsi="Arial" w:cs="Arial"/>
        </w:rPr>
        <w:t xml:space="preserve"> Proposer, the </w:t>
      </w:r>
      <w:r w:rsidR="00CF2FA9">
        <w:rPr>
          <w:rFonts w:ascii="Arial" w:hAnsi="Arial" w:cs="Arial"/>
        </w:rPr>
        <w:t>Department</w:t>
      </w:r>
      <w:r w:rsidR="00D4784F" w:rsidRPr="00C62C22">
        <w:rPr>
          <w:rFonts w:ascii="Arial" w:hAnsi="Arial" w:cs="Arial"/>
        </w:rPr>
        <w:t xml:space="preserve"> may negotiate a Contract with </w:t>
      </w:r>
      <w:r w:rsidR="001771EE" w:rsidRPr="00C62C22">
        <w:rPr>
          <w:rFonts w:ascii="Arial" w:hAnsi="Arial" w:cs="Arial"/>
        </w:rPr>
        <w:t>another Proposer</w:t>
      </w:r>
      <w:r w:rsidR="00D4784F" w:rsidRPr="00C62C22">
        <w:rPr>
          <w:rFonts w:ascii="Arial" w:hAnsi="Arial" w:cs="Arial"/>
        </w:rPr>
        <w:t>.</w:t>
      </w:r>
      <w:r w:rsidR="00364EF5">
        <w:rPr>
          <w:rFonts w:ascii="Arial" w:hAnsi="Arial" w:cs="Arial"/>
        </w:rPr>
        <w:t xml:space="preserve"> </w:t>
      </w:r>
    </w:p>
    <w:p w14:paraId="5919A92D" w14:textId="77777777" w:rsidR="006456A2" w:rsidRPr="00F96FE2" w:rsidRDefault="006456A2" w:rsidP="00273653">
      <w:pPr>
        <w:pStyle w:val="Heading2"/>
        <w:rPr>
          <w:rFonts w:ascii="Arial" w:hAnsi="Arial"/>
        </w:rPr>
      </w:pPr>
      <w:r w:rsidRPr="00F96FE2">
        <w:rPr>
          <w:rFonts w:ascii="Arial" w:hAnsi="Arial"/>
        </w:rPr>
        <w:t xml:space="preserve">Right to Reject Proposals and Negotiate Contract Terms </w:t>
      </w:r>
    </w:p>
    <w:p w14:paraId="487C0581" w14:textId="3DAADD94" w:rsidR="00942A99" w:rsidRPr="00FC582C" w:rsidRDefault="00942A99" w:rsidP="007C0979">
      <w:pPr>
        <w:jc w:val="both"/>
        <w:rPr>
          <w:rFonts w:ascii="Arial" w:hAnsi="Arial" w:cs="Arial"/>
        </w:rPr>
      </w:pPr>
      <w:r w:rsidRPr="002A322F">
        <w:rPr>
          <w:rFonts w:ascii="Arial" w:hAnsi="Arial" w:cs="Arial"/>
        </w:rPr>
        <w:t>Th</w:t>
      </w:r>
      <w:r w:rsidR="00456F39">
        <w:rPr>
          <w:rFonts w:ascii="Arial" w:hAnsi="Arial" w:cs="Arial"/>
        </w:rPr>
        <w:t>is</w:t>
      </w:r>
      <w:r w:rsidRPr="002A322F">
        <w:rPr>
          <w:rFonts w:ascii="Arial" w:hAnsi="Arial" w:cs="Arial"/>
        </w:rPr>
        <w:t xml:space="preserve"> RFP does not commit the </w:t>
      </w:r>
      <w:r w:rsidR="00CF2FA9">
        <w:rPr>
          <w:rFonts w:ascii="Arial" w:hAnsi="Arial" w:cs="Arial"/>
        </w:rPr>
        <w:t>Department</w:t>
      </w:r>
      <w:r w:rsidR="00A0529D" w:rsidRPr="00283A0B">
        <w:rPr>
          <w:rFonts w:ascii="Arial" w:hAnsi="Arial" w:cs="Arial"/>
        </w:rPr>
        <w:t xml:space="preserve"> </w:t>
      </w:r>
      <w:r w:rsidRPr="00283A0B">
        <w:rPr>
          <w:rFonts w:ascii="Arial" w:hAnsi="Arial" w:cs="Arial"/>
        </w:rPr>
        <w:t xml:space="preserve">to awarding </w:t>
      </w:r>
      <w:r w:rsidR="00CF41A6">
        <w:rPr>
          <w:rFonts w:ascii="Arial" w:hAnsi="Arial" w:cs="Arial"/>
        </w:rPr>
        <w:t>a Contract</w:t>
      </w:r>
      <w:r w:rsidRPr="00283A0B">
        <w:rPr>
          <w:rFonts w:ascii="Arial" w:hAnsi="Arial" w:cs="Arial"/>
        </w:rPr>
        <w:t>, or pay</w:t>
      </w:r>
      <w:r w:rsidR="00F76D8F" w:rsidRPr="00FC582C">
        <w:rPr>
          <w:rFonts w:ascii="Arial" w:hAnsi="Arial" w:cs="Arial"/>
        </w:rPr>
        <w:t>ing</w:t>
      </w:r>
      <w:r w:rsidRPr="00FC582C">
        <w:rPr>
          <w:rFonts w:ascii="Arial" w:hAnsi="Arial" w:cs="Arial"/>
        </w:rPr>
        <w:t xml:space="preserve"> any cost incurred in the preparation of a </w:t>
      </w:r>
      <w:r w:rsidR="0029723D" w:rsidRPr="00FC582C">
        <w:rPr>
          <w:rFonts w:ascii="Arial" w:hAnsi="Arial" w:cs="Arial"/>
        </w:rPr>
        <w:t>Proposal</w:t>
      </w:r>
      <w:r w:rsidRPr="00FC582C">
        <w:rPr>
          <w:rFonts w:ascii="Arial" w:hAnsi="Arial" w:cs="Arial"/>
        </w:rPr>
        <w:t xml:space="preserve"> in response to </w:t>
      </w:r>
      <w:r w:rsidR="006400AE">
        <w:rPr>
          <w:rFonts w:ascii="Arial" w:hAnsi="Arial" w:cs="Arial"/>
        </w:rPr>
        <w:t>this</w:t>
      </w:r>
      <w:r w:rsidRPr="00FC582C">
        <w:rPr>
          <w:rFonts w:ascii="Arial" w:hAnsi="Arial" w:cs="Arial"/>
        </w:rPr>
        <w:t xml:space="preserve"> RFP. The </w:t>
      </w:r>
      <w:r w:rsidR="00CF2FA9">
        <w:rPr>
          <w:rFonts w:ascii="Arial" w:hAnsi="Arial" w:cs="Arial"/>
        </w:rPr>
        <w:t>Department</w:t>
      </w:r>
      <w:r w:rsidR="00CF2FA9" w:rsidRPr="00283A0B">
        <w:rPr>
          <w:rFonts w:ascii="Arial" w:hAnsi="Arial" w:cs="Arial"/>
        </w:rPr>
        <w:t xml:space="preserve"> </w:t>
      </w:r>
      <w:r w:rsidRPr="00FC582C">
        <w:rPr>
          <w:rFonts w:ascii="Arial" w:hAnsi="Arial" w:cs="Arial"/>
        </w:rPr>
        <w:t xml:space="preserve">retains the right to accept or reject any or all </w:t>
      </w:r>
      <w:r w:rsidR="00632097" w:rsidRPr="00FC582C">
        <w:rPr>
          <w:rFonts w:ascii="Arial" w:hAnsi="Arial" w:cs="Arial"/>
        </w:rPr>
        <w:t>Proposals or</w:t>
      </w:r>
      <w:r w:rsidRPr="00FC582C">
        <w:rPr>
          <w:rFonts w:ascii="Arial" w:hAnsi="Arial" w:cs="Arial"/>
        </w:rPr>
        <w:t xml:space="preserve"> accept or reject any part of a </w:t>
      </w:r>
      <w:r w:rsidR="0029723D" w:rsidRPr="00FC582C">
        <w:rPr>
          <w:rFonts w:ascii="Arial" w:hAnsi="Arial" w:cs="Arial"/>
        </w:rPr>
        <w:t>Proposal</w:t>
      </w:r>
      <w:r w:rsidRPr="00FC582C">
        <w:rPr>
          <w:rFonts w:ascii="Arial" w:hAnsi="Arial" w:cs="Arial"/>
        </w:rPr>
        <w:t xml:space="preserve"> deemed to be in the best interest of the </w:t>
      </w:r>
      <w:r w:rsidR="00CF2FA9">
        <w:rPr>
          <w:rFonts w:ascii="Arial" w:hAnsi="Arial" w:cs="Arial"/>
        </w:rPr>
        <w:t>Department</w:t>
      </w:r>
      <w:r w:rsidRPr="00FC582C">
        <w:rPr>
          <w:rFonts w:ascii="Arial" w:hAnsi="Arial" w:cs="Arial"/>
        </w:rPr>
        <w:t xml:space="preserve">. The </w:t>
      </w:r>
      <w:r w:rsidR="00CF2FA9">
        <w:rPr>
          <w:rFonts w:ascii="Arial" w:hAnsi="Arial" w:cs="Arial"/>
        </w:rPr>
        <w:t>Department</w:t>
      </w:r>
      <w:r w:rsidR="00CF2FA9" w:rsidRPr="00283A0B">
        <w:rPr>
          <w:rFonts w:ascii="Arial" w:hAnsi="Arial" w:cs="Arial"/>
        </w:rPr>
        <w:t xml:space="preserve"> </w:t>
      </w:r>
      <w:r w:rsidRPr="00FC582C">
        <w:rPr>
          <w:rFonts w:ascii="Arial" w:hAnsi="Arial" w:cs="Arial"/>
        </w:rPr>
        <w:t xml:space="preserve">shall be the sole judge as to compliance with the instructions contained in </w:t>
      </w:r>
      <w:r w:rsidR="00456F39">
        <w:rPr>
          <w:rFonts w:ascii="Arial" w:hAnsi="Arial" w:cs="Arial"/>
        </w:rPr>
        <w:t>this</w:t>
      </w:r>
      <w:r w:rsidR="00456F39" w:rsidRPr="00FC582C">
        <w:rPr>
          <w:rFonts w:ascii="Arial" w:hAnsi="Arial" w:cs="Arial"/>
        </w:rPr>
        <w:t xml:space="preserve"> </w:t>
      </w:r>
      <w:r w:rsidRPr="00FC582C">
        <w:rPr>
          <w:rFonts w:ascii="Arial" w:hAnsi="Arial" w:cs="Arial"/>
        </w:rPr>
        <w:t xml:space="preserve">RFP. </w:t>
      </w:r>
    </w:p>
    <w:p w14:paraId="58EBFDC1" w14:textId="57152336" w:rsidR="00942A99" w:rsidRPr="00FC582C" w:rsidRDefault="00942A99" w:rsidP="007C0979">
      <w:pPr>
        <w:jc w:val="both"/>
        <w:rPr>
          <w:rFonts w:ascii="Arial" w:hAnsi="Arial" w:cs="Arial"/>
        </w:rPr>
      </w:pPr>
      <w:r w:rsidRPr="00FC582C">
        <w:rPr>
          <w:rFonts w:ascii="Arial" w:hAnsi="Arial" w:cs="Arial"/>
        </w:rPr>
        <w:t xml:space="preserve">The </w:t>
      </w:r>
      <w:r w:rsidR="00CF2FA9">
        <w:rPr>
          <w:rFonts w:ascii="Arial" w:hAnsi="Arial" w:cs="Arial"/>
        </w:rPr>
        <w:t>Department</w:t>
      </w:r>
      <w:r w:rsidR="00CF2FA9" w:rsidRPr="00283A0B">
        <w:rPr>
          <w:rFonts w:ascii="Arial" w:hAnsi="Arial" w:cs="Arial"/>
        </w:rPr>
        <w:t xml:space="preserve"> </w:t>
      </w:r>
      <w:r w:rsidRPr="00FC582C">
        <w:rPr>
          <w:rFonts w:ascii="Arial" w:hAnsi="Arial" w:cs="Arial"/>
        </w:rPr>
        <w:t xml:space="preserve">may negotiate the terms of the </w:t>
      </w:r>
      <w:r w:rsidR="00E10F37" w:rsidRPr="00FC582C">
        <w:rPr>
          <w:rFonts w:ascii="Arial" w:hAnsi="Arial" w:cs="Arial"/>
        </w:rPr>
        <w:t>C</w:t>
      </w:r>
      <w:r w:rsidRPr="00FC582C">
        <w:rPr>
          <w:rFonts w:ascii="Arial" w:hAnsi="Arial" w:cs="Arial"/>
        </w:rPr>
        <w:t xml:space="preserve">ontract, including the award amount and the </w:t>
      </w:r>
      <w:r w:rsidR="00E10F37" w:rsidRPr="00FC582C">
        <w:rPr>
          <w:rFonts w:ascii="Arial" w:hAnsi="Arial" w:cs="Arial"/>
        </w:rPr>
        <w:t>C</w:t>
      </w:r>
      <w:r w:rsidRPr="00FC582C">
        <w:rPr>
          <w:rFonts w:ascii="Arial" w:hAnsi="Arial" w:cs="Arial"/>
        </w:rPr>
        <w:t xml:space="preserve">ontract length, with the selected </w:t>
      </w:r>
      <w:r w:rsidR="009F6D0D">
        <w:rPr>
          <w:rFonts w:ascii="Arial" w:hAnsi="Arial" w:cs="Arial"/>
        </w:rPr>
        <w:t>Proposer</w:t>
      </w:r>
      <w:r w:rsidR="009F6D0D" w:rsidRPr="00FC582C">
        <w:rPr>
          <w:rFonts w:ascii="Arial" w:hAnsi="Arial" w:cs="Arial"/>
        </w:rPr>
        <w:t xml:space="preserve"> </w:t>
      </w:r>
      <w:r w:rsidRPr="00FC582C">
        <w:rPr>
          <w:rFonts w:ascii="Arial" w:hAnsi="Arial" w:cs="Arial"/>
        </w:rPr>
        <w:t xml:space="preserve">prior to entering into a </w:t>
      </w:r>
      <w:r w:rsidR="00284E05" w:rsidRPr="00FC582C">
        <w:rPr>
          <w:rFonts w:ascii="Arial" w:hAnsi="Arial" w:cs="Arial"/>
        </w:rPr>
        <w:t>C</w:t>
      </w:r>
      <w:r w:rsidRPr="00FC582C">
        <w:rPr>
          <w:rFonts w:ascii="Arial" w:hAnsi="Arial" w:cs="Arial"/>
        </w:rPr>
        <w:t xml:space="preserve">ontract. The </w:t>
      </w:r>
      <w:r w:rsidR="00CF2FA9">
        <w:rPr>
          <w:rFonts w:ascii="Arial" w:hAnsi="Arial" w:cs="Arial"/>
        </w:rPr>
        <w:t>Department</w:t>
      </w:r>
      <w:r w:rsidR="00CF2FA9" w:rsidRPr="00283A0B">
        <w:rPr>
          <w:rFonts w:ascii="Arial" w:hAnsi="Arial" w:cs="Arial"/>
        </w:rPr>
        <w:t xml:space="preserve"> </w:t>
      </w:r>
      <w:r w:rsidRPr="00FC582C">
        <w:rPr>
          <w:rFonts w:ascii="Arial" w:hAnsi="Arial" w:cs="Arial"/>
        </w:rPr>
        <w:t xml:space="preserve">reserves the right to add contract terms and conditions to the </w:t>
      </w:r>
      <w:r w:rsidR="00284E05" w:rsidRPr="00FC582C">
        <w:rPr>
          <w:rFonts w:ascii="Arial" w:hAnsi="Arial" w:cs="Arial"/>
        </w:rPr>
        <w:t>C</w:t>
      </w:r>
      <w:r w:rsidRPr="00FC582C">
        <w:rPr>
          <w:rFonts w:ascii="Arial" w:hAnsi="Arial" w:cs="Arial"/>
        </w:rPr>
        <w:t>ontract during contract negotiations</w:t>
      </w:r>
      <w:r w:rsidR="00256FD0" w:rsidRPr="00FC582C">
        <w:rPr>
          <w:rFonts w:ascii="Arial" w:hAnsi="Arial" w:cs="Arial"/>
        </w:rPr>
        <w:t xml:space="preserve"> and subsequent renewals</w:t>
      </w:r>
      <w:r w:rsidRPr="00FC582C">
        <w:rPr>
          <w:rFonts w:ascii="Arial" w:hAnsi="Arial" w:cs="Arial"/>
        </w:rPr>
        <w:t>.</w:t>
      </w:r>
    </w:p>
    <w:p w14:paraId="7072B16C" w14:textId="006EF5F9" w:rsidR="006456A2" w:rsidRPr="001771EE" w:rsidRDefault="00142F1F" w:rsidP="00273653">
      <w:pPr>
        <w:pStyle w:val="Heading2"/>
        <w:rPr>
          <w:rFonts w:ascii="Arial" w:hAnsi="Arial"/>
        </w:rPr>
      </w:pPr>
      <w:r>
        <w:rPr>
          <w:rFonts w:ascii="Arial" w:hAnsi="Arial"/>
        </w:rPr>
        <w:t xml:space="preserve"> </w:t>
      </w:r>
      <w:r w:rsidR="006456A2" w:rsidRPr="001771EE">
        <w:rPr>
          <w:rFonts w:ascii="Arial" w:hAnsi="Arial"/>
        </w:rPr>
        <w:t>Notification of Intent to Award</w:t>
      </w:r>
    </w:p>
    <w:p w14:paraId="7B0D740B" w14:textId="10C2ECB4" w:rsidR="006456A2" w:rsidRPr="001771EE" w:rsidRDefault="006456A2" w:rsidP="007C0979">
      <w:pPr>
        <w:jc w:val="both"/>
        <w:rPr>
          <w:rFonts w:ascii="Arial" w:hAnsi="Arial" w:cs="Arial"/>
        </w:rPr>
      </w:pPr>
      <w:r w:rsidRPr="001771EE">
        <w:rPr>
          <w:rFonts w:ascii="Arial" w:hAnsi="Arial" w:cs="Arial"/>
        </w:rPr>
        <w:t xml:space="preserve">All Proposers who respond to this RFP will be notified in writing of the </w:t>
      </w:r>
      <w:r w:rsidR="00CF2FA9">
        <w:rPr>
          <w:rFonts w:ascii="Arial" w:hAnsi="Arial" w:cs="Arial"/>
        </w:rPr>
        <w:t>Department’s</w:t>
      </w:r>
      <w:r w:rsidR="00CF2FA9" w:rsidRPr="00283A0B">
        <w:rPr>
          <w:rFonts w:ascii="Arial" w:hAnsi="Arial" w:cs="Arial"/>
        </w:rPr>
        <w:t xml:space="preserve"> </w:t>
      </w:r>
      <w:r w:rsidRPr="001771EE">
        <w:rPr>
          <w:rFonts w:ascii="Arial" w:hAnsi="Arial" w:cs="Arial"/>
        </w:rPr>
        <w:t xml:space="preserve">intent to award </w:t>
      </w:r>
      <w:r w:rsidR="000A74D4" w:rsidRPr="001771EE">
        <w:rPr>
          <w:rFonts w:ascii="Arial" w:hAnsi="Arial" w:cs="Arial"/>
        </w:rPr>
        <w:t xml:space="preserve">a </w:t>
      </w:r>
      <w:r w:rsidR="00D83F81" w:rsidRPr="001771EE">
        <w:rPr>
          <w:rFonts w:ascii="Arial" w:hAnsi="Arial" w:cs="Arial"/>
        </w:rPr>
        <w:t>C</w:t>
      </w:r>
      <w:r w:rsidRPr="001771EE">
        <w:rPr>
          <w:rFonts w:ascii="Arial" w:hAnsi="Arial" w:cs="Arial"/>
        </w:rPr>
        <w:t>ontract</w:t>
      </w:r>
      <w:r w:rsidR="000A74D4" w:rsidRPr="001771EE">
        <w:rPr>
          <w:rFonts w:ascii="Arial" w:hAnsi="Arial" w:cs="Arial"/>
        </w:rPr>
        <w:t>(s)</w:t>
      </w:r>
      <w:r w:rsidRPr="001771EE">
        <w:rPr>
          <w:rFonts w:ascii="Arial" w:hAnsi="Arial" w:cs="Arial"/>
        </w:rPr>
        <w:t xml:space="preserve"> as a result of this RFP. </w:t>
      </w:r>
      <w:r w:rsidR="00942A99" w:rsidRPr="001771EE">
        <w:rPr>
          <w:rFonts w:ascii="Arial" w:hAnsi="Arial" w:cs="Arial"/>
          <w:snapToGrid w:val="0"/>
        </w:rPr>
        <w:t xml:space="preserve">All decisions and actions under </w:t>
      </w:r>
      <w:r w:rsidR="00456F39" w:rsidRPr="001771EE">
        <w:rPr>
          <w:rFonts w:ascii="Arial" w:hAnsi="Arial" w:cs="Arial"/>
          <w:snapToGrid w:val="0"/>
        </w:rPr>
        <w:t xml:space="preserve">this </w:t>
      </w:r>
      <w:r w:rsidR="00942A99" w:rsidRPr="001771EE">
        <w:rPr>
          <w:rFonts w:ascii="Arial" w:hAnsi="Arial" w:cs="Arial"/>
          <w:snapToGrid w:val="0"/>
        </w:rPr>
        <w:t xml:space="preserve">RFP are solely under the authority of the </w:t>
      </w:r>
      <w:r w:rsidR="00CF2FA9">
        <w:rPr>
          <w:rFonts w:ascii="Arial" w:hAnsi="Arial" w:cs="Arial"/>
        </w:rPr>
        <w:t>Department</w:t>
      </w:r>
      <w:r w:rsidR="00942A99" w:rsidRPr="001771EE">
        <w:rPr>
          <w:rFonts w:ascii="Arial" w:hAnsi="Arial" w:cs="Arial"/>
          <w:snapToGrid w:val="0"/>
        </w:rPr>
        <w:t xml:space="preserve">. </w:t>
      </w:r>
    </w:p>
    <w:p w14:paraId="4E29B4EB" w14:textId="3BDEF56C" w:rsidR="006456A2" w:rsidRPr="001771EE" w:rsidRDefault="00142F1F" w:rsidP="00273653">
      <w:pPr>
        <w:pStyle w:val="Heading2"/>
        <w:rPr>
          <w:rFonts w:ascii="Arial" w:hAnsi="Arial"/>
        </w:rPr>
      </w:pPr>
      <w:r w:rsidRPr="001771EE">
        <w:rPr>
          <w:rFonts w:ascii="Arial" w:hAnsi="Arial"/>
        </w:rPr>
        <w:t xml:space="preserve"> </w:t>
      </w:r>
      <w:r w:rsidR="006456A2" w:rsidRPr="001771EE">
        <w:rPr>
          <w:rFonts w:ascii="Arial" w:hAnsi="Arial"/>
        </w:rPr>
        <w:t>Appeals Process</w:t>
      </w:r>
    </w:p>
    <w:p w14:paraId="3800DFBA" w14:textId="4A6A38AD" w:rsidR="005F4CD6" w:rsidRPr="00FC582C" w:rsidRDefault="005F4CD6" w:rsidP="005F4CD6">
      <w:pPr>
        <w:pStyle w:val="PlainText"/>
        <w:jc w:val="both"/>
        <w:rPr>
          <w:rFonts w:cs="Arial"/>
          <w:szCs w:val="22"/>
        </w:rPr>
      </w:pPr>
      <w:r w:rsidRPr="00D419AE">
        <w:rPr>
          <w:rFonts w:cs="Arial"/>
        </w:rPr>
        <w:t xml:space="preserve">Notices of intent to protest and protests must be made in writing to the head </w:t>
      </w:r>
      <w:r>
        <w:rPr>
          <w:rFonts w:cs="Arial"/>
        </w:rPr>
        <w:t>of the Department,</w:t>
      </w:r>
      <w:r w:rsidRPr="00D419AE">
        <w:rPr>
          <w:rFonts w:cs="Arial"/>
        </w:rPr>
        <w:t xml:space="preserve"> </w:t>
      </w:r>
      <w:r>
        <w:rPr>
          <w:rFonts w:cs="Arial"/>
        </w:rPr>
        <w:t>with a copy sent to the Department contact identified in Section 1.</w:t>
      </w:r>
      <w:r w:rsidR="007023BF">
        <w:rPr>
          <w:rFonts w:cs="Arial"/>
        </w:rPr>
        <w:t>4 Procuring and Contracting Agency</w:t>
      </w:r>
      <w:r w:rsidR="00D50BC7">
        <w:rPr>
          <w:rFonts w:cs="Arial"/>
        </w:rPr>
        <w:t xml:space="preserve"> (listed below)</w:t>
      </w:r>
      <w:r w:rsidRPr="00D419AE">
        <w:rPr>
          <w:rFonts w:cs="Arial"/>
        </w:rPr>
        <w:t xml:space="preserve">. </w:t>
      </w:r>
      <w:r>
        <w:rPr>
          <w:rFonts w:cs="Arial"/>
          <w:szCs w:val="22"/>
        </w:rPr>
        <w:t xml:space="preserve">The written notice of intent to protest the intent to award a contract must be filed with the Department Secretary and received </w:t>
      </w:r>
      <w:r w:rsidRPr="00E4633E">
        <w:rPr>
          <w:rFonts w:cs="Arial"/>
          <w:szCs w:val="22"/>
        </w:rPr>
        <w:t xml:space="preserve">in </w:t>
      </w:r>
      <w:r>
        <w:rPr>
          <w:rFonts w:cs="Arial"/>
          <w:szCs w:val="22"/>
        </w:rPr>
        <w:t>the Department</w:t>
      </w:r>
      <w:r w:rsidRPr="00E4633E">
        <w:rPr>
          <w:rFonts w:cs="Arial"/>
          <w:szCs w:val="22"/>
        </w:rPr>
        <w:t xml:space="preserve"> office</w:t>
      </w:r>
      <w:r>
        <w:rPr>
          <w:rFonts w:cs="Arial"/>
          <w:szCs w:val="22"/>
        </w:rPr>
        <w:t xml:space="preserve"> listed below</w:t>
      </w:r>
      <w:r w:rsidRPr="00E4633E">
        <w:rPr>
          <w:rFonts w:cs="Arial"/>
          <w:szCs w:val="22"/>
        </w:rPr>
        <w:t xml:space="preserve"> no later than five (5) </w:t>
      </w:r>
      <w:r>
        <w:rPr>
          <w:rFonts w:cs="Arial"/>
          <w:szCs w:val="22"/>
        </w:rPr>
        <w:t>Business</w:t>
      </w:r>
      <w:r w:rsidRPr="00E4633E">
        <w:rPr>
          <w:rFonts w:cs="Arial"/>
          <w:szCs w:val="22"/>
        </w:rPr>
        <w:t xml:space="preserve"> </w:t>
      </w:r>
      <w:r>
        <w:rPr>
          <w:rFonts w:cs="Arial"/>
          <w:szCs w:val="22"/>
        </w:rPr>
        <w:t>D</w:t>
      </w:r>
      <w:r w:rsidRPr="00E4633E">
        <w:rPr>
          <w:rFonts w:cs="Arial"/>
          <w:szCs w:val="22"/>
        </w:rPr>
        <w:t xml:space="preserve">ays after the </w:t>
      </w:r>
      <w:r>
        <w:rPr>
          <w:rFonts w:cs="Arial"/>
          <w:szCs w:val="22"/>
        </w:rPr>
        <w:t>n</w:t>
      </w:r>
      <w:r w:rsidRPr="00E4633E">
        <w:rPr>
          <w:rFonts w:cs="Arial"/>
          <w:szCs w:val="22"/>
        </w:rPr>
        <w:t xml:space="preserve">otice of </w:t>
      </w:r>
      <w:r>
        <w:rPr>
          <w:rFonts w:cs="Arial"/>
          <w:szCs w:val="22"/>
        </w:rPr>
        <w:t>i</w:t>
      </w:r>
      <w:r w:rsidRPr="00E4633E">
        <w:rPr>
          <w:rFonts w:cs="Arial"/>
          <w:szCs w:val="22"/>
        </w:rPr>
        <w:t xml:space="preserve">ntent to </w:t>
      </w:r>
      <w:r>
        <w:rPr>
          <w:rFonts w:cs="Arial"/>
          <w:szCs w:val="22"/>
        </w:rPr>
        <w:t>a</w:t>
      </w:r>
      <w:r w:rsidRPr="00E4633E">
        <w:rPr>
          <w:rFonts w:cs="Arial"/>
          <w:szCs w:val="22"/>
        </w:rPr>
        <w:t>ward is issued</w:t>
      </w:r>
      <w:r w:rsidRPr="00283A0B">
        <w:rPr>
          <w:rFonts w:cs="Arial"/>
          <w:szCs w:val="22"/>
        </w:rPr>
        <w:t xml:space="preserve">. Fax </w:t>
      </w:r>
      <w:r w:rsidRPr="00FC582C">
        <w:rPr>
          <w:rFonts w:cs="Arial"/>
          <w:szCs w:val="22"/>
        </w:rPr>
        <w:t xml:space="preserve">and e-mail documents will not be accepted. </w:t>
      </w:r>
      <w:r>
        <w:rPr>
          <w:rFonts w:cs="Arial"/>
          <w:szCs w:val="22"/>
        </w:rPr>
        <w:t xml:space="preserve"> </w:t>
      </w:r>
    </w:p>
    <w:p w14:paraId="1493BB5D" w14:textId="77777777" w:rsidR="005F4CD6" w:rsidRPr="00FC582C" w:rsidRDefault="005F4CD6" w:rsidP="005F4CD6">
      <w:pPr>
        <w:pStyle w:val="PlainText"/>
        <w:jc w:val="both"/>
        <w:rPr>
          <w:rFonts w:cs="Arial"/>
          <w:szCs w:val="22"/>
        </w:rPr>
      </w:pPr>
    </w:p>
    <w:p w14:paraId="02879BA2" w14:textId="77777777" w:rsidR="005F4CD6" w:rsidRPr="00FC582C" w:rsidRDefault="005F4CD6" w:rsidP="005F4CD6">
      <w:pPr>
        <w:pStyle w:val="PlainText"/>
        <w:jc w:val="both"/>
        <w:rPr>
          <w:rFonts w:cs="Arial"/>
          <w:szCs w:val="22"/>
        </w:rPr>
      </w:pPr>
      <w:r>
        <w:rPr>
          <w:rFonts w:cs="Arial"/>
          <w:szCs w:val="22"/>
        </w:rPr>
        <w:t>A</w:t>
      </w:r>
      <w:r w:rsidRPr="00FC582C">
        <w:rPr>
          <w:rFonts w:cs="Arial"/>
          <w:szCs w:val="22"/>
        </w:rPr>
        <w:t xml:space="preserve"> written notice of intent to </w:t>
      </w:r>
      <w:r>
        <w:rPr>
          <w:rFonts w:cs="Arial"/>
          <w:szCs w:val="22"/>
        </w:rPr>
        <w:t>appeal, and a formal written appeal,</w:t>
      </w:r>
      <w:r w:rsidRPr="00FC582C">
        <w:rPr>
          <w:rFonts w:cs="Arial"/>
          <w:szCs w:val="22"/>
        </w:rPr>
        <w:t xml:space="preserve"> must be filed with:</w:t>
      </w:r>
    </w:p>
    <w:p w14:paraId="276A35D9" w14:textId="77777777" w:rsidR="005F4CD6" w:rsidRPr="00FC582C" w:rsidRDefault="005F4CD6" w:rsidP="005F4CD6">
      <w:pPr>
        <w:pStyle w:val="PlainText"/>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5F4CD6" w:rsidRPr="00FC582C" w14:paraId="2EB74DD2" w14:textId="77777777" w:rsidTr="00463F7E">
        <w:tc>
          <w:tcPr>
            <w:tcW w:w="4950" w:type="dxa"/>
          </w:tcPr>
          <w:p w14:paraId="30A08ED1" w14:textId="77777777" w:rsidR="005F4CD6" w:rsidRPr="00FC582C" w:rsidRDefault="005F4CD6" w:rsidP="00463F7E">
            <w:pPr>
              <w:pStyle w:val="PlainText"/>
              <w:rPr>
                <w:rFonts w:cs="Arial"/>
                <w:b/>
                <w:szCs w:val="22"/>
              </w:rPr>
            </w:pPr>
            <w:r w:rsidRPr="00FC582C">
              <w:rPr>
                <w:rFonts w:cs="Arial"/>
                <w:b/>
                <w:szCs w:val="22"/>
              </w:rPr>
              <w:t>Express/Common Carrier Delivery:</w:t>
            </w:r>
          </w:p>
        </w:tc>
        <w:tc>
          <w:tcPr>
            <w:tcW w:w="4950" w:type="dxa"/>
          </w:tcPr>
          <w:p w14:paraId="1A93AF43" w14:textId="77777777" w:rsidR="005F4CD6" w:rsidRPr="00A641CC"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641CC">
              <w:rPr>
                <w:rFonts w:ascii="Arial" w:hAnsi="Arial" w:cs="Arial"/>
                <w:b/>
              </w:rPr>
              <w:t>United States Postal Service</w:t>
            </w:r>
            <w:r w:rsidRPr="00A641CC" w:rsidDel="00A641CC">
              <w:rPr>
                <w:rFonts w:ascii="Arial" w:hAnsi="Arial" w:cs="Arial"/>
                <w:b/>
              </w:rPr>
              <w:t xml:space="preserve"> </w:t>
            </w:r>
            <w:r w:rsidRPr="00A641CC">
              <w:rPr>
                <w:rFonts w:ascii="Arial" w:hAnsi="Arial" w:cs="Arial"/>
                <w:b/>
              </w:rPr>
              <w:t>Delivery</w:t>
            </w:r>
          </w:p>
        </w:tc>
      </w:tr>
      <w:tr w:rsidR="005F4CD6" w:rsidRPr="00FC582C" w14:paraId="5B3B8F92" w14:textId="77777777" w:rsidTr="00463F7E">
        <w:tc>
          <w:tcPr>
            <w:tcW w:w="4950" w:type="dxa"/>
          </w:tcPr>
          <w:p w14:paraId="493138C5" w14:textId="77777777" w:rsidR="005F4CD6" w:rsidRPr="00E4633E"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Wisconsin Department of Employee Trust Funds</w:t>
            </w:r>
            <w:r w:rsidRPr="002A322F" w:rsidDel="00FF7EC0">
              <w:rPr>
                <w:rFonts w:ascii="Arial" w:hAnsi="Arial" w:cs="Arial"/>
              </w:rPr>
              <w:t xml:space="preserve"> </w:t>
            </w:r>
          </w:p>
        </w:tc>
        <w:tc>
          <w:tcPr>
            <w:tcW w:w="4950" w:type="dxa"/>
          </w:tcPr>
          <w:p w14:paraId="005BC259" w14:textId="77777777" w:rsidR="005F4CD6" w:rsidRPr="00283A0B"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Wisconsin Depart</w:t>
            </w:r>
            <w:r w:rsidRPr="00283A0B">
              <w:rPr>
                <w:rFonts w:ascii="Arial" w:hAnsi="Arial" w:cs="Arial"/>
              </w:rPr>
              <w:t>ment of Employee Trust Funds</w:t>
            </w:r>
            <w:r w:rsidRPr="00283A0B" w:rsidDel="00FF7EC0">
              <w:rPr>
                <w:rFonts w:ascii="Arial" w:hAnsi="Arial" w:cs="Arial"/>
              </w:rPr>
              <w:t xml:space="preserve"> </w:t>
            </w:r>
          </w:p>
        </w:tc>
      </w:tr>
      <w:tr w:rsidR="005F4CD6" w:rsidRPr="00FC582C" w14:paraId="7CE29DA5" w14:textId="77777777" w:rsidTr="00463F7E">
        <w:tc>
          <w:tcPr>
            <w:tcW w:w="4950" w:type="dxa"/>
          </w:tcPr>
          <w:p w14:paraId="16FFB992" w14:textId="77777777" w:rsidR="005F4CD6" w:rsidRPr="00E4633E"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c/o </w:t>
            </w:r>
            <w:r w:rsidRPr="00E4633E">
              <w:rPr>
                <w:rFonts w:ascii="Arial" w:hAnsi="Arial" w:cs="Arial"/>
              </w:rPr>
              <w:t>Robert J. Conlin, Secretary</w:t>
            </w:r>
          </w:p>
        </w:tc>
        <w:tc>
          <w:tcPr>
            <w:tcW w:w="4950" w:type="dxa"/>
          </w:tcPr>
          <w:p w14:paraId="6B7EDC9F" w14:textId="77777777" w:rsidR="005F4CD6" w:rsidRPr="00283A0B"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c/o Robert J. Conlin, Secretary</w:t>
            </w:r>
          </w:p>
        </w:tc>
      </w:tr>
      <w:tr w:rsidR="005F4CD6" w:rsidRPr="00FC582C" w14:paraId="40EAC052" w14:textId="77777777" w:rsidTr="00463F7E">
        <w:tc>
          <w:tcPr>
            <w:tcW w:w="4950" w:type="dxa"/>
          </w:tcPr>
          <w:p w14:paraId="1CC6B3B6" w14:textId="77777777" w:rsidR="005F4CD6" w:rsidRPr="00EF2763" w:rsidRDefault="005F4CD6" w:rsidP="00463F7E">
            <w:pPr>
              <w:pStyle w:val="PlainText"/>
              <w:rPr>
                <w:rFonts w:cs="Arial"/>
                <w:szCs w:val="22"/>
              </w:rPr>
            </w:pPr>
            <w:r w:rsidRPr="004456D6">
              <w:rPr>
                <w:rFonts w:cs="Arial"/>
                <w:szCs w:val="22"/>
              </w:rPr>
              <w:t>4822 Madison Yards Way</w:t>
            </w:r>
          </w:p>
        </w:tc>
        <w:tc>
          <w:tcPr>
            <w:tcW w:w="4950" w:type="dxa"/>
          </w:tcPr>
          <w:p w14:paraId="0DE90ED5" w14:textId="77777777" w:rsidR="005F4CD6" w:rsidRPr="00E4633E"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PO Box 7931</w:t>
            </w:r>
          </w:p>
        </w:tc>
      </w:tr>
      <w:tr w:rsidR="005F4CD6" w:rsidRPr="00FC582C" w14:paraId="452ACAE7" w14:textId="77777777" w:rsidTr="00463F7E">
        <w:tc>
          <w:tcPr>
            <w:tcW w:w="4950" w:type="dxa"/>
          </w:tcPr>
          <w:p w14:paraId="08E0D372" w14:textId="77777777" w:rsidR="005F4CD6" w:rsidRPr="00EF2763" w:rsidRDefault="005F4CD6" w:rsidP="00463F7E">
            <w:pPr>
              <w:pStyle w:val="PlainText"/>
              <w:rPr>
                <w:rFonts w:cs="Arial"/>
                <w:szCs w:val="22"/>
              </w:rPr>
            </w:pPr>
            <w:r w:rsidRPr="004456D6">
              <w:rPr>
                <w:rFonts w:cs="Arial"/>
                <w:szCs w:val="22"/>
              </w:rPr>
              <w:t>Madison, WI 53705-9100</w:t>
            </w:r>
          </w:p>
        </w:tc>
        <w:tc>
          <w:tcPr>
            <w:tcW w:w="4950" w:type="dxa"/>
          </w:tcPr>
          <w:p w14:paraId="341C8518" w14:textId="454B1D99" w:rsidR="005F4CD6" w:rsidRPr="00E4633E" w:rsidRDefault="005F4CD6" w:rsidP="00463F7E">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Madison</w:t>
            </w:r>
            <w:r w:rsidR="00D50BC7">
              <w:rPr>
                <w:rFonts w:ascii="Arial" w:hAnsi="Arial" w:cs="Arial"/>
              </w:rPr>
              <w:t>,</w:t>
            </w:r>
            <w:r w:rsidRPr="00E4633E">
              <w:rPr>
                <w:rFonts w:ascii="Arial" w:hAnsi="Arial" w:cs="Arial"/>
              </w:rPr>
              <w:t xml:space="preserve"> WI 53707-7931</w:t>
            </w:r>
          </w:p>
        </w:tc>
      </w:tr>
    </w:tbl>
    <w:p w14:paraId="15B6C9F3" w14:textId="056D3F3C" w:rsidR="005F4CD6" w:rsidRDefault="005F4CD6" w:rsidP="005F4CD6">
      <w:pPr>
        <w:pStyle w:val="PlainText"/>
        <w:jc w:val="both"/>
        <w:rPr>
          <w:rFonts w:cs="Arial"/>
          <w:szCs w:val="22"/>
        </w:rPr>
      </w:pPr>
    </w:p>
    <w:p w14:paraId="4B1F9219" w14:textId="37C0F951" w:rsidR="00D50BC7" w:rsidRDefault="00D50BC7" w:rsidP="005F4CD6">
      <w:pPr>
        <w:pStyle w:val="PlainText"/>
        <w:jc w:val="both"/>
        <w:rPr>
          <w:rFonts w:cs="Arial"/>
          <w:szCs w:val="22"/>
        </w:rPr>
      </w:pPr>
      <w:r>
        <w:rPr>
          <w:rFonts w:cs="Arial"/>
          <w:szCs w:val="22"/>
        </w:rPr>
        <w:t xml:space="preserve">With a copy to: </w:t>
      </w: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D50BC7" w:rsidRPr="00FC582C" w14:paraId="1F40B6BD" w14:textId="77777777" w:rsidTr="00824AF1">
        <w:tc>
          <w:tcPr>
            <w:tcW w:w="4950" w:type="dxa"/>
          </w:tcPr>
          <w:p w14:paraId="2EEC8C22" w14:textId="77777777" w:rsidR="00D50BC7" w:rsidRDefault="00D50BC7" w:rsidP="00824AF1">
            <w:pPr>
              <w:pStyle w:val="PlainText"/>
              <w:rPr>
                <w:rFonts w:cs="Arial"/>
                <w:b/>
                <w:szCs w:val="22"/>
              </w:rPr>
            </w:pPr>
          </w:p>
          <w:p w14:paraId="647E9F7B" w14:textId="10AF44BC" w:rsidR="00D50BC7" w:rsidRPr="00FC582C" w:rsidRDefault="00D50BC7" w:rsidP="00824AF1">
            <w:pPr>
              <w:pStyle w:val="PlainText"/>
              <w:rPr>
                <w:rFonts w:cs="Arial"/>
                <w:b/>
                <w:szCs w:val="22"/>
              </w:rPr>
            </w:pPr>
            <w:r w:rsidRPr="00FC582C">
              <w:rPr>
                <w:rFonts w:cs="Arial"/>
                <w:b/>
                <w:szCs w:val="22"/>
              </w:rPr>
              <w:t>Express/Common Carrier Delivery:</w:t>
            </w:r>
          </w:p>
        </w:tc>
        <w:tc>
          <w:tcPr>
            <w:tcW w:w="4950" w:type="dxa"/>
          </w:tcPr>
          <w:p w14:paraId="0B0A2C5F" w14:textId="77777777" w:rsidR="00D50BC7" w:rsidRDefault="00D50BC7" w:rsidP="00824AF1">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p>
          <w:p w14:paraId="68B913FD" w14:textId="78B67743" w:rsidR="00D50BC7" w:rsidRPr="00A641CC" w:rsidRDefault="00D50BC7" w:rsidP="00824AF1">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641CC">
              <w:rPr>
                <w:rFonts w:ascii="Arial" w:hAnsi="Arial" w:cs="Arial"/>
                <w:b/>
              </w:rPr>
              <w:t>United States Postal Service</w:t>
            </w:r>
            <w:r w:rsidRPr="00A641CC" w:rsidDel="00A641CC">
              <w:rPr>
                <w:rFonts w:ascii="Arial" w:hAnsi="Arial" w:cs="Arial"/>
                <w:b/>
              </w:rPr>
              <w:t xml:space="preserve"> </w:t>
            </w:r>
            <w:r w:rsidRPr="00A641CC">
              <w:rPr>
                <w:rFonts w:ascii="Arial" w:hAnsi="Arial" w:cs="Arial"/>
                <w:b/>
              </w:rPr>
              <w:t>Delivery</w:t>
            </w:r>
          </w:p>
        </w:tc>
      </w:tr>
      <w:tr w:rsidR="00D50BC7" w:rsidRPr="00FC582C" w14:paraId="183859F8" w14:textId="77777777" w:rsidTr="00824AF1">
        <w:tc>
          <w:tcPr>
            <w:tcW w:w="4950" w:type="dxa"/>
          </w:tcPr>
          <w:p w14:paraId="0CA0F4AC" w14:textId="77777777" w:rsidR="00D50BC7" w:rsidRDefault="00D50BC7" w:rsidP="00D50BC7">
            <w:pPr>
              <w:pStyle w:val="PlainText"/>
              <w:rPr>
                <w:rFonts w:cs="Arial"/>
                <w:szCs w:val="22"/>
              </w:rPr>
            </w:pPr>
            <w:r>
              <w:rPr>
                <w:rFonts w:cs="Arial"/>
                <w:szCs w:val="22"/>
              </w:rPr>
              <w:t>Beth Bucaida</w:t>
            </w:r>
          </w:p>
          <w:p w14:paraId="03635515" w14:textId="77777777" w:rsidR="00D50BC7" w:rsidRDefault="00D50BC7" w:rsidP="00D50BC7">
            <w:pPr>
              <w:pStyle w:val="PlainText"/>
              <w:rPr>
                <w:rFonts w:cs="Arial"/>
                <w:szCs w:val="22"/>
              </w:rPr>
            </w:pPr>
            <w:r>
              <w:rPr>
                <w:rFonts w:cs="Arial"/>
                <w:szCs w:val="22"/>
              </w:rPr>
              <w:t>Wisconsin Department of Employee Trust Funds</w:t>
            </w:r>
          </w:p>
          <w:p w14:paraId="4FC103BD" w14:textId="77777777" w:rsidR="00D50BC7" w:rsidRDefault="00D50BC7" w:rsidP="00D50BC7">
            <w:pPr>
              <w:pStyle w:val="PlainText"/>
              <w:rPr>
                <w:rFonts w:cs="Arial"/>
                <w:szCs w:val="22"/>
              </w:rPr>
            </w:pPr>
            <w:r>
              <w:rPr>
                <w:rFonts w:cs="Arial"/>
                <w:szCs w:val="22"/>
              </w:rPr>
              <w:t>4822 Madison Yards Way</w:t>
            </w:r>
          </w:p>
          <w:p w14:paraId="763F18F1" w14:textId="5C62A782" w:rsidR="00D50BC7" w:rsidRDefault="00D50BC7" w:rsidP="00D50BC7">
            <w:pPr>
              <w:pStyle w:val="PlainText"/>
              <w:rPr>
                <w:rFonts w:cs="Arial"/>
                <w:b/>
                <w:szCs w:val="22"/>
              </w:rPr>
            </w:pPr>
            <w:r>
              <w:rPr>
                <w:rFonts w:cs="Arial"/>
                <w:szCs w:val="22"/>
              </w:rPr>
              <w:lastRenderedPageBreak/>
              <w:t>Madison, WI 53705-9100</w:t>
            </w:r>
          </w:p>
        </w:tc>
        <w:tc>
          <w:tcPr>
            <w:tcW w:w="4950" w:type="dxa"/>
          </w:tcPr>
          <w:p w14:paraId="2054E2B3" w14:textId="77777777" w:rsidR="00D50BC7" w:rsidRDefault="00D50BC7" w:rsidP="00D50BC7">
            <w:pPr>
              <w:pStyle w:val="PlainText"/>
              <w:rPr>
                <w:rFonts w:cs="Arial"/>
                <w:szCs w:val="22"/>
              </w:rPr>
            </w:pPr>
            <w:r>
              <w:rPr>
                <w:rFonts w:cs="Arial"/>
                <w:szCs w:val="22"/>
              </w:rPr>
              <w:lastRenderedPageBreak/>
              <w:t>Beth Bucaida</w:t>
            </w:r>
          </w:p>
          <w:p w14:paraId="14C3A67A" w14:textId="77777777" w:rsidR="00D50BC7" w:rsidRPr="00D50BC7" w:rsidRDefault="00D50BC7" w:rsidP="00D50BC7">
            <w:pPr>
              <w:pStyle w:val="PlainText"/>
              <w:rPr>
                <w:rFonts w:cs="Arial"/>
                <w:szCs w:val="22"/>
              </w:rPr>
            </w:pPr>
            <w:r>
              <w:rPr>
                <w:rFonts w:cs="Arial"/>
                <w:szCs w:val="22"/>
              </w:rPr>
              <w:t>Wisco</w:t>
            </w:r>
            <w:r w:rsidRPr="00D50BC7">
              <w:rPr>
                <w:rFonts w:cs="Arial"/>
                <w:szCs w:val="22"/>
              </w:rPr>
              <w:t>nsin Department of Employee Trust Funds</w:t>
            </w:r>
          </w:p>
          <w:p w14:paraId="642E963D" w14:textId="77777777" w:rsidR="00D50BC7" w:rsidRPr="00D50BC7" w:rsidRDefault="00D50BC7" w:rsidP="00824AF1">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D50BC7">
              <w:rPr>
                <w:rFonts w:ascii="Arial" w:hAnsi="Arial" w:cs="Arial"/>
              </w:rPr>
              <w:lastRenderedPageBreak/>
              <w:t>PO Box 7931</w:t>
            </w:r>
          </w:p>
          <w:p w14:paraId="6DACC617" w14:textId="0847CB33" w:rsidR="00D50BC7" w:rsidRPr="00A641CC" w:rsidRDefault="00D50BC7" w:rsidP="00824AF1">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D50BC7">
              <w:rPr>
                <w:rFonts w:ascii="Arial" w:hAnsi="Arial" w:cs="Arial"/>
              </w:rPr>
              <w:t>Madison, WI 53707-7931</w:t>
            </w:r>
          </w:p>
        </w:tc>
      </w:tr>
    </w:tbl>
    <w:p w14:paraId="410385B4" w14:textId="77777777" w:rsidR="00D50BC7" w:rsidRDefault="00D50BC7" w:rsidP="005F4CD6">
      <w:pPr>
        <w:pStyle w:val="PlainText"/>
        <w:jc w:val="both"/>
        <w:rPr>
          <w:rFonts w:cs="Arial"/>
          <w:szCs w:val="22"/>
        </w:rPr>
      </w:pPr>
    </w:p>
    <w:p w14:paraId="081876D5" w14:textId="64E858E4" w:rsidR="00D50BC7" w:rsidRDefault="005F4CD6" w:rsidP="005F4CD6">
      <w:pPr>
        <w:pStyle w:val="PlainText"/>
        <w:jc w:val="both"/>
        <w:rPr>
          <w:rFonts w:cs="Arial"/>
          <w:szCs w:val="22"/>
        </w:rPr>
      </w:pPr>
      <w:r>
        <w:rPr>
          <w:rFonts w:cs="Arial"/>
          <w:szCs w:val="22"/>
        </w:rPr>
        <w:t>Following the notice of intent to appeal, t</w:t>
      </w:r>
      <w:r w:rsidRPr="00FC582C">
        <w:rPr>
          <w:rFonts w:cs="Arial"/>
          <w:szCs w:val="22"/>
        </w:rPr>
        <w:t xml:space="preserve">he </w:t>
      </w:r>
      <w:r>
        <w:rPr>
          <w:rFonts w:cs="Arial"/>
          <w:szCs w:val="22"/>
        </w:rPr>
        <w:t xml:space="preserve">formal </w:t>
      </w:r>
      <w:r w:rsidRPr="00FC582C">
        <w:rPr>
          <w:rFonts w:cs="Arial"/>
          <w:szCs w:val="22"/>
        </w:rPr>
        <w:t xml:space="preserve">written </w:t>
      </w:r>
      <w:r>
        <w:rPr>
          <w:rFonts w:cs="Arial"/>
          <w:szCs w:val="22"/>
        </w:rPr>
        <w:t>appeal</w:t>
      </w:r>
      <w:r w:rsidR="006400AE">
        <w:rPr>
          <w:rFonts w:cs="Arial"/>
          <w:szCs w:val="22"/>
        </w:rPr>
        <w:t xml:space="preserve"> letter</w:t>
      </w:r>
      <w:r>
        <w:rPr>
          <w:rFonts w:cs="Arial"/>
          <w:szCs w:val="22"/>
        </w:rPr>
        <w:t xml:space="preserve"> </w:t>
      </w:r>
      <w:r w:rsidRPr="00FC582C">
        <w:rPr>
          <w:rFonts w:cs="Arial"/>
          <w:szCs w:val="22"/>
        </w:rPr>
        <w:t xml:space="preserve">must be </w:t>
      </w:r>
      <w:r>
        <w:rPr>
          <w:rFonts w:cs="Arial"/>
          <w:szCs w:val="22"/>
        </w:rPr>
        <w:t xml:space="preserve">submitted to </w:t>
      </w:r>
      <w:r w:rsidR="00D50BC7">
        <w:rPr>
          <w:rFonts w:cs="Arial"/>
          <w:szCs w:val="22"/>
        </w:rPr>
        <w:t>contacts listed above</w:t>
      </w:r>
      <w:r>
        <w:rPr>
          <w:rFonts w:cs="Arial"/>
          <w:szCs w:val="22"/>
        </w:rPr>
        <w:t xml:space="preserve"> at the address listed above, within</w:t>
      </w:r>
      <w:r w:rsidRPr="00FC582C">
        <w:rPr>
          <w:rFonts w:cs="Arial"/>
          <w:szCs w:val="22"/>
        </w:rPr>
        <w:t xml:space="preserve"> ten (10) Business Days after the </w:t>
      </w:r>
      <w:r>
        <w:rPr>
          <w:rFonts w:cs="Arial"/>
          <w:szCs w:val="22"/>
        </w:rPr>
        <w:t>n</w:t>
      </w:r>
      <w:r w:rsidRPr="00FC582C">
        <w:rPr>
          <w:rFonts w:cs="Arial"/>
          <w:szCs w:val="22"/>
        </w:rPr>
        <w:t xml:space="preserve">otice of </w:t>
      </w:r>
      <w:r>
        <w:rPr>
          <w:rFonts w:cs="Arial"/>
          <w:szCs w:val="22"/>
        </w:rPr>
        <w:t>i</w:t>
      </w:r>
      <w:r w:rsidRPr="00FC582C">
        <w:rPr>
          <w:rFonts w:cs="Arial"/>
          <w:szCs w:val="22"/>
        </w:rPr>
        <w:t xml:space="preserve">ntent to </w:t>
      </w:r>
      <w:r>
        <w:rPr>
          <w:rFonts w:cs="Arial"/>
          <w:szCs w:val="22"/>
        </w:rPr>
        <w:t>a</w:t>
      </w:r>
      <w:r w:rsidRPr="00FC582C">
        <w:rPr>
          <w:rFonts w:cs="Arial"/>
          <w:szCs w:val="22"/>
        </w:rPr>
        <w:t>ward</w:t>
      </w:r>
      <w:r>
        <w:rPr>
          <w:rFonts w:cs="Arial"/>
          <w:szCs w:val="22"/>
        </w:rPr>
        <w:t xml:space="preserve"> the contract</w:t>
      </w:r>
      <w:r w:rsidRPr="00FC582C">
        <w:rPr>
          <w:rFonts w:cs="Arial"/>
          <w:szCs w:val="22"/>
        </w:rPr>
        <w:t xml:space="preserve"> is issued.</w:t>
      </w:r>
      <w:r>
        <w:rPr>
          <w:rFonts w:cs="Arial"/>
          <w:szCs w:val="22"/>
        </w:rPr>
        <w:t xml:space="preserve"> Appeal rights are lost if no formal appeal is timely received. The formal appeal must state the RFP</w:t>
      </w:r>
      <w:r w:rsidRPr="00FC582C">
        <w:rPr>
          <w:rFonts w:cs="Arial"/>
          <w:szCs w:val="22"/>
        </w:rPr>
        <w:t xml:space="preserve"> number, detailed factual gr</w:t>
      </w:r>
      <w:r>
        <w:rPr>
          <w:rFonts w:cs="Arial"/>
          <w:szCs w:val="22"/>
        </w:rPr>
        <w:t>ounds for the objection to the C</w:t>
      </w:r>
      <w:r w:rsidRPr="00FC582C">
        <w:rPr>
          <w:rFonts w:cs="Arial"/>
          <w:szCs w:val="22"/>
        </w:rPr>
        <w:t>ontract award</w:t>
      </w:r>
      <w:r>
        <w:rPr>
          <w:rFonts w:cs="Arial"/>
          <w:szCs w:val="22"/>
        </w:rPr>
        <w:t xml:space="preserve"> </w:t>
      </w:r>
      <w:r w:rsidRPr="00FC582C">
        <w:rPr>
          <w:rFonts w:cs="Arial"/>
          <w:szCs w:val="22"/>
        </w:rPr>
        <w:t>and must identify any Wisconsin Statute</w:t>
      </w:r>
      <w:r w:rsidR="006400AE">
        <w:rPr>
          <w:rFonts w:cs="Arial"/>
          <w:szCs w:val="22"/>
        </w:rPr>
        <w:t>(</w:t>
      </w:r>
      <w:r w:rsidRPr="00FC582C">
        <w:rPr>
          <w:rFonts w:cs="Arial"/>
          <w:szCs w:val="22"/>
        </w:rPr>
        <w:t>s</w:t>
      </w:r>
      <w:r w:rsidR="006400AE">
        <w:rPr>
          <w:rFonts w:cs="Arial"/>
          <w:szCs w:val="22"/>
        </w:rPr>
        <w:t>)</w:t>
      </w:r>
      <w:r w:rsidRPr="00FC582C">
        <w:rPr>
          <w:rFonts w:cs="Arial"/>
          <w:szCs w:val="22"/>
        </w:rPr>
        <w:t xml:space="preserve"> and</w:t>
      </w:r>
      <w:r w:rsidR="006400AE">
        <w:rPr>
          <w:rFonts w:cs="Arial"/>
          <w:szCs w:val="22"/>
        </w:rPr>
        <w:t>/or</w:t>
      </w:r>
      <w:r w:rsidRPr="00FC582C">
        <w:rPr>
          <w:rFonts w:cs="Arial"/>
          <w:szCs w:val="22"/>
        </w:rPr>
        <w:t xml:space="preserve"> Wisconsin Administrative Code</w:t>
      </w:r>
      <w:r w:rsidR="006400AE">
        <w:rPr>
          <w:rFonts w:cs="Arial"/>
          <w:szCs w:val="22"/>
        </w:rPr>
        <w:t>(</w:t>
      </w:r>
      <w:r w:rsidRPr="00FC582C">
        <w:rPr>
          <w:rFonts w:cs="Arial"/>
          <w:szCs w:val="22"/>
        </w:rPr>
        <w:t>s</w:t>
      </w:r>
      <w:r w:rsidR="006400AE">
        <w:rPr>
          <w:rFonts w:cs="Arial"/>
          <w:szCs w:val="22"/>
        </w:rPr>
        <w:t>)</w:t>
      </w:r>
      <w:r w:rsidRPr="00FC582C">
        <w:rPr>
          <w:rFonts w:cs="Arial"/>
          <w:szCs w:val="22"/>
        </w:rPr>
        <w:t xml:space="preserve"> that are alleged to have been violated. </w:t>
      </w:r>
      <w:r>
        <w:rPr>
          <w:rFonts w:cs="Arial"/>
          <w:szCs w:val="22"/>
        </w:rPr>
        <w:t>The Proposer can</w:t>
      </w:r>
      <w:r w:rsidRPr="00FC582C">
        <w:rPr>
          <w:rFonts w:cs="Arial"/>
          <w:szCs w:val="22"/>
        </w:rPr>
        <w:t xml:space="preserve"> appeal </w:t>
      </w:r>
      <w:r>
        <w:rPr>
          <w:rFonts w:cs="Arial"/>
          <w:szCs w:val="22"/>
        </w:rPr>
        <w:t xml:space="preserve">only </w:t>
      </w:r>
      <w:r w:rsidRPr="00FC582C">
        <w:rPr>
          <w:rFonts w:cs="Arial"/>
          <w:szCs w:val="22"/>
        </w:rPr>
        <w:t>once per award.</w:t>
      </w:r>
      <w:r>
        <w:rPr>
          <w:rFonts w:cs="Arial"/>
          <w:szCs w:val="22"/>
        </w:rPr>
        <w:t xml:space="preserve"> </w:t>
      </w:r>
      <w:r w:rsidR="00D50BC7">
        <w:rPr>
          <w:rFonts w:cs="Arial"/>
          <w:szCs w:val="22"/>
        </w:rPr>
        <w:t xml:space="preserve">Email a copy of each notice submitted to </w:t>
      </w:r>
      <w:hyperlink r:id="rId25" w:history="1">
        <w:r w:rsidR="00D50BC7" w:rsidRPr="002C655C">
          <w:rPr>
            <w:rStyle w:val="Hyperlink"/>
            <w:rFonts w:cs="Arial"/>
            <w:szCs w:val="22"/>
          </w:rPr>
          <w:t>ETFSMBProcurement@etf.wi.gov</w:t>
        </w:r>
      </w:hyperlink>
      <w:r w:rsidR="00D50BC7">
        <w:rPr>
          <w:rFonts w:cs="Arial"/>
          <w:szCs w:val="22"/>
        </w:rPr>
        <w:t>.</w:t>
      </w:r>
    </w:p>
    <w:p w14:paraId="0BC84AA7" w14:textId="77777777" w:rsidR="00D50BC7" w:rsidRDefault="00D50BC7" w:rsidP="005F4CD6">
      <w:pPr>
        <w:pStyle w:val="PlainText"/>
        <w:jc w:val="both"/>
        <w:rPr>
          <w:rFonts w:cs="Arial"/>
          <w:szCs w:val="22"/>
        </w:rPr>
      </w:pPr>
    </w:p>
    <w:p w14:paraId="206E3470" w14:textId="1C5F1C3F" w:rsidR="005F4CD6" w:rsidRDefault="005F4CD6" w:rsidP="005F4CD6">
      <w:pPr>
        <w:pStyle w:val="PlainText"/>
        <w:jc w:val="both"/>
        <w:rPr>
          <w:rFonts w:cs="Arial"/>
          <w:szCs w:val="22"/>
        </w:rPr>
      </w:pPr>
      <w:r>
        <w:rPr>
          <w:rFonts w:cs="Arial"/>
          <w:szCs w:val="22"/>
        </w:rPr>
        <w:t>The subjective judgment of evaluation committee member</w:t>
      </w:r>
      <w:r w:rsidRPr="00FC582C">
        <w:rPr>
          <w:rFonts w:cs="Arial"/>
          <w:szCs w:val="22"/>
        </w:rPr>
        <w:t>s is not appealable.</w:t>
      </w:r>
      <w:r>
        <w:rPr>
          <w:rFonts w:cs="Arial"/>
          <w:szCs w:val="22"/>
        </w:rPr>
        <w:t xml:space="preserve"> </w:t>
      </w:r>
    </w:p>
    <w:p w14:paraId="3EDE7944" w14:textId="07CB5965" w:rsidR="005F4CD6" w:rsidRDefault="005F4CD6" w:rsidP="005F4CD6">
      <w:pPr>
        <w:pStyle w:val="PlainText"/>
        <w:jc w:val="both"/>
        <w:rPr>
          <w:rFonts w:cs="Arial"/>
          <w:szCs w:val="22"/>
        </w:rPr>
      </w:pPr>
    </w:p>
    <w:p w14:paraId="77DEF19A" w14:textId="42DC169D" w:rsidR="005F4CD6" w:rsidRDefault="005F4CD6" w:rsidP="005F4CD6">
      <w:pPr>
        <w:pStyle w:val="PlainText"/>
        <w:jc w:val="both"/>
        <w:rPr>
          <w:rFonts w:cs="Arial"/>
          <w:szCs w:val="22"/>
        </w:rPr>
      </w:pPr>
      <w:r>
        <w:rPr>
          <w:rFonts w:cs="Arial"/>
          <w:szCs w:val="22"/>
        </w:rPr>
        <w:t>Following Department action, the decision of the Department Secretary may be appealed to the Secretary of the Department of Administration within five (5) Business Days of issuance</w:t>
      </w:r>
      <w:r w:rsidR="002D473B">
        <w:rPr>
          <w:rFonts w:cs="Arial"/>
          <w:szCs w:val="22"/>
        </w:rPr>
        <w:t xml:space="preserve"> of the decision</w:t>
      </w:r>
      <w:r>
        <w:rPr>
          <w:rFonts w:cs="Arial"/>
          <w:szCs w:val="22"/>
        </w:rPr>
        <w:t xml:space="preserve">, with a copy of such appeal filed with the Department Secretary at the above address. The </w:t>
      </w:r>
      <w:r w:rsidRPr="00FC582C">
        <w:rPr>
          <w:rFonts w:cs="Arial"/>
          <w:szCs w:val="22"/>
        </w:rPr>
        <w:t>decision of the</w:t>
      </w:r>
      <w:r>
        <w:rPr>
          <w:rFonts w:cs="Arial"/>
          <w:szCs w:val="22"/>
        </w:rPr>
        <w:t xml:space="preserve"> Secretary of the Department of Administration regarding any appeals </w:t>
      </w:r>
      <w:r w:rsidRPr="00FC582C">
        <w:rPr>
          <w:rFonts w:cs="Arial"/>
          <w:szCs w:val="22"/>
        </w:rPr>
        <w:t>is final</w:t>
      </w:r>
      <w:r>
        <w:rPr>
          <w:rFonts w:cs="Arial"/>
          <w:szCs w:val="22"/>
        </w:rPr>
        <w:t>.</w:t>
      </w:r>
    </w:p>
    <w:p w14:paraId="3EE7A139" w14:textId="77777777" w:rsidR="005F4CD6" w:rsidRDefault="005F4CD6" w:rsidP="005F4CD6">
      <w:pPr>
        <w:pStyle w:val="PlainText"/>
        <w:jc w:val="both"/>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5F4CD6" w:rsidRPr="00A641CC" w14:paraId="2437618C" w14:textId="77777777" w:rsidTr="00463F7E">
        <w:tc>
          <w:tcPr>
            <w:tcW w:w="4950" w:type="dxa"/>
          </w:tcPr>
          <w:p w14:paraId="5720E059" w14:textId="77777777" w:rsidR="005F4CD6" w:rsidRPr="00FC582C" w:rsidRDefault="005F4CD6" w:rsidP="00463F7E">
            <w:pPr>
              <w:pStyle w:val="PlainText"/>
              <w:rPr>
                <w:rFonts w:cs="Arial"/>
                <w:b/>
                <w:szCs w:val="22"/>
              </w:rPr>
            </w:pPr>
            <w:r w:rsidRPr="00FC582C">
              <w:rPr>
                <w:rFonts w:cs="Arial"/>
                <w:b/>
                <w:szCs w:val="22"/>
              </w:rPr>
              <w:t>Express/Common Carrier Delivery:</w:t>
            </w:r>
          </w:p>
        </w:tc>
        <w:tc>
          <w:tcPr>
            <w:tcW w:w="4950" w:type="dxa"/>
          </w:tcPr>
          <w:p w14:paraId="234B8B9A" w14:textId="77777777" w:rsidR="005F4CD6" w:rsidRPr="00A641CC"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641CC">
              <w:rPr>
                <w:rFonts w:ascii="Arial" w:hAnsi="Arial" w:cs="Arial"/>
                <w:b/>
              </w:rPr>
              <w:t>United States Postal Service</w:t>
            </w:r>
            <w:r w:rsidRPr="00A641CC" w:rsidDel="00A641CC">
              <w:rPr>
                <w:rFonts w:ascii="Arial" w:hAnsi="Arial" w:cs="Arial"/>
                <w:b/>
              </w:rPr>
              <w:t xml:space="preserve"> </w:t>
            </w:r>
            <w:r w:rsidRPr="00A641CC">
              <w:rPr>
                <w:rFonts w:ascii="Arial" w:hAnsi="Arial" w:cs="Arial"/>
                <w:b/>
              </w:rPr>
              <w:t>Delivery</w:t>
            </w:r>
          </w:p>
        </w:tc>
      </w:tr>
      <w:tr w:rsidR="005F4CD6" w:rsidRPr="00283A0B" w14:paraId="7F33652F" w14:textId="77777777" w:rsidTr="00463F7E">
        <w:tc>
          <w:tcPr>
            <w:tcW w:w="4950" w:type="dxa"/>
          </w:tcPr>
          <w:p w14:paraId="7BA60016" w14:textId="77777777" w:rsidR="005F4CD6" w:rsidRPr="00E4633E"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Wisconsin Department of </w:t>
            </w:r>
            <w:r>
              <w:rPr>
                <w:rFonts w:ascii="Arial" w:hAnsi="Arial" w:cs="Arial"/>
              </w:rPr>
              <w:t>Administration</w:t>
            </w:r>
          </w:p>
        </w:tc>
        <w:tc>
          <w:tcPr>
            <w:tcW w:w="4950" w:type="dxa"/>
          </w:tcPr>
          <w:p w14:paraId="2A5E5018" w14:textId="77777777" w:rsidR="005F4CD6" w:rsidRPr="00283A0B"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Pr>
                <w:rFonts w:ascii="Arial" w:hAnsi="Arial" w:cs="Arial"/>
              </w:rPr>
              <w:t xml:space="preserve">Wisconsin </w:t>
            </w:r>
            <w:r w:rsidRPr="00E4633E">
              <w:rPr>
                <w:rFonts w:ascii="Arial" w:hAnsi="Arial" w:cs="Arial"/>
              </w:rPr>
              <w:t>Depart</w:t>
            </w:r>
            <w:r w:rsidRPr="00283A0B">
              <w:rPr>
                <w:rFonts w:ascii="Arial" w:hAnsi="Arial" w:cs="Arial"/>
              </w:rPr>
              <w:t xml:space="preserve">ment of </w:t>
            </w:r>
            <w:r>
              <w:rPr>
                <w:rFonts w:ascii="Arial" w:hAnsi="Arial" w:cs="Arial"/>
              </w:rPr>
              <w:t>Administration</w:t>
            </w:r>
            <w:r w:rsidRPr="00283A0B" w:rsidDel="00FF7EC0">
              <w:rPr>
                <w:rFonts w:ascii="Arial" w:hAnsi="Arial" w:cs="Arial"/>
              </w:rPr>
              <w:t xml:space="preserve"> </w:t>
            </w:r>
          </w:p>
        </w:tc>
      </w:tr>
      <w:tr w:rsidR="005F4CD6" w:rsidRPr="00283A0B" w14:paraId="533670B9" w14:textId="77777777" w:rsidTr="00463F7E">
        <w:tc>
          <w:tcPr>
            <w:tcW w:w="4950" w:type="dxa"/>
          </w:tcPr>
          <w:p w14:paraId="71BDAC50" w14:textId="77777777" w:rsidR="005F4CD6" w:rsidRPr="00E4633E"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c/o </w:t>
            </w:r>
            <w:r>
              <w:rPr>
                <w:rFonts w:ascii="Arial" w:hAnsi="Arial" w:cs="Arial"/>
              </w:rPr>
              <w:t>Joel Brennan</w:t>
            </w:r>
            <w:r w:rsidRPr="00E4633E">
              <w:rPr>
                <w:rFonts w:ascii="Arial" w:hAnsi="Arial" w:cs="Arial"/>
              </w:rPr>
              <w:t>, Secretary</w:t>
            </w:r>
          </w:p>
        </w:tc>
        <w:tc>
          <w:tcPr>
            <w:tcW w:w="4950" w:type="dxa"/>
          </w:tcPr>
          <w:p w14:paraId="14887D2A" w14:textId="77777777" w:rsidR="005F4CD6" w:rsidRPr="00283A0B"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 xml:space="preserve">c/o </w:t>
            </w:r>
            <w:r>
              <w:rPr>
                <w:rFonts w:ascii="Arial" w:hAnsi="Arial" w:cs="Arial"/>
              </w:rPr>
              <w:t>Joel Brennan</w:t>
            </w:r>
            <w:r w:rsidRPr="00283A0B">
              <w:rPr>
                <w:rFonts w:ascii="Arial" w:hAnsi="Arial" w:cs="Arial"/>
              </w:rPr>
              <w:t>, Secretary</w:t>
            </w:r>
          </w:p>
        </w:tc>
      </w:tr>
      <w:tr w:rsidR="005F4CD6" w:rsidRPr="00E4633E" w14:paraId="5301BA9A" w14:textId="77777777" w:rsidTr="00463F7E">
        <w:tc>
          <w:tcPr>
            <w:tcW w:w="4950" w:type="dxa"/>
          </w:tcPr>
          <w:p w14:paraId="6A8F5973" w14:textId="77777777" w:rsidR="005F4CD6" w:rsidRPr="00EF2763" w:rsidRDefault="005F4CD6" w:rsidP="00463F7E">
            <w:pPr>
              <w:pStyle w:val="PlainText"/>
              <w:rPr>
                <w:rFonts w:cs="Arial"/>
                <w:szCs w:val="22"/>
              </w:rPr>
            </w:pPr>
            <w:r>
              <w:rPr>
                <w:rFonts w:cs="Arial"/>
                <w:szCs w:val="22"/>
              </w:rPr>
              <w:t>101 E. Wilson St.</w:t>
            </w:r>
          </w:p>
        </w:tc>
        <w:tc>
          <w:tcPr>
            <w:tcW w:w="4950" w:type="dxa"/>
          </w:tcPr>
          <w:p w14:paraId="18676E5E" w14:textId="77777777" w:rsidR="005F4CD6" w:rsidRPr="00E4633E" w:rsidRDefault="005F4CD6" w:rsidP="00463F7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PO Box 7</w:t>
            </w:r>
            <w:r>
              <w:rPr>
                <w:rFonts w:ascii="Arial" w:hAnsi="Arial" w:cs="Arial"/>
              </w:rPr>
              <w:t>864</w:t>
            </w:r>
          </w:p>
        </w:tc>
      </w:tr>
      <w:tr w:rsidR="005F4CD6" w:rsidRPr="00E4633E" w14:paraId="66D1FC23" w14:textId="77777777" w:rsidTr="00463F7E">
        <w:tc>
          <w:tcPr>
            <w:tcW w:w="4950" w:type="dxa"/>
          </w:tcPr>
          <w:p w14:paraId="04609777" w14:textId="77777777" w:rsidR="005F4CD6" w:rsidRPr="00EF2763" w:rsidRDefault="005F4CD6" w:rsidP="00463F7E">
            <w:pPr>
              <w:pStyle w:val="PlainText"/>
              <w:rPr>
                <w:rFonts w:cs="Arial"/>
                <w:szCs w:val="22"/>
              </w:rPr>
            </w:pPr>
            <w:r w:rsidRPr="004456D6">
              <w:rPr>
                <w:rFonts w:cs="Arial"/>
                <w:szCs w:val="22"/>
              </w:rPr>
              <w:t>Madison, WI 5370</w:t>
            </w:r>
            <w:r>
              <w:rPr>
                <w:rFonts w:cs="Arial"/>
                <w:szCs w:val="22"/>
              </w:rPr>
              <w:t>3</w:t>
            </w:r>
          </w:p>
        </w:tc>
        <w:tc>
          <w:tcPr>
            <w:tcW w:w="4950" w:type="dxa"/>
          </w:tcPr>
          <w:p w14:paraId="089F6AD4" w14:textId="77777777" w:rsidR="005F4CD6" w:rsidRPr="00E4633E" w:rsidRDefault="005F4CD6" w:rsidP="00463F7E">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Madison WI 53707</w:t>
            </w:r>
          </w:p>
        </w:tc>
      </w:tr>
    </w:tbl>
    <w:p w14:paraId="475074CB" w14:textId="08439415" w:rsidR="005D3C4A" w:rsidRPr="00EB0F7D" w:rsidRDefault="005D3C4A" w:rsidP="005D3C4A">
      <w:pPr>
        <w:pStyle w:val="Heading1"/>
        <w:tabs>
          <w:tab w:val="clear" w:pos="522"/>
          <w:tab w:val="num" w:pos="720"/>
        </w:tabs>
        <w:spacing w:after="240"/>
        <w:ind w:left="720" w:hanging="720"/>
        <w:rPr>
          <w:rFonts w:ascii="Arial" w:hAnsi="Arial" w:cs="Arial"/>
        </w:rPr>
      </w:pPr>
      <w:bookmarkStart w:id="40" w:name="_Toc47338972"/>
      <w:r>
        <w:rPr>
          <w:rFonts w:ascii="Arial" w:hAnsi="Arial" w:cs="Arial"/>
        </w:rPr>
        <w:t>MANDATORY PROPOSER QUALIFICATIONS</w:t>
      </w:r>
      <w:bookmarkEnd w:id="40"/>
    </w:p>
    <w:p w14:paraId="5B0AE02E" w14:textId="77777777" w:rsidR="005D3C4A" w:rsidRDefault="005D3C4A" w:rsidP="005D3C4A">
      <w:pPr>
        <w:pStyle w:val="Default"/>
        <w:rPr>
          <w:sz w:val="22"/>
          <w:szCs w:val="22"/>
        </w:rPr>
      </w:pPr>
      <w:r>
        <w:rPr>
          <w:b/>
          <w:bCs/>
          <w:sz w:val="22"/>
          <w:szCs w:val="22"/>
        </w:rPr>
        <w:t xml:space="preserve">This section is pass/fail. (0 points) </w:t>
      </w:r>
    </w:p>
    <w:p w14:paraId="275E8DE4" w14:textId="77777777" w:rsidR="002722A0" w:rsidRDefault="002722A0" w:rsidP="005D3C4A">
      <w:pPr>
        <w:pStyle w:val="Default"/>
        <w:rPr>
          <w:b/>
          <w:bCs/>
          <w:sz w:val="22"/>
          <w:szCs w:val="22"/>
        </w:rPr>
      </w:pPr>
    </w:p>
    <w:p w14:paraId="4B4725AB" w14:textId="77777777" w:rsidR="005D3C4A" w:rsidRDefault="005D3C4A" w:rsidP="005D3C4A">
      <w:pPr>
        <w:pStyle w:val="Default"/>
        <w:rPr>
          <w:sz w:val="22"/>
          <w:szCs w:val="22"/>
        </w:rPr>
      </w:pPr>
      <w:r>
        <w:rPr>
          <w:b/>
          <w:bCs/>
          <w:sz w:val="22"/>
          <w:szCs w:val="22"/>
        </w:rPr>
        <w:t xml:space="preserve">Use FORM B – Mandatory Proposer Qualifications to respond. </w:t>
      </w:r>
    </w:p>
    <w:p w14:paraId="5C238917" w14:textId="77777777" w:rsidR="002722A0" w:rsidRDefault="002722A0" w:rsidP="005D3C4A">
      <w:pPr>
        <w:pStyle w:val="PlainText"/>
        <w:jc w:val="both"/>
        <w:rPr>
          <w:szCs w:val="22"/>
        </w:rPr>
      </w:pPr>
    </w:p>
    <w:p w14:paraId="2571855F" w14:textId="77777777" w:rsidR="00A54801" w:rsidRPr="007179AE" w:rsidRDefault="00A54801" w:rsidP="00A54801">
      <w:pPr>
        <w:pStyle w:val="LRWLBodyText"/>
        <w:jc w:val="both"/>
        <w:rPr>
          <w:rFonts w:cs="Arial"/>
        </w:rPr>
      </w:pPr>
      <w:r w:rsidRPr="007179AE">
        <w:rPr>
          <w:rFonts w:cs="Arial"/>
        </w:rPr>
        <w:t xml:space="preserve">The requirements </w:t>
      </w:r>
      <w:r>
        <w:rPr>
          <w:rFonts w:cs="Arial"/>
        </w:rPr>
        <w:t xml:space="preserve">in FORM B </w:t>
      </w:r>
      <w:r w:rsidRPr="007179AE">
        <w:rPr>
          <w:rFonts w:cs="Arial"/>
        </w:rPr>
        <w:t xml:space="preserve">are Mandatory for any Proposer who submits a Proposal. Failure to comply with one or more of the Mandatory qualifications may disqualify the Proposer. </w:t>
      </w:r>
      <w:r>
        <w:rPr>
          <w:rFonts w:cs="Arial"/>
        </w:rPr>
        <w:t>A response to each item in FORM B – Mandatory Proposer Qualifications is Mandatory.</w:t>
      </w:r>
    </w:p>
    <w:p w14:paraId="0F165D3D" w14:textId="3391C35E" w:rsidR="00A54801" w:rsidRPr="00A54801" w:rsidRDefault="00A54801" w:rsidP="00A54801">
      <w:pPr>
        <w:pStyle w:val="LRWLBodyText"/>
        <w:jc w:val="both"/>
        <w:rPr>
          <w:rFonts w:cs="Arial"/>
          <w:bCs/>
        </w:rPr>
      </w:pPr>
      <w:r>
        <w:rPr>
          <w:rFonts w:cs="Arial"/>
          <w:b/>
        </w:rPr>
        <w:t xml:space="preserve">NOTE: </w:t>
      </w:r>
      <w:r w:rsidRPr="00A54801">
        <w:rPr>
          <w:rFonts w:cs="Arial"/>
          <w:bCs/>
        </w:rPr>
        <w:t>If the Proposer cannot agree to each item listed in FORM B, the Proposer must so specify and provide the reason for the disagreement in Tab 3 – Assumptions and Exceptions, of the Proposer’s response</w:t>
      </w:r>
      <w:r>
        <w:rPr>
          <w:rFonts w:cs="Arial"/>
          <w:bCs/>
        </w:rPr>
        <w:t>. S</w:t>
      </w:r>
      <w:r w:rsidRPr="00A54801">
        <w:rPr>
          <w:rFonts w:cs="Arial"/>
          <w:bCs/>
        </w:rPr>
        <w:t>ee Section 2.</w:t>
      </w:r>
      <w:r>
        <w:rPr>
          <w:rFonts w:cs="Arial"/>
          <w:bCs/>
        </w:rPr>
        <w:t>4</w:t>
      </w:r>
      <w:r w:rsidRPr="00A54801">
        <w:rPr>
          <w:rFonts w:cs="Arial"/>
          <w:bCs/>
        </w:rPr>
        <w:t>.2</w:t>
      </w:r>
      <w:r>
        <w:rPr>
          <w:rFonts w:cs="Arial"/>
          <w:bCs/>
        </w:rPr>
        <w:t xml:space="preserve"> Instructions for Submitting Assumptions and Exceptions</w:t>
      </w:r>
      <w:r w:rsidRPr="00A54801">
        <w:rPr>
          <w:rFonts w:cs="Arial"/>
          <w:bCs/>
        </w:rPr>
        <w:t>.</w:t>
      </w:r>
    </w:p>
    <w:p w14:paraId="6A0F7F97" w14:textId="35EC879D" w:rsidR="004A5FCD" w:rsidRDefault="00A54801" w:rsidP="00A54801">
      <w:pPr>
        <w:pStyle w:val="PlainText"/>
        <w:jc w:val="both"/>
        <w:rPr>
          <w:rFonts w:cs="Arial"/>
          <w:szCs w:val="22"/>
        </w:rPr>
      </w:pPr>
      <w:r w:rsidRPr="007179AE">
        <w:rPr>
          <w:rFonts w:cs="Arial"/>
        </w:rPr>
        <w:t>Conditions of the RFP that have the word “must” or “shall” describe a Mandatory qualification</w:t>
      </w:r>
      <w:r w:rsidR="005D3C4A">
        <w:rPr>
          <w:szCs w:val="22"/>
        </w:rPr>
        <w:t>.</w:t>
      </w:r>
    </w:p>
    <w:p w14:paraId="0236A742" w14:textId="7C47E7A0" w:rsidR="004A5FCD" w:rsidRPr="00EB0F7D" w:rsidRDefault="004A5FCD" w:rsidP="004A5FCD">
      <w:pPr>
        <w:pStyle w:val="Heading1"/>
        <w:tabs>
          <w:tab w:val="clear" w:pos="522"/>
          <w:tab w:val="num" w:pos="720"/>
        </w:tabs>
        <w:spacing w:after="240"/>
        <w:ind w:left="720" w:hanging="720"/>
        <w:rPr>
          <w:rFonts w:ascii="Arial" w:hAnsi="Arial" w:cs="Arial"/>
        </w:rPr>
      </w:pPr>
      <w:bookmarkStart w:id="41" w:name="_Toc47338973"/>
      <w:r>
        <w:rPr>
          <w:rFonts w:ascii="Arial" w:hAnsi="Arial" w:cs="Arial"/>
        </w:rPr>
        <w:t xml:space="preserve">PROJECT </w:t>
      </w:r>
      <w:r w:rsidR="00236D4C">
        <w:rPr>
          <w:rFonts w:ascii="Arial" w:hAnsi="Arial" w:cs="Arial"/>
        </w:rPr>
        <w:t>requirements</w:t>
      </w:r>
      <w:bookmarkEnd w:id="41"/>
    </w:p>
    <w:p w14:paraId="142EDC8D" w14:textId="77777777" w:rsidR="004A5FCD" w:rsidRDefault="004A5FCD" w:rsidP="004A5FCD">
      <w:pPr>
        <w:pStyle w:val="Default"/>
        <w:rPr>
          <w:sz w:val="22"/>
          <w:szCs w:val="22"/>
        </w:rPr>
      </w:pPr>
      <w:r>
        <w:rPr>
          <w:b/>
          <w:bCs/>
          <w:sz w:val="22"/>
          <w:szCs w:val="22"/>
        </w:rPr>
        <w:t xml:space="preserve">This section is NOT scored. (0 points) </w:t>
      </w:r>
    </w:p>
    <w:p w14:paraId="79649101" w14:textId="77777777" w:rsidR="00236D4C" w:rsidRDefault="00236D4C" w:rsidP="004A5FCD">
      <w:pPr>
        <w:pStyle w:val="Default"/>
        <w:rPr>
          <w:sz w:val="22"/>
          <w:szCs w:val="22"/>
        </w:rPr>
      </w:pPr>
    </w:p>
    <w:p w14:paraId="085B1A30" w14:textId="77777777" w:rsidR="006B239D" w:rsidRDefault="004A5FCD" w:rsidP="00236D4C">
      <w:pPr>
        <w:pStyle w:val="Default"/>
        <w:jc w:val="both"/>
        <w:rPr>
          <w:sz w:val="22"/>
          <w:szCs w:val="22"/>
        </w:rPr>
      </w:pPr>
      <w:r>
        <w:rPr>
          <w:sz w:val="22"/>
          <w:szCs w:val="22"/>
        </w:rPr>
        <w:t xml:space="preserve">Failure to comply with any term, standard, specification or condition within this RFP may disqualify the Proposer. </w:t>
      </w:r>
    </w:p>
    <w:p w14:paraId="1B1B1648" w14:textId="77777777" w:rsidR="006B239D" w:rsidRDefault="006B239D" w:rsidP="00236D4C">
      <w:pPr>
        <w:pStyle w:val="Default"/>
        <w:jc w:val="both"/>
        <w:rPr>
          <w:sz w:val="22"/>
          <w:szCs w:val="22"/>
        </w:rPr>
      </w:pPr>
    </w:p>
    <w:p w14:paraId="64CFD394" w14:textId="5EC98D8A" w:rsidR="004A5FCD" w:rsidRDefault="00236D4C" w:rsidP="00236D4C">
      <w:pPr>
        <w:pStyle w:val="Default"/>
        <w:jc w:val="both"/>
        <w:rPr>
          <w:sz w:val="22"/>
          <w:szCs w:val="22"/>
        </w:rPr>
      </w:pPr>
      <w:r>
        <w:rPr>
          <w:sz w:val="22"/>
          <w:szCs w:val="22"/>
        </w:rPr>
        <w:t>The minimum Services required</w:t>
      </w:r>
      <w:r w:rsidR="004A5FCD">
        <w:rPr>
          <w:sz w:val="22"/>
          <w:szCs w:val="22"/>
        </w:rPr>
        <w:t xml:space="preserve"> are listed in </w:t>
      </w:r>
      <w:r>
        <w:rPr>
          <w:sz w:val="22"/>
          <w:szCs w:val="22"/>
        </w:rPr>
        <w:t xml:space="preserve">Appendix 2 – </w:t>
      </w:r>
      <w:r w:rsidR="00763115">
        <w:rPr>
          <w:sz w:val="22"/>
          <w:szCs w:val="22"/>
        </w:rPr>
        <w:t xml:space="preserve">Requirements and </w:t>
      </w:r>
      <w:r>
        <w:rPr>
          <w:sz w:val="22"/>
          <w:szCs w:val="22"/>
        </w:rPr>
        <w:t>Technical Questionnaire</w:t>
      </w:r>
      <w:r w:rsidR="004A5FCD">
        <w:rPr>
          <w:sz w:val="22"/>
          <w:szCs w:val="22"/>
        </w:rPr>
        <w:t xml:space="preserve">. </w:t>
      </w:r>
      <w:r>
        <w:rPr>
          <w:sz w:val="22"/>
          <w:szCs w:val="22"/>
        </w:rPr>
        <w:t>Detail</w:t>
      </w:r>
      <w:r w:rsidR="006B239D">
        <w:rPr>
          <w:sz w:val="22"/>
          <w:szCs w:val="22"/>
        </w:rPr>
        <w:t xml:space="preserve">ed specifications will be included in a project plan and statements of work agreed to by the Contractor and the Department after a Contract is signed. </w:t>
      </w:r>
    </w:p>
    <w:p w14:paraId="2D5473C3" w14:textId="77777777" w:rsidR="00236D4C" w:rsidRDefault="00236D4C" w:rsidP="006B239D">
      <w:pPr>
        <w:pStyle w:val="Default"/>
        <w:jc w:val="both"/>
        <w:rPr>
          <w:sz w:val="22"/>
          <w:szCs w:val="22"/>
        </w:rPr>
      </w:pPr>
    </w:p>
    <w:p w14:paraId="14FB27E8" w14:textId="1C4ADEE0" w:rsidR="00226B19" w:rsidRPr="00A54801" w:rsidRDefault="00A54801" w:rsidP="004A5FCD">
      <w:pPr>
        <w:pStyle w:val="PlainText"/>
        <w:jc w:val="both"/>
        <w:rPr>
          <w:szCs w:val="22"/>
        </w:rPr>
      </w:pPr>
      <w:r>
        <w:rPr>
          <w:b/>
          <w:bCs/>
          <w:szCs w:val="22"/>
        </w:rPr>
        <w:lastRenderedPageBreak/>
        <w:t xml:space="preserve">NOTE: </w:t>
      </w:r>
      <w:r w:rsidR="004A5FCD" w:rsidRPr="00A54801">
        <w:rPr>
          <w:szCs w:val="22"/>
        </w:rPr>
        <w:t xml:space="preserve">If the Proposer cannot agree to each item listed in this RFP, the Proposer must so specify and provide the reason for the disagreement in Tab 3 – Assumptions and Exceptions – of Proposer’s response. See </w:t>
      </w:r>
      <w:r w:rsidR="006B239D" w:rsidRPr="00A54801">
        <w:rPr>
          <w:szCs w:val="22"/>
        </w:rPr>
        <w:t>Section 2.4.</w:t>
      </w:r>
      <w:r w:rsidRPr="00A54801">
        <w:rPr>
          <w:szCs w:val="22"/>
        </w:rPr>
        <w:t xml:space="preserve">2 </w:t>
      </w:r>
      <w:r w:rsidRPr="00A54801">
        <w:rPr>
          <w:rFonts w:cs="Arial"/>
        </w:rPr>
        <w:t>Instructions for Submitting Assumptions and Exception</w:t>
      </w:r>
      <w:r>
        <w:rPr>
          <w:rFonts w:cs="Arial"/>
        </w:rPr>
        <w:t>s</w:t>
      </w:r>
      <w:r w:rsidR="004A5FCD" w:rsidRPr="00A54801">
        <w:rPr>
          <w:szCs w:val="22"/>
        </w:rPr>
        <w:t>.</w:t>
      </w:r>
    </w:p>
    <w:p w14:paraId="0F3DC71E" w14:textId="48BD6C42" w:rsidR="004A5FCD" w:rsidRPr="00EB0F7D" w:rsidRDefault="00440053" w:rsidP="004A5FCD">
      <w:pPr>
        <w:pStyle w:val="Heading1"/>
        <w:tabs>
          <w:tab w:val="clear" w:pos="522"/>
          <w:tab w:val="num" w:pos="720"/>
        </w:tabs>
        <w:spacing w:after="240"/>
        <w:ind w:left="720" w:hanging="720"/>
        <w:rPr>
          <w:rFonts w:ascii="Arial" w:hAnsi="Arial" w:cs="Arial"/>
        </w:rPr>
      </w:pPr>
      <w:bookmarkStart w:id="42" w:name="_Toc47338974"/>
      <w:r>
        <w:rPr>
          <w:rFonts w:ascii="Arial" w:hAnsi="Arial" w:cs="Arial"/>
          <w:caps w:val="0"/>
        </w:rPr>
        <w:t>GENERAL QUESTIONNAIRE</w:t>
      </w:r>
      <w:bookmarkEnd w:id="42"/>
      <w:r>
        <w:rPr>
          <w:rFonts w:ascii="Arial" w:hAnsi="Arial" w:cs="Arial"/>
          <w:caps w:val="0"/>
        </w:rPr>
        <w:t xml:space="preserve"> </w:t>
      </w:r>
    </w:p>
    <w:p w14:paraId="7FEA56F3" w14:textId="77777777" w:rsidR="004A5FCD" w:rsidRDefault="004A5FCD" w:rsidP="004A5FCD">
      <w:pPr>
        <w:pStyle w:val="Default"/>
        <w:rPr>
          <w:sz w:val="22"/>
          <w:szCs w:val="22"/>
        </w:rPr>
      </w:pPr>
      <w:r>
        <w:rPr>
          <w:b/>
          <w:bCs/>
          <w:sz w:val="22"/>
          <w:szCs w:val="22"/>
        </w:rPr>
        <w:t xml:space="preserve">This section is scored. (300 total points) </w:t>
      </w:r>
    </w:p>
    <w:p w14:paraId="005F0EF2" w14:textId="77777777" w:rsidR="006B239D" w:rsidRDefault="006B239D" w:rsidP="004A5FCD">
      <w:pPr>
        <w:pStyle w:val="Default"/>
        <w:jc w:val="both"/>
        <w:rPr>
          <w:sz w:val="22"/>
          <w:szCs w:val="22"/>
        </w:rPr>
      </w:pPr>
    </w:p>
    <w:p w14:paraId="5C16B345" w14:textId="43CFD843" w:rsidR="004A5FCD" w:rsidRPr="00511943" w:rsidRDefault="004A5FCD" w:rsidP="004A5FCD">
      <w:pPr>
        <w:pStyle w:val="Default"/>
        <w:jc w:val="both"/>
        <w:rPr>
          <w:sz w:val="22"/>
          <w:szCs w:val="22"/>
        </w:rPr>
      </w:pPr>
      <w:r w:rsidRPr="00511943">
        <w:rPr>
          <w:sz w:val="22"/>
          <w:szCs w:val="22"/>
        </w:rPr>
        <w:t xml:space="preserve">The purpose of this section is to provide the Department with a basis for determining the Proposer’s </w:t>
      </w:r>
      <w:r w:rsidR="00511943" w:rsidRPr="00511943">
        <w:rPr>
          <w:sz w:val="22"/>
          <w:szCs w:val="22"/>
        </w:rPr>
        <w:t>capability to undertake the Contract</w:t>
      </w:r>
      <w:r w:rsidRPr="00511943">
        <w:rPr>
          <w:sz w:val="22"/>
          <w:szCs w:val="22"/>
        </w:rPr>
        <w:t xml:space="preserve">. </w:t>
      </w:r>
    </w:p>
    <w:p w14:paraId="4002D821" w14:textId="77777777" w:rsidR="004A5FCD" w:rsidRPr="00A73B9C" w:rsidRDefault="004A5FCD" w:rsidP="004A5FCD">
      <w:pPr>
        <w:pStyle w:val="Default"/>
        <w:jc w:val="both"/>
        <w:rPr>
          <w:sz w:val="22"/>
          <w:szCs w:val="22"/>
        </w:rPr>
      </w:pPr>
    </w:p>
    <w:p w14:paraId="3E4BA1EF" w14:textId="7C4F61CD" w:rsidR="00511943" w:rsidRPr="00A73B9C" w:rsidRDefault="004A5FCD" w:rsidP="004A5FCD">
      <w:pPr>
        <w:pStyle w:val="Default"/>
        <w:jc w:val="both"/>
        <w:rPr>
          <w:sz w:val="22"/>
          <w:szCs w:val="22"/>
        </w:rPr>
      </w:pPr>
      <w:r w:rsidRPr="00A73B9C">
        <w:rPr>
          <w:sz w:val="22"/>
          <w:szCs w:val="22"/>
        </w:rPr>
        <w:t xml:space="preserve">All Proposers must respond to the questions/requirements in Appendix 1 – General Questionnaire </w:t>
      </w:r>
      <w:r w:rsidR="00511943" w:rsidRPr="00D768CB">
        <w:rPr>
          <w:sz w:val="22"/>
          <w:szCs w:val="22"/>
        </w:rPr>
        <w:t>by restating each question, statement or requirement listed and providing a detailed written response. Instructions for formatting the written resp</w:t>
      </w:r>
      <w:r w:rsidR="00511943" w:rsidRPr="00511943">
        <w:rPr>
          <w:sz w:val="22"/>
          <w:szCs w:val="22"/>
        </w:rPr>
        <w:t xml:space="preserve">onse to this section are found in Section </w:t>
      </w:r>
      <w:r w:rsidR="00511943" w:rsidRPr="00C07A21">
        <w:rPr>
          <w:sz w:val="22"/>
          <w:szCs w:val="22"/>
        </w:rPr>
        <w:t>2.4</w:t>
      </w:r>
      <w:r w:rsidR="00511943" w:rsidRPr="00A73B9C">
        <w:rPr>
          <w:sz w:val="22"/>
          <w:szCs w:val="22"/>
        </w:rPr>
        <w:t xml:space="preserve"> Proposal Organization and Fo</w:t>
      </w:r>
      <w:r w:rsidR="00511943" w:rsidRPr="00511943">
        <w:rPr>
          <w:sz w:val="22"/>
          <w:szCs w:val="22"/>
        </w:rPr>
        <w:t>rmat</w:t>
      </w:r>
      <w:r w:rsidR="00511943" w:rsidRPr="00A73B9C">
        <w:rPr>
          <w:sz w:val="22"/>
          <w:szCs w:val="22"/>
        </w:rPr>
        <w:t>.</w:t>
      </w:r>
    </w:p>
    <w:p w14:paraId="6DE835CE" w14:textId="51E5BD8C" w:rsidR="004A5FCD" w:rsidRPr="00D768CB" w:rsidRDefault="00511943" w:rsidP="004A5FCD">
      <w:pPr>
        <w:pStyle w:val="Default"/>
        <w:jc w:val="both"/>
        <w:rPr>
          <w:sz w:val="22"/>
          <w:szCs w:val="22"/>
        </w:rPr>
      </w:pPr>
      <w:r w:rsidRPr="00D768CB">
        <w:rPr>
          <w:sz w:val="22"/>
          <w:szCs w:val="22"/>
        </w:rPr>
        <w:t xml:space="preserve"> </w:t>
      </w:r>
    </w:p>
    <w:p w14:paraId="230217F8" w14:textId="77777777" w:rsidR="00511943" w:rsidRPr="00D768CB" w:rsidRDefault="00511943" w:rsidP="00511943">
      <w:pPr>
        <w:spacing w:before="0"/>
        <w:jc w:val="both"/>
        <w:rPr>
          <w:rFonts w:ascii="Arial" w:hAnsi="Arial" w:cs="Arial"/>
        </w:rPr>
      </w:pPr>
      <w:r w:rsidRPr="00D768CB">
        <w:rPr>
          <w:rFonts w:ascii="Arial" w:hAnsi="Arial" w:cs="Arial"/>
        </w:rPr>
        <w:t>The Proposer must be able to perform Services according to the requirements contained in this RFP.</w:t>
      </w:r>
    </w:p>
    <w:p w14:paraId="15847581" w14:textId="77777777" w:rsidR="00511943" w:rsidRPr="00D768CB" w:rsidRDefault="00511943" w:rsidP="00511943">
      <w:pPr>
        <w:spacing w:before="0"/>
        <w:jc w:val="both"/>
        <w:rPr>
          <w:rFonts w:ascii="Arial" w:hAnsi="Arial" w:cs="Arial"/>
        </w:rPr>
      </w:pPr>
      <w:r w:rsidRPr="00D768CB">
        <w:rPr>
          <w:rFonts w:ascii="Arial" w:hAnsi="Arial" w:cs="Arial"/>
        </w:rPr>
        <w:t xml:space="preserve">The Proposer must provide sufficient detail for the evaluation committee and the Department to understand how the Proposer will comply with each requirement. If the Proposer believes that the Proposer’s qualifications go beyond the minimum requirements or add value, the Proposer should indicate those capabilities in the appropriate section of the Proposal. </w:t>
      </w:r>
    </w:p>
    <w:p w14:paraId="5C233834" w14:textId="159C9794" w:rsidR="00511943" w:rsidRPr="00511943" w:rsidRDefault="00511943" w:rsidP="00511943">
      <w:pPr>
        <w:pStyle w:val="Default"/>
        <w:jc w:val="both"/>
        <w:rPr>
          <w:sz w:val="22"/>
          <w:szCs w:val="22"/>
        </w:rPr>
      </w:pPr>
      <w:r w:rsidRPr="00511943">
        <w:rPr>
          <w:b/>
          <w:sz w:val="22"/>
          <w:szCs w:val="22"/>
        </w:rPr>
        <w:t xml:space="preserve">NOTE: </w:t>
      </w:r>
      <w:r w:rsidRPr="00511943">
        <w:rPr>
          <w:bCs/>
          <w:sz w:val="22"/>
          <w:szCs w:val="22"/>
        </w:rPr>
        <w:t>Fees related to any proposed services must be noted in the Cost Proposal only. Do not include cost/pricing information in any other section of the Proposal.</w:t>
      </w:r>
    </w:p>
    <w:p w14:paraId="4A599F0C" w14:textId="3513EA4F" w:rsidR="00440053" w:rsidRDefault="00440053" w:rsidP="00440053">
      <w:pPr>
        <w:pStyle w:val="Heading1"/>
        <w:tabs>
          <w:tab w:val="clear" w:pos="522"/>
          <w:tab w:val="num" w:pos="720"/>
        </w:tabs>
        <w:spacing w:after="240"/>
        <w:ind w:left="720" w:hanging="720"/>
        <w:rPr>
          <w:rFonts w:ascii="Arial" w:hAnsi="Arial" w:cs="Arial"/>
        </w:rPr>
      </w:pPr>
      <w:bookmarkStart w:id="43" w:name="_Toc47338975"/>
      <w:r>
        <w:rPr>
          <w:rFonts w:ascii="Arial" w:hAnsi="Arial" w:cs="Arial"/>
        </w:rPr>
        <w:t xml:space="preserve">TECHNICAL </w:t>
      </w:r>
      <w:r w:rsidR="009D0B10">
        <w:rPr>
          <w:rFonts w:ascii="Arial" w:hAnsi="Arial" w:cs="Arial"/>
          <w:caps w:val="0"/>
        </w:rPr>
        <w:t>QUESTIONNAIRE</w:t>
      </w:r>
      <w:bookmarkEnd w:id="43"/>
      <w:r>
        <w:rPr>
          <w:rFonts w:ascii="Arial" w:hAnsi="Arial" w:cs="Arial"/>
        </w:rPr>
        <w:t xml:space="preserve"> </w:t>
      </w:r>
    </w:p>
    <w:p w14:paraId="434E1A68" w14:textId="1555BFC9" w:rsidR="004A5FCD" w:rsidRDefault="004A5FCD" w:rsidP="004A5FCD">
      <w:pPr>
        <w:pStyle w:val="Default"/>
        <w:rPr>
          <w:sz w:val="22"/>
          <w:szCs w:val="22"/>
        </w:rPr>
      </w:pPr>
      <w:r>
        <w:rPr>
          <w:b/>
          <w:bCs/>
          <w:sz w:val="22"/>
          <w:szCs w:val="22"/>
        </w:rPr>
        <w:t>This section is scored. (5</w:t>
      </w:r>
      <w:r w:rsidR="004F5113">
        <w:rPr>
          <w:b/>
          <w:bCs/>
          <w:sz w:val="22"/>
          <w:szCs w:val="22"/>
        </w:rPr>
        <w:t>50</w:t>
      </w:r>
      <w:r>
        <w:rPr>
          <w:b/>
          <w:bCs/>
          <w:sz w:val="22"/>
          <w:szCs w:val="22"/>
        </w:rPr>
        <w:t xml:space="preserve"> total points) </w:t>
      </w:r>
    </w:p>
    <w:p w14:paraId="796C5023" w14:textId="77777777" w:rsidR="00440053" w:rsidRDefault="00440053" w:rsidP="004A5FCD">
      <w:pPr>
        <w:pStyle w:val="Default"/>
        <w:rPr>
          <w:sz w:val="22"/>
          <w:szCs w:val="22"/>
        </w:rPr>
      </w:pPr>
    </w:p>
    <w:p w14:paraId="2657EB23" w14:textId="77777777" w:rsidR="004A5FCD" w:rsidRDefault="004A5FCD" w:rsidP="008C1D36">
      <w:pPr>
        <w:pStyle w:val="Default"/>
        <w:jc w:val="both"/>
        <w:rPr>
          <w:sz w:val="22"/>
          <w:szCs w:val="22"/>
        </w:rPr>
      </w:pPr>
      <w:r>
        <w:rPr>
          <w:sz w:val="22"/>
          <w:szCs w:val="22"/>
        </w:rPr>
        <w:t xml:space="preserve">The purpose of this section is to provide the Department with a basis for determining the Proposer’s capability to meet the technical requirements contained in this RFP. </w:t>
      </w:r>
    </w:p>
    <w:p w14:paraId="525A7087" w14:textId="77777777" w:rsidR="001E2C7C" w:rsidRDefault="001E2C7C" w:rsidP="008C1D36">
      <w:pPr>
        <w:pStyle w:val="Default"/>
        <w:jc w:val="both"/>
        <w:rPr>
          <w:sz w:val="22"/>
          <w:szCs w:val="22"/>
        </w:rPr>
      </w:pPr>
    </w:p>
    <w:p w14:paraId="1D313C7A" w14:textId="77777777" w:rsidR="00440053" w:rsidRDefault="00440053" w:rsidP="00440053">
      <w:pPr>
        <w:pStyle w:val="Default"/>
        <w:jc w:val="both"/>
        <w:rPr>
          <w:sz w:val="22"/>
          <w:szCs w:val="22"/>
        </w:rPr>
      </w:pPr>
      <w:r>
        <w:rPr>
          <w:sz w:val="22"/>
          <w:szCs w:val="22"/>
        </w:rPr>
        <w:t xml:space="preserve">The Proposer must be able to perform Services according to the requirements contained in this RFP. </w:t>
      </w:r>
    </w:p>
    <w:p w14:paraId="1746B2EC" w14:textId="77777777" w:rsidR="00440053" w:rsidRDefault="00440053" w:rsidP="00440053">
      <w:pPr>
        <w:pStyle w:val="Default"/>
        <w:jc w:val="both"/>
        <w:rPr>
          <w:sz w:val="22"/>
          <w:szCs w:val="22"/>
        </w:rPr>
      </w:pPr>
    </w:p>
    <w:p w14:paraId="2C8DC373" w14:textId="13C57E4E" w:rsidR="00440053" w:rsidRDefault="00440053" w:rsidP="008C1D36">
      <w:pPr>
        <w:pStyle w:val="Default"/>
        <w:jc w:val="both"/>
        <w:rPr>
          <w:sz w:val="22"/>
          <w:szCs w:val="22"/>
        </w:rPr>
      </w:pPr>
      <w:bookmarkStart w:id="44" w:name="_Hlk11742387"/>
      <w:r>
        <w:rPr>
          <w:sz w:val="22"/>
          <w:szCs w:val="22"/>
        </w:rPr>
        <w:t xml:space="preserve">All Proposers must respond to the questions/requirements </w:t>
      </w:r>
      <w:r w:rsidR="00257370">
        <w:rPr>
          <w:sz w:val="22"/>
          <w:szCs w:val="22"/>
        </w:rPr>
        <w:t xml:space="preserve">in Appendix 2 – </w:t>
      </w:r>
      <w:r w:rsidR="00763115">
        <w:rPr>
          <w:sz w:val="22"/>
          <w:szCs w:val="22"/>
        </w:rPr>
        <w:t xml:space="preserve">Requirements and </w:t>
      </w:r>
      <w:r w:rsidR="00257370">
        <w:rPr>
          <w:sz w:val="22"/>
          <w:szCs w:val="22"/>
        </w:rPr>
        <w:t xml:space="preserve">Technical Questionnaire </w:t>
      </w:r>
      <w:r w:rsidR="00511943" w:rsidRPr="00ED7113">
        <w:rPr>
          <w:sz w:val="22"/>
          <w:szCs w:val="22"/>
        </w:rPr>
        <w:t>by restating each question, statement or requirement listed and providing a detailed written response. Instructions for formatting the written resp</w:t>
      </w:r>
      <w:r w:rsidR="00511943" w:rsidRPr="00511943">
        <w:rPr>
          <w:sz w:val="22"/>
          <w:szCs w:val="22"/>
        </w:rPr>
        <w:t xml:space="preserve">onse to this section are found in Section </w:t>
      </w:r>
      <w:r w:rsidR="00511943" w:rsidRPr="00ED7113">
        <w:rPr>
          <w:sz w:val="22"/>
          <w:szCs w:val="22"/>
        </w:rPr>
        <w:t>2.4 Proposal Organization and Fo</w:t>
      </w:r>
      <w:r w:rsidR="00511943" w:rsidRPr="00511943">
        <w:rPr>
          <w:sz w:val="22"/>
          <w:szCs w:val="22"/>
        </w:rPr>
        <w:t>rmat</w:t>
      </w:r>
      <w:r w:rsidR="00511943" w:rsidRPr="00ED7113">
        <w:rPr>
          <w:sz w:val="22"/>
          <w:szCs w:val="22"/>
        </w:rPr>
        <w:t>.</w:t>
      </w:r>
    </w:p>
    <w:bookmarkEnd w:id="44"/>
    <w:p w14:paraId="761ACEA2" w14:textId="77777777" w:rsidR="00440053" w:rsidRDefault="00440053" w:rsidP="008C1D36">
      <w:pPr>
        <w:pStyle w:val="Default"/>
        <w:jc w:val="both"/>
        <w:rPr>
          <w:sz w:val="22"/>
          <w:szCs w:val="22"/>
        </w:rPr>
      </w:pPr>
    </w:p>
    <w:p w14:paraId="7008CC97" w14:textId="497D8EDA" w:rsidR="008C1D36" w:rsidRDefault="00C07A21" w:rsidP="001E2C7C">
      <w:pPr>
        <w:pStyle w:val="Default"/>
        <w:jc w:val="both"/>
        <w:rPr>
          <w:sz w:val="22"/>
          <w:szCs w:val="22"/>
        </w:rPr>
      </w:pPr>
      <w:r w:rsidRPr="00ED7113">
        <w:rPr>
          <w:sz w:val="22"/>
          <w:szCs w:val="22"/>
        </w:rPr>
        <w:t>The Proposer must provide sufficient detail for the evaluation committee and the Department to understand how the Proposer will comply with each requirement. If the Proposer believes that the Proposer’s qualifications go beyond the minimum requirements or add value, the Proposer should indicate those capabilities in the appropriate section of the Proposal.</w:t>
      </w:r>
      <w:r w:rsidR="008C1D36">
        <w:rPr>
          <w:sz w:val="22"/>
          <w:szCs w:val="22"/>
        </w:rPr>
        <w:t xml:space="preserve"> </w:t>
      </w:r>
    </w:p>
    <w:p w14:paraId="5CB78574" w14:textId="77777777" w:rsidR="001E2C7C" w:rsidRDefault="001E2C7C" w:rsidP="001E2C7C">
      <w:pPr>
        <w:pStyle w:val="Default"/>
        <w:jc w:val="both"/>
        <w:rPr>
          <w:sz w:val="22"/>
          <w:szCs w:val="22"/>
        </w:rPr>
      </w:pPr>
    </w:p>
    <w:p w14:paraId="4FB0ECBE" w14:textId="77777777" w:rsidR="00C07A21" w:rsidRPr="00511943" w:rsidRDefault="00C07A21" w:rsidP="00C07A21">
      <w:pPr>
        <w:pStyle w:val="Default"/>
        <w:jc w:val="both"/>
        <w:rPr>
          <w:sz w:val="22"/>
          <w:szCs w:val="22"/>
        </w:rPr>
      </w:pPr>
      <w:r w:rsidRPr="00511943">
        <w:rPr>
          <w:b/>
          <w:sz w:val="22"/>
          <w:szCs w:val="22"/>
        </w:rPr>
        <w:t xml:space="preserve">NOTE: </w:t>
      </w:r>
      <w:r w:rsidRPr="00511943">
        <w:rPr>
          <w:bCs/>
          <w:sz w:val="22"/>
          <w:szCs w:val="22"/>
        </w:rPr>
        <w:t>Fees related to any proposed services must be noted in the Cost Proposal only. Do not include cost/pricing information in any other section of the Proposal.</w:t>
      </w:r>
    </w:p>
    <w:p w14:paraId="6DF78288" w14:textId="6E985474" w:rsidR="004A5FCD" w:rsidRPr="00EB0F7D" w:rsidRDefault="004A5FCD" w:rsidP="004A5FCD">
      <w:pPr>
        <w:pStyle w:val="Heading1"/>
        <w:tabs>
          <w:tab w:val="clear" w:pos="522"/>
          <w:tab w:val="num" w:pos="720"/>
        </w:tabs>
        <w:spacing w:after="240"/>
        <w:ind w:left="720" w:hanging="720"/>
        <w:rPr>
          <w:rFonts w:ascii="Arial" w:hAnsi="Arial" w:cs="Arial"/>
        </w:rPr>
      </w:pPr>
      <w:bookmarkStart w:id="45" w:name="_Toc47338976"/>
      <w:r>
        <w:rPr>
          <w:rFonts w:ascii="Arial" w:hAnsi="Arial" w:cs="Arial"/>
        </w:rPr>
        <w:lastRenderedPageBreak/>
        <w:t>COST PROPOSAL</w:t>
      </w:r>
      <w:bookmarkEnd w:id="45"/>
    </w:p>
    <w:p w14:paraId="790F8790" w14:textId="0E1CD75C" w:rsidR="004A5FCD" w:rsidRDefault="004A5FCD" w:rsidP="004A5FCD">
      <w:pPr>
        <w:pStyle w:val="Default"/>
        <w:rPr>
          <w:sz w:val="22"/>
          <w:szCs w:val="22"/>
        </w:rPr>
      </w:pPr>
      <w:r>
        <w:rPr>
          <w:b/>
          <w:bCs/>
          <w:sz w:val="22"/>
          <w:szCs w:val="22"/>
        </w:rPr>
        <w:t>This section is scored. (</w:t>
      </w:r>
      <w:r w:rsidR="004F5113">
        <w:rPr>
          <w:b/>
          <w:bCs/>
          <w:sz w:val="22"/>
          <w:szCs w:val="22"/>
        </w:rPr>
        <w:t>150</w:t>
      </w:r>
      <w:r>
        <w:rPr>
          <w:b/>
          <w:bCs/>
          <w:sz w:val="22"/>
          <w:szCs w:val="22"/>
        </w:rPr>
        <w:t xml:space="preserve"> total points) </w:t>
      </w:r>
    </w:p>
    <w:p w14:paraId="20155847" w14:textId="77777777" w:rsidR="006B239D" w:rsidRDefault="006B239D" w:rsidP="004A5FCD">
      <w:pPr>
        <w:pStyle w:val="Default"/>
        <w:rPr>
          <w:sz w:val="22"/>
          <w:szCs w:val="22"/>
        </w:rPr>
      </w:pPr>
    </w:p>
    <w:p w14:paraId="5384B3B8" w14:textId="03010529" w:rsidR="004A5FCD" w:rsidRDefault="004A5FCD" w:rsidP="00696A73">
      <w:pPr>
        <w:pStyle w:val="Default"/>
        <w:jc w:val="both"/>
        <w:rPr>
          <w:sz w:val="22"/>
          <w:szCs w:val="22"/>
        </w:rPr>
      </w:pPr>
      <w:r>
        <w:rPr>
          <w:sz w:val="22"/>
          <w:szCs w:val="22"/>
        </w:rPr>
        <w:t xml:space="preserve">All Proposers must complete </w:t>
      </w:r>
      <w:r w:rsidR="00A73B9C">
        <w:rPr>
          <w:sz w:val="22"/>
          <w:szCs w:val="22"/>
        </w:rPr>
        <w:t xml:space="preserve">and submit </w:t>
      </w:r>
      <w:r w:rsidR="00C07A21">
        <w:rPr>
          <w:sz w:val="22"/>
          <w:szCs w:val="22"/>
        </w:rPr>
        <w:t>FOR</w:t>
      </w:r>
      <w:r w:rsidR="00A73B9C">
        <w:rPr>
          <w:sz w:val="22"/>
          <w:szCs w:val="22"/>
        </w:rPr>
        <w:t xml:space="preserve">M H – </w:t>
      </w:r>
      <w:r>
        <w:rPr>
          <w:sz w:val="22"/>
          <w:szCs w:val="22"/>
        </w:rPr>
        <w:t xml:space="preserve">Cost Proposal Workbook. </w:t>
      </w:r>
      <w:r w:rsidR="00C07A21">
        <w:rPr>
          <w:sz w:val="22"/>
          <w:szCs w:val="22"/>
        </w:rPr>
        <w:t>The Cost Proposal Workbook must be submitted as instructed in Section 2.3.1 Proposal Submission</w:t>
      </w:r>
      <w:r w:rsidR="00E02182">
        <w:rPr>
          <w:sz w:val="22"/>
          <w:szCs w:val="22"/>
        </w:rPr>
        <w:t xml:space="preserve"> and 2.4 Proposal Organization and</w:t>
      </w:r>
      <w:r w:rsidR="008A37AE">
        <w:rPr>
          <w:sz w:val="22"/>
          <w:szCs w:val="22"/>
        </w:rPr>
        <w:t xml:space="preserve"> Format</w:t>
      </w:r>
      <w:r>
        <w:rPr>
          <w:sz w:val="22"/>
          <w:szCs w:val="22"/>
        </w:rPr>
        <w:t xml:space="preserve">. </w:t>
      </w:r>
    </w:p>
    <w:p w14:paraId="69FA3128" w14:textId="77777777" w:rsidR="006B239D" w:rsidRDefault="006B239D" w:rsidP="004A5FCD">
      <w:pPr>
        <w:pStyle w:val="Default"/>
        <w:rPr>
          <w:sz w:val="22"/>
          <w:szCs w:val="22"/>
        </w:rPr>
      </w:pPr>
    </w:p>
    <w:p w14:paraId="24EF7ED9" w14:textId="77777777" w:rsidR="004A5FCD" w:rsidRDefault="004A5FCD" w:rsidP="00696A73">
      <w:pPr>
        <w:pStyle w:val="Default"/>
        <w:jc w:val="both"/>
        <w:rPr>
          <w:sz w:val="22"/>
          <w:szCs w:val="22"/>
        </w:rPr>
      </w:pPr>
      <w:r>
        <w:rPr>
          <w:sz w:val="22"/>
          <w:szCs w:val="22"/>
        </w:rPr>
        <w:t xml:space="preserve">The Department reserves the right to clarify any pricing discrepancies related to assumptions on the part of the Proposers. Such clarifications will be solely to provide consistent assumptions from which an accurate cost comparison can be achieved. </w:t>
      </w:r>
    </w:p>
    <w:p w14:paraId="49E9C18E" w14:textId="77777777" w:rsidR="008C1D36" w:rsidRDefault="008C1D36" w:rsidP="00696A73">
      <w:pPr>
        <w:pStyle w:val="Default"/>
        <w:jc w:val="both"/>
        <w:rPr>
          <w:sz w:val="22"/>
          <w:szCs w:val="22"/>
        </w:rPr>
      </w:pPr>
    </w:p>
    <w:p w14:paraId="12E21EFB" w14:textId="6BED1961" w:rsidR="004A5FCD" w:rsidRDefault="0022394F" w:rsidP="00696A73">
      <w:pPr>
        <w:pStyle w:val="Default"/>
        <w:jc w:val="both"/>
        <w:rPr>
          <w:sz w:val="22"/>
          <w:szCs w:val="22"/>
        </w:rPr>
      </w:pPr>
      <w:r>
        <w:rPr>
          <w:sz w:val="22"/>
          <w:szCs w:val="22"/>
        </w:rPr>
        <w:t>Hourly rates</w:t>
      </w:r>
      <w:r w:rsidR="004A5FCD">
        <w:rPr>
          <w:sz w:val="22"/>
          <w:szCs w:val="22"/>
        </w:rPr>
        <w:t xml:space="preserve"> outlined in Proposer’s Cost Proposal or BAFO response shall remain firm for the initial </w:t>
      </w:r>
      <w:r w:rsidR="00696A73">
        <w:rPr>
          <w:sz w:val="22"/>
          <w:szCs w:val="22"/>
        </w:rPr>
        <w:t>Contract term</w:t>
      </w:r>
      <w:r w:rsidR="004A5FCD">
        <w:rPr>
          <w:sz w:val="22"/>
          <w:szCs w:val="22"/>
        </w:rPr>
        <w:t xml:space="preserve">. </w:t>
      </w:r>
      <w:r w:rsidR="00A0084F">
        <w:rPr>
          <w:sz w:val="22"/>
          <w:szCs w:val="22"/>
        </w:rPr>
        <w:t xml:space="preserve">Cost increases for any renewal terms shall be negotiated in good faith and mutually agreed upon by the Department and the Contractor. </w:t>
      </w:r>
    </w:p>
    <w:p w14:paraId="1DAC1699" w14:textId="77777777" w:rsidR="00696A73" w:rsidRDefault="00696A73" w:rsidP="00696A73">
      <w:pPr>
        <w:pStyle w:val="Default"/>
        <w:jc w:val="both"/>
        <w:rPr>
          <w:sz w:val="22"/>
          <w:szCs w:val="22"/>
        </w:rPr>
      </w:pPr>
    </w:p>
    <w:p w14:paraId="03F12C3C" w14:textId="6F10D952" w:rsidR="00696A73" w:rsidRDefault="004A5FCD" w:rsidP="00696A73">
      <w:pPr>
        <w:pStyle w:val="Default"/>
        <w:jc w:val="both"/>
        <w:rPr>
          <w:sz w:val="22"/>
          <w:szCs w:val="22"/>
        </w:rPr>
      </w:pPr>
      <w:r>
        <w:rPr>
          <w:sz w:val="22"/>
          <w:szCs w:val="22"/>
        </w:rPr>
        <w:t xml:space="preserve">Only dollar and number values will be accepted on the Cost Proposal. Any description other than number value such as, but not limited to: “no cost,” “included,” “see below,” “-“, “n/a,” etc. will not be accepted. A cost value of $0.00 shall indicate the deliverable is no cost to the Department. </w:t>
      </w:r>
    </w:p>
    <w:p w14:paraId="19E2E43C" w14:textId="77777777" w:rsidR="004A5FCD" w:rsidRDefault="004A5FCD" w:rsidP="00696A73">
      <w:pPr>
        <w:pStyle w:val="Default"/>
        <w:jc w:val="both"/>
        <w:rPr>
          <w:sz w:val="22"/>
          <w:szCs w:val="22"/>
        </w:rPr>
      </w:pPr>
      <w:r>
        <w:rPr>
          <w:sz w:val="22"/>
          <w:szCs w:val="22"/>
        </w:rPr>
        <w:t xml:space="preserve">If a cost is not provided in a cell, it will indicate the Proposer does not provide the specific service. </w:t>
      </w:r>
    </w:p>
    <w:p w14:paraId="269A0B22" w14:textId="7EA9EE57" w:rsidR="00696A73" w:rsidRDefault="00696A73" w:rsidP="00696A73">
      <w:pPr>
        <w:pStyle w:val="Default"/>
        <w:jc w:val="both"/>
        <w:rPr>
          <w:sz w:val="22"/>
          <w:szCs w:val="22"/>
        </w:rPr>
      </w:pPr>
    </w:p>
    <w:p w14:paraId="305A838D" w14:textId="756AC0CA" w:rsidR="004A5FCD" w:rsidRDefault="00696A73" w:rsidP="00696A73">
      <w:pPr>
        <w:pStyle w:val="Default"/>
        <w:jc w:val="both"/>
        <w:rPr>
          <w:sz w:val="18"/>
          <w:szCs w:val="18"/>
        </w:rPr>
      </w:pPr>
      <w:r>
        <w:rPr>
          <w:sz w:val="22"/>
          <w:szCs w:val="22"/>
        </w:rPr>
        <w:t xml:space="preserve">Cost Proposals that are not otherwise confidential under </w:t>
      </w:r>
      <w:r w:rsidR="00764EFA">
        <w:rPr>
          <w:sz w:val="22"/>
          <w:szCs w:val="22"/>
        </w:rPr>
        <w:t>S</w:t>
      </w:r>
      <w:r>
        <w:rPr>
          <w:sz w:val="22"/>
          <w:szCs w:val="22"/>
        </w:rPr>
        <w:t xml:space="preserve">tate or federal law are not Confidential Information. </w:t>
      </w:r>
      <w:r w:rsidR="008C1D36">
        <w:rPr>
          <w:sz w:val="18"/>
          <w:szCs w:val="18"/>
        </w:rPr>
        <w:t xml:space="preserve"> </w:t>
      </w:r>
    </w:p>
    <w:p w14:paraId="411DBE6D" w14:textId="6290F4AD" w:rsidR="00261B6E" w:rsidRPr="00EB0F7D" w:rsidRDefault="00261B6E" w:rsidP="00261B6E">
      <w:pPr>
        <w:pStyle w:val="Heading1"/>
        <w:tabs>
          <w:tab w:val="clear" w:pos="522"/>
          <w:tab w:val="num" w:pos="720"/>
        </w:tabs>
        <w:spacing w:after="240"/>
        <w:ind w:left="720" w:hanging="720"/>
        <w:rPr>
          <w:rFonts w:ascii="Arial" w:hAnsi="Arial" w:cs="Arial"/>
        </w:rPr>
      </w:pPr>
      <w:bookmarkStart w:id="46" w:name="D_Part_4"/>
      <w:bookmarkStart w:id="47" w:name="D_Part_7"/>
      <w:bookmarkStart w:id="48" w:name="D_Part_5"/>
      <w:bookmarkStart w:id="49" w:name="D_Part_6"/>
      <w:bookmarkStart w:id="50" w:name="D_Part_9"/>
      <w:bookmarkStart w:id="51" w:name="D_Part_8"/>
      <w:bookmarkStart w:id="52" w:name="_Toc447705712"/>
      <w:bookmarkStart w:id="53" w:name="_Toc448905188"/>
      <w:bookmarkStart w:id="54" w:name="_Toc455754601"/>
      <w:bookmarkStart w:id="55" w:name="_Toc47338977"/>
      <w:bookmarkEnd w:id="46"/>
      <w:bookmarkEnd w:id="47"/>
      <w:bookmarkEnd w:id="48"/>
      <w:bookmarkEnd w:id="49"/>
      <w:bookmarkEnd w:id="50"/>
      <w:bookmarkEnd w:id="51"/>
      <w:r w:rsidRPr="00EB0F7D">
        <w:rPr>
          <w:rFonts w:ascii="Arial" w:hAnsi="Arial" w:cs="Arial"/>
        </w:rPr>
        <w:t>Contract Terms and Conditions</w:t>
      </w:r>
      <w:bookmarkEnd w:id="52"/>
      <w:bookmarkEnd w:id="53"/>
      <w:bookmarkEnd w:id="54"/>
      <w:bookmarkEnd w:id="55"/>
    </w:p>
    <w:p w14:paraId="2D1F3909" w14:textId="77777777" w:rsidR="00261B6E" w:rsidRPr="002A322F" w:rsidRDefault="00261B6E" w:rsidP="00261B6E">
      <w:pPr>
        <w:pStyle w:val="LRWLBodyText"/>
        <w:rPr>
          <w:rFonts w:cs="Arial"/>
          <w:b/>
        </w:rPr>
      </w:pPr>
      <w:r w:rsidRPr="002A322F">
        <w:rPr>
          <w:rFonts w:cs="Arial"/>
          <w:b/>
        </w:rPr>
        <w:t>This section is NOT scored. (0 points)</w:t>
      </w:r>
    </w:p>
    <w:p w14:paraId="4F321D65" w14:textId="2E2A5DC1" w:rsidR="00A73B9C" w:rsidRPr="00210FBF" w:rsidRDefault="00A73B9C" w:rsidP="00A73B9C">
      <w:pPr>
        <w:pStyle w:val="LRWLBodyText"/>
        <w:spacing w:before="0" w:after="0"/>
        <w:jc w:val="both"/>
        <w:rPr>
          <w:rFonts w:cs="Arial"/>
        </w:rPr>
      </w:pPr>
      <w:r w:rsidRPr="00DA623B">
        <w:rPr>
          <w:rFonts w:cs="Arial"/>
        </w:rPr>
        <w:t xml:space="preserve">The Department will execute a </w:t>
      </w:r>
      <w:r w:rsidRPr="004F72BA">
        <w:rPr>
          <w:rFonts w:cs="Arial"/>
        </w:rPr>
        <w:t>Contract with the</w:t>
      </w:r>
      <w:r w:rsidRPr="00413454">
        <w:rPr>
          <w:rFonts w:cs="Arial"/>
        </w:rPr>
        <w:t xml:space="preserve"> awarded Contractor</w:t>
      </w:r>
      <w:r w:rsidRPr="00210FBF">
        <w:rPr>
          <w:rFonts w:cs="Arial"/>
        </w:rPr>
        <w:t xml:space="preserve">(s). A Pro Forma Contract is located in Appendix </w:t>
      </w:r>
      <w:r>
        <w:rPr>
          <w:rFonts w:cs="Arial"/>
        </w:rPr>
        <w:t>4</w:t>
      </w:r>
      <w:r w:rsidRPr="00210FBF">
        <w:rPr>
          <w:rFonts w:cs="Arial"/>
        </w:rPr>
        <w:t xml:space="preserve"> and is attached as an example. The Contract and any subsequent renewal(s) will incorporate all terms and conditions in</w:t>
      </w:r>
      <w:r>
        <w:rPr>
          <w:rFonts w:cs="Arial"/>
        </w:rPr>
        <w:t>cluded in</w:t>
      </w:r>
      <w:r w:rsidRPr="00210FBF">
        <w:rPr>
          <w:rFonts w:cs="Arial"/>
        </w:rPr>
        <w:t xml:space="preserve"> this RFP, including all attachments, exhibits, forms, appendices, etc., made a part of this RFP, and Contractor’s Proposal. The Department shall draft the Contract. </w:t>
      </w:r>
    </w:p>
    <w:p w14:paraId="509E7AAA" w14:textId="77777777" w:rsidR="00A73B9C" w:rsidRPr="00210FBF" w:rsidRDefault="00A73B9C" w:rsidP="00A73B9C">
      <w:pPr>
        <w:pStyle w:val="LRWLBodyText"/>
        <w:spacing w:before="0" w:after="0"/>
        <w:jc w:val="both"/>
        <w:rPr>
          <w:rFonts w:cs="Arial"/>
        </w:rPr>
      </w:pPr>
    </w:p>
    <w:p w14:paraId="098D0C91" w14:textId="2992180D" w:rsidR="00261B6E" w:rsidRPr="00E4633E" w:rsidRDefault="00A73B9C" w:rsidP="00A73B9C">
      <w:pPr>
        <w:pStyle w:val="LRWLBodyText"/>
        <w:spacing w:before="0" w:after="0"/>
        <w:jc w:val="both"/>
        <w:rPr>
          <w:rFonts w:cs="Arial"/>
        </w:rPr>
      </w:pPr>
      <w:r w:rsidRPr="00210FBF">
        <w:t>The Contractor shall be responsible for the performance of any obligations that may result from the Contract and shall not be relieved by the non-performance of any Subcontractor. Proposals must identify all proposed Subcontractors and describe the contractual relationship between the Proposer and each Subcontractor.</w:t>
      </w:r>
      <w:r w:rsidR="009F6E53">
        <w:rPr>
          <w:rFonts w:cs="Arial"/>
        </w:rPr>
        <w:t xml:space="preserve"> </w:t>
      </w:r>
    </w:p>
    <w:p w14:paraId="065E5E9B" w14:textId="5B1216ED" w:rsidR="00261B6E" w:rsidRPr="00560071" w:rsidRDefault="00261B6E" w:rsidP="00261B6E">
      <w:pPr>
        <w:pStyle w:val="Heading2"/>
        <w:tabs>
          <w:tab w:val="clear" w:pos="576"/>
          <w:tab w:val="num" w:pos="720"/>
        </w:tabs>
        <w:ind w:left="720" w:hanging="720"/>
        <w:rPr>
          <w:rFonts w:ascii="Arial" w:hAnsi="Arial"/>
        </w:rPr>
      </w:pPr>
      <w:r w:rsidRPr="00560071">
        <w:rPr>
          <w:rFonts w:ascii="Arial" w:hAnsi="Arial"/>
        </w:rPr>
        <w:t>Department Authority</w:t>
      </w:r>
    </w:p>
    <w:p w14:paraId="114ED0AF" w14:textId="5543F909" w:rsidR="00635811" w:rsidRDefault="00635811" w:rsidP="00A9386F">
      <w:pPr>
        <w:pStyle w:val="LRWLBodyText"/>
        <w:jc w:val="both"/>
        <w:rPr>
          <w:rFonts w:cs="Arial"/>
        </w:rPr>
      </w:pPr>
      <w:r w:rsidRPr="00FC582C">
        <w:rPr>
          <w:rFonts w:cs="Arial"/>
        </w:rPr>
        <w:t xml:space="preserve">This </w:t>
      </w:r>
      <w:r>
        <w:rPr>
          <w:rFonts w:cs="Arial"/>
        </w:rPr>
        <w:t>solicitation</w:t>
      </w:r>
      <w:r w:rsidRPr="00FC582C">
        <w:rPr>
          <w:rFonts w:cs="Arial"/>
        </w:rPr>
        <w:t xml:space="preserve"> is authorized under Chapter </w:t>
      </w:r>
      <w:r w:rsidR="00986DA7">
        <w:rPr>
          <w:rFonts w:cs="Arial"/>
        </w:rPr>
        <w:t>16</w:t>
      </w:r>
      <w:r w:rsidRPr="00FC582C">
        <w:rPr>
          <w:rFonts w:cs="Arial"/>
        </w:rPr>
        <w:t xml:space="preserve"> of the Wisconsin State Statutes. </w:t>
      </w:r>
      <w:r w:rsidR="00C711A0" w:rsidRPr="00E4633E">
        <w:rPr>
          <w:rFonts w:cs="Arial"/>
        </w:rPr>
        <w:t xml:space="preserve">The Department is the sole point of contact for </w:t>
      </w:r>
      <w:r w:rsidR="00C711A0">
        <w:rPr>
          <w:rFonts w:cs="Arial"/>
        </w:rPr>
        <w:t>this solicitation and the Contract</w:t>
      </w:r>
      <w:r w:rsidR="00C711A0" w:rsidRPr="00E4633E">
        <w:rPr>
          <w:rFonts w:cs="Arial"/>
        </w:rPr>
        <w:t>.</w:t>
      </w:r>
      <w:r w:rsidR="000B2E0B">
        <w:rPr>
          <w:rFonts w:cs="Arial"/>
        </w:rPr>
        <w:t xml:space="preserve"> </w:t>
      </w:r>
    </w:p>
    <w:p w14:paraId="3BA07195" w14:textId="77777777" w:rsidR="00261B6E" w:rsidRPr="00560071" w:rsidRDefault="00261B6E" w:rsidP="00261B6E">
      <w:pPr>
        <w:pStyle w:val="Heading2"/>
        <w:tabs>
          <w:tab w:val="clear" w:pos="576"/>
          <w:tab w:val="num" w:pos="720"/>
        </w:tabs>
        <w:ind w:left="720" w:hanging="720"/>
        <w:rPr>
          <w:rFonts w:ascii="Arial" w:hAnsi="Arial"/>
        </w:rPr>
      </w:pPr>
      <w:bookmarkStart w:id="56" w:name="_Hlk512524100"/>
      <w:r w:rsidRPr="00560071">
        <w:rPr>
          <w:rFonts w:ascii="Arial" w:hAnsi="Arial"/>
        </w:rPr>
        <w:t>Payment Terms</w:t>
      </w:r>
    </w:p>
    <w:bookmarkEnd w:id="1"/>
    <w:bookmarkEnd w:id="2"/>
    <w:bookmarkEnd w:id="56"/>
    <w:p w14:paraId="3788DBDB" w14:textId="291E5F0A" w:rsidR="00A73B9C" w:rsidRDefault="00A73B9C" w:rsidP="00D768CB">
      <w:pPr>
        <w:pStyle w:val="LRWLBodyTextBullet1"/>
        <w:numPr>
          <w:ilvl w:val="0"/>
          <w:numId w:val="37"/>
        </w:numPr>
        <w:spacing w:before="0"/>
        <w:jc w:val="both"/>
        <w:rPr>
          <w:rFonts w:cs="Arial"/>
        </w:rPr>
      </w:pPr>
      <w:r w:rsidRPr="0081369D">
        <w:rPr>
          <w:rFonts w:cs="Arial"/>
        </w:rPr>
        <w:t xml:space="preserve">Contractor must complete the State’s banking and payment forms to facilitate the Department’s payments to the Contractor. </w:t>
      </w:r>
    </w:p>
    <w:p w14:paraId="2A5D6768" w14:textId="15937CDB" w:rsidR="00A91412" w:rsidRDefault="00A91412" w:rsidP="00D768CB">
      <w:pPr>
        <w:pStyle w:val="LRWLBodyTextBullet1"/>
        <w:numPr>
          <w:ilvl w:val="0"/>
          <w:numId w:val="37"/>
        </w:numPr>
        <w:jc w:val="both"/>
        <w:rPr>
          <w:rFonts w:cs="Arial"/>
        </w:rPr>
      </w:pPr>
      <w:r>
        <w:rPr>
          <w:rFonts w:cs="Arial"/>
        </w:rPr>
        <w:t xml:space="preserve">Contractor shall invoice the Department </w:t>
      </w:r>
      <w:r w:rsidR="00764EFA">
        <w:rPr>
          <w:rFonts w:cs="Arial"/>
        </w:rPr>
        <w:t>on an interval agreed to by the Department and Contractor</w:t>
      </w:r>
      <w:r>
        <w:rPr>
          <w:rFonts w:cs="Arial"/>
        </w:rPr>
        <w:t xml:space="preserve">. </w:t>
      </w:r>
    </w:p>
    <w:p w14:paraId="6D68377B" w14:textId="597650AB" w:rsidR="00A7390D" w:rsidRPr="00554453" w:rsidRDefault="00A7390D" w:rsidP="00D768CB">
      <w:pPr>
        <w:pStyle w:val="LRWLBodyTextBullet1"/>
        <w:numPr>
          <w:ilvl w:val="0"/>
          <w:numId w:val="37"/>
        </w:numPr>
        <w:jc w:val="both"/>
        <w:rPr>
          <w:rFonts w:cs="Arial"/>
        </w:rPr>
      </w:pPr>
      <w:r w:rsidRPr="00554453">
        <w:rPr>
          <w:rFonts w:cs="Arial"/>
        </w:rPr>
        <w:lastRenderedPageBreak/>
        <w:t xml:space="preserve">Invoices must be itemized </w:t>
      </w:r>
      <w:r w:rsidRPr="004B54D2">
        <w:rPr>
          <w:rFonts w:cs="Arial"/>
        </w:rPr>
        <w:t xml:space="preserve">by </w:t>
      </w:r>
      <w:r w:rsidR="00A91412">
        <w:rPr>
          <w:rFonts w:cs="Arial"/>
        </w:rPr>
        <w:t>project and contain sufficient detail for the Department to determine the full extent of the cost for each project</w:t>
      </w:r>
      <w:r w:rsidR="00DA335B">
        <w:rPr>
          <w:rFonts w:cs="Arial"/>
        </w:rPr>
        <w:t>, including resource name, hourly rate for each resource, number of hours worked by the resource</w:t>
      </w:r>
      <w:r w:rsidR="00913E97">
        <w:rPr>
          <w:rFonts w:cs="Arial"/>
        </w:rPr>
        <w:t>.</w:t>
      </w:r>
    </w:p>
    <w:p w14:paraId="52256551" w14:textId="66B31EAB" w:rsidR="00A7390D" w:rsidRPr="00D609FC" w:rsidRDefault="00A7390D" w:rsidP="00D768CB">
      <w:pPr>
        <w:pStyle w:val="LRWLBodyTextBullet1"/>
        <w:numPr>
          <w:ilvl w:val="0"/>
          <w:numId w:val="37"/>
        </w:numPr>
        <w:jc w:val="both"/>
        <w:rPr>
          <w:rFonts w:cs="Arial"/>
        </w:rPr>
      </w:pPr>
      <w:r w:rsidRPr="00554453">
        <w:rPr>
          <w:rFonts w:cs="Arial"/>
        </w:rPr>
        <w:t>Invoices shall include the</w:t>
      </w:r>
      <w:r>
        <w:rPr>
          <w:rFonts w:cs="Arial"/>
        </w:rPr>
        <w:t xml:space="preserve"> Department’s</w:t>
      </w:r>
      <w:r w:rsidRPr="00554453">
        <w:rPr>
          <w:rFonts w:cs="Arial"/>
        </w:rPr>
        <w:t xml:space="preserve"> purchase order number</w:t>
      </w:r>
      <w:r w:rsidR="00A91412">
        <w:rPr>
          <w:rFonts w:cs="Arial"/>
        </w:rPr>
        <w:t>, if one was</w:t>
      </w:r>
      <w:r w:rsidRPr="00554453">
        <w:rPr>
          <w:rFonts w:cs="Arial"/>
        </w:rPr>
        <w:t xml:space="preserve"> issued</w:t>
      </w:r>
      <w:r>
        <w:rPr>
          <w:rFonts w:cs="Arial"/>
        </w:rPr>
        <w:t>.</w:t>
      </w:r>
    </w:p>
    <w:p w14:paraId="7FACA32C" w14:textId="56299168" w:rsidR="00A7390D" w:rsidRPr="00D609FC" w:rsidRDefault="00A7390D" w:rsidP="00D768CB">
      <w:pPr>
        <w:pStyle w:val="LRWLBodyTextBullet1"/>
        <w:numPr>
          <w:ilvl w:val="0"/>
          <w:numId w:val="37"/>
        </w:numPr>
        <w:jc w:val="both"/>
        <w:rPr>
          <w:rStyle w:val="Hyperlink"/>
          <w:rFonts w:cs="Arial"/>
        </w:rPr>
      </w:pPr>
      <w:r w:rsidRPr="00554453">
        <w:rPr>
          <w:rFonts w:cs="Arial"/>
        </w:rPr>
        <w:t xml:space="preserve">Invoices </w:t>
      </w:r>
      <w:r>
        <w:rPr>
          <w:rFonts w:cs="Arial"/>
        </w:rPr>
        <w:t xml:space="preserve">must </w:t>
      </w:r>
      <w:r w:rsidRPr="00554453">
        <w:rPr>
          <w:rFonts w:cs="Arial"/>
        </w:rPr>
        <w:t xml:space="preserve">be submitted </w:t>
      </w:r>
      <w:r>
        <w:rPr>
          <w:rFonts w:cs="Arial"/>
        </w:rPr>
        <w:t xml:space="preserve">electronically via email: </w:t>
      </w:r>
      <w:hyperlink r:id="rId26" w:history="1">
        <w:r w:rsidRPr="00DE64AF">
          <w:rPr>
            <w:rStyle w:val="Hyperlink"/>
            <w:rFonts w:cs="Arial"/>
          </w:rPr>
          <w:t>ETFAccountsPayable@etf.wi.gov</w:t>
        </w:r>
      </w:hyperlink>
      <w:r w:rsidR="00764EFA">
        <w:rPr>
          <w:rStyle w:val="Hyperlink"/>
          <w:rFonts w:cs="Arial"/>
        </w:rPr>
        <w:t>.</w:t>
      </w:r>
    </w:p>
    <w:p w14:paraId="1CFCCB85" w14:textId="0E8C102F" w:rsidR="00A7390D" w:rsidRDefault="00A7390D" w:rsidP="00D768CB">
      <w:pPr>
        <w:pStyle w:val="LRWLBodyTextBullet1"/>
        <w:numPr>
          <w:ilvl w:val="0"/>
          <w:numId w:val="37"/>
        </w:numPr>
        <w:jc w:val="both"/>
        <w:rPr>
          <w:rFonts w:cs="Arial"/>
        </w:rPr>
      </w:pPr>
      <w:r>
        <w:rPr>
          <w:rFonts w:cs="Arial"/>
        </w:rPr>
        <w:t>Payment will only be made through Automated Clearing House (ACH) unless alternative arrangements are mutually agreed upon.</w:t>
      </w:r>
      <w:r w:rsidR="00DA335B">
        <w:rPr>
          <w:rFonts w:cs="Arial"/>
        </w:rPr>
        <w:t xml:space="preserve"> Contractor must complete the State’s forms to facilitate the Department’s payments to the Contractor. </w:t>
      </w:r>
    </w:p>
    <w:p w14:paraId="29185C99" w14:textId="64545B8C" w:rsidR="00A7390D" w:rsidRDefault="00A7390D" w:rsidP="00D768CB">
      <w:pPr>
        <w:pStyle w:val="LRWLBodyTextBullet1"/>
        <w:numPr>
          <w:ilvl w:val="0"/>
          <w:numId w:val="37"/>
        </w:numPr>
        <w:jc w:val="both"/>
        <w:rPr>
          <w:rFonts w:cs="Arial"/>
        </w:rPr>
      </w:pPr>
      <w:r>
        <w:rPr>
          <w:rFonts w:cs="Arial"/>
        </w:rPr>
        <w:t>Invoices shall be submitted timely and no later than</w:t>
      </w:r>
      <w:r w:rsidR="00DA335B">
        <w:rPr>
          <w:rFonts w:cs="Arial"/>
        </w:rPr>
        <w:t xml:space="preserve"> one (</w:t>
      </w:r>
      <w:r>
        <w:rPr>
          <w:rFonts w:cs="Arial"/>
        </w:rPr>
        <w:t>1</w:t>
      </w:r>
      <w:r w:rsidR="00DA335B">
        <w:rPr>
          <w:rFonts w:cs="Arial"/>
        </w:rPr>
        <w:t>)</w:t>
      </w:r>
      <w:r>
        <w:rPr>
          <w:rFonts w:cs="Arial"/>
        </w:rPr>
        <w:t xml:space="preserve"> year after completion of Services.</w:t>
      </w:r>
    </w:p>
    <w:p w14:paraId="26A524A9" w14:textId="059D3F66" w:rsidR="00A7390D" w:rsidRDefault="00A7390D" w:rsidP="00D768CB">
      <w:pPr>
        <w:pStyle w:val="LRWLBodyTextBullet1"/>
        <w:numPr>
          <w:ilvl w:val="0"/>
          <w:numId w:val="37"/>
        </w:numPr>
        <w:jc w:val="both"/>
        <w:rPr>
          <w:rFonts w:cs="Arial"/>
        </w:rPr>
      </w:pPr>
      <w:r>
        <w:rPr>
          <w:rFonts w:cs="Arial"/>
        </w:rPr>
        <w:t>Payment will</w:t>
      </w:r>
      <w:r w:rsidRPr="00D609FC">
        <w:rPr>
          <w:rFonts w:cs="Arial"/>
        </w:rPr>
        <w:t xml:space="preserve"> be made within </w:t>
      </w:r>
      <w:r w:rsidR="00F43DE3">
        <w:rPr>
          <w:rFonts w:cs="Arial"/>
        </w:rPr>
        <w:t>thirty (</w:t>
      </w:r>
      <w:r w:rsidRPr="00D609FC">
        <w:rPr>
          <w:rFonts w:cs="Arial"/>
        </w:rPr>
        <w:t>30</w:t>
      </w:r>
      <w:r w:rsidR="00F43DE3">
        <w:rPr>
          <w:rFonts w:cs="Arial"/>
        </w:rPr>
        <w:t>)</w:t>
      </w:r>
      <w:r w:rsidRPr="00D609FC">
        <w:rPr>
          <w:rFonts w:cs="Arial"/>
        </w:rPr>
        <w:t xml:space="preserve"> </w:t>
      </w:r>
      <w:r w:rsidR="00DA335B">
        <w:rPr>
          <w:rFonts w:cs="Arial"/>
        </w:rPr>
        <w:t>Calendar Days</w:t>
      </w:r>
      <w:r w:rsidRPr="00D609FC">
        <w:rPr>
          <w:rFonts w:cs="Arial"/>
        </w:rPr>
        <w:t xml:space="preserve"> of </w:t>
      </w:r>
      <w:r w:rsidR="00F43DE3">
        <w:rPr>
          <w:rFonts w:cs="Arial"/>
        </w:rPr>
        <w:t xml:space="preserve">the Department’s </w:t>
      </w:r>
      <w:r w:rsidRPr="00D609FC">
        <w:rPr>
          <w:rFonts w:cs="Arial"/>
        </w:rPr>
        <w:t>receipt of a proper and approved invoic</w:t>
      </w:r>
      <w:r w:rsidR="00040BCC">
        <w:rPr>
          <w:rFonts w:cs="Arial"/>
        </w:rPr>
        <w:t>e</w:t>
      </w:r>
      <w:r>
        <w:rPr>
          <w:rFonts w:cs="Arial"/>
        </w:rPr>
        <w:t>.</w:t>
      </w:r>
      <w:r w:rsidR="00D768CB" w:rsidRPr="00D768CB">
        <w:rPr>
          <w:rFonts w:cs="Arial"/>
        </w:rPr>
        <w:t xml:space="preserve"> </w:t>
      </w:r>
      <w:r w:rsidR="00D768CB" w:rsidRPr="00FF0E54">
        <w:rPr>
          <w:rFonts w:cs="Arial"/>
        </w:rPr>
        <w:t>An early payment discount is appreciated.</w:t>
      </w:r>
    </w:p>
    <w:p w14:paraId="4281E30C" w14:textId="77777777" w:rsidR="00D768CB" w:rsidRDefault="00A016FB" w:rsidP="00D768CB">
      <w:pPr>
        <w:pStyle w:val="LRWLBodyTextBullet1"/>
        <w:numPr>
          <w:ilvl w:val="0"/>
          <w:numId w:val="37"/>
        </w:numPr>
        <w:spacing w:before="0"/>
        <w:jc w:val="both"/>
        <w:rPr>
          <w:rFonts w:cs="Arial"/>
        </w:rPr>
      </w:pPr>
      <w:r>
        <w:t>Any work</w:t>
      </w:r>
      <w:r w:rsidR="001F3208">
        <w:t xml:space="preserve"> performed</w:t>
      </w:r>
      <w:r>
        <w:t xml:space="preserve"> by the Contractor</w:t>
      </w:r>
      <w:r w:rsidR="001F3208">
        <w:t xml:space="preserve"> </w:t>
      </w:r>
      <w:r>
        <w:t xml:space="preserve">that is </w:t>
      </w:r>
      <w:r w:rsidR="001F3208">
        <w:t>outside the scope of th</w:t>
      </w:r>
      <w:r w:rsidR="00764EFA">
        <w:t>is</w:t>
      </w:r>
      <w:r w:rsidR="001F3208">
        <w:t xml:space="preserve"> RFP and</w:t>
      </w:r>
      <w:r>
        <w:t xml:space="preserve"> a statement of work agreed to and signed by the Contractor and the Department </w:t>
      </w:r>
      <w:r w:rsidR="001F3208">
        <w:t xml:space="preserve">will be deemed to be a gratuitous effort on the part of </w:t>
      </w:r>
      <w:r>
        <w:t>the Contractor</w:t>
      </w:r>
      <w:r w:rsidR="001F3208">
        <w:t xml:space="preserve">, and </w:t>
      </w:r>
      <w:r>
        <w:t>the Contractor</w:t>
      </w:r>
      <w:r w:rsidR="001F3208">
        <w:t xml:space="preserve"> will have no claim</w:t>
      </w:r>
      <w:r>
        <w:t xml:space="preserve"> </w:t>
      </w:r>
      <w:r w:rsidR="001F3208">
        <w:t>against the Department for such work, and Department will have no obligation to pay for such</w:t>
      </w:r>
      <w:r>
        <w:t xml:space="preserve"> </w:t>
      </w:r>
      <w:r w:rsidR="001F3208">
        <w:t>work.</w:t>
      </w:r>
      <w:bookmarkEnd w:id="3"/>
      <w:r w:rsidR="00D768CB" w:rsidRPr="00D768CB">
        <w:rPr>
          <w:rFonts w:cs="Arial"/>
        </w:rPr>
        <w:t xml:space="preserve"> </w:t>
      </w:r>
    </w:p>
    <w:p w14:paraId="3AE2579C" w14:textId="18244543" w:rsidR="00D768CB" w:rsidRPr="0081369D" w:rsidRDefault="00D768CB" w:rsidP="00D768CB">
      <w:pPr>
        <w:pStyle w:val="LRWLBodyTextBullet1"/>
        <w:numPr>
          <w:ilvl w:val="0"/>
          <w:numId w:val="37"/>
        </w:numPr>
        <w:spacing w:before="0"/>
        <w:jc w:val="both"/>
        <w:rPr>
          <w:rFonts w:cs="Arial"/>
        </w:rPr>
      </w:pPr>
      <w:r w:rsidRPr="0081369D">
        <w:rPr>
          <w:rFonts w:cs="Arial"/>
        </w:rPr>
        <w:t xml:space="preserve">All payment arrangements will be finalized during Contract negotiations. </w:t>
      </w:r>
    </w:p>
    <w:p w14:paraId="162A3CB9" w14:textId="6F7724DE" w:rsidR="00A7390D" w:rsidRPr="00E0511B" w:rsidRDefault="00A7390D" w:rsidP="00D768CB">
      <w:pPr>
        <w:pStyle w:val="LRWLBodyTextBullet1"/>
        <w:numPr>
          <w:ilvl w:val="0"/>
          <w:numId w:val="0"/>
        </w:numPr>
        <w:ind w:left="720"/>
        <w:jc w:val="both"/>
      </w:pPr>
    </w:p>
    <w:sectPr w:rsidR="00A7390D" w:rsidRPr="00E0511B" w:rsidSect="005F26C9">
      <w:footerReference w:type="default" r:id="rId27"/>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147F2" w14:textId="77777777" w:rsidR="00091F13" w:rsidRDefault="00091F13">
      <w:r>
        <w:separator/>
      </w:r>
    </w:p>
  </w:endnote>
  <w:endnote w:type="continuationSeparator" w:id="0">
    <w:p w14:paraId="0FD9E7AC" w14:textId="77777777" w:rsidR="00091F13" w:rsidRDefault="00091F13">
      <w:r>
        <w:continuationSeparator/>
      </w:r>
    </w:p>
  </w:endnote>
  <w:endnote w:type="continuationNotice" w:id="1">
    <w:p w14:paraId="598685BF" w14:textId="77777777" w:rsidR="00091F13" w:rsidRDefault="00091F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EBBB" w14:textId="179704C6" w:rsidR="00091F13" w:rsidRPr="000A4942" w:rsidRDefault="00091F13" w:rsidP="00771938">
    <w:pPr>
      <w:pStyle w:val="Footer"/>
      <w:pBdr>
        <w:top w:val="double" w:sz="4" w:space="1" w:color="auto"/>
      </w:pBdr>
      <w:tabs>
        <w:tab w:val="clear" w:pos="4320"/>
        <w:tab w:val="clear" w:pos="8640"/>
        <w:tab w:val="center" w:pos="4680"/>
      </w:tabs>
      <w:ind w:left="-360" w:right="-360"/>
    </w:pPr>
    <w:r>
      <w:rPr>
        <w:rFonts w:ascii="Arial" w:hAnsi="Arial" w:cs="Arial"/>
        <w:sz w:val="18"/>
      </w:rPr>
      <w:t xml:space="preserve">RFP ETJ0057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D702E0">
      <w:rPr>
        <w:rFonts w:ascii="Arial" w:hAnsi="Arial" w:cs="Arial"/>
        <w:sz w:val="16"/>
        <w:szCs w:val="18"/>
      </w:rPr>
      <w:tab/>
    </w:r>
    <w:r>
      <w:rPr>
        <w:rFonts w:ascii="Arial" w:hAnsi="Arial" w:cs="Arial"/>
        <w:sz w:val="16"/>
        <w:szCs w:val="18"/>
      </w:rPr>
      <w:tab/>
    </w:r>
    <w:r w:rsidRPr="00D702E0">
      <w:rPr>
        <w:rFonts w:ascii="Arial" w:hAnsi="Arial" w:cs="Arial"/>
        <w:sz w:val="18"/>
        <w:szCs w:val="18"/>
      </w:rPr>
      <w:t xml:space="preserve">Page </w:t>
    </w:r>
    <w:r w:rsidRPr="00D702E0">
      <w:rPr>
        <w:rFonts w:ascii="Arial" w:hAnsi="Arial" w:cs="Arial"/>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Pr>
        <w:rFonts w:ascii="Arial" w:hAnsi="Arial" w:cs="Arial"/>
        <w:noProof/>
        <w:sz w:val="18"/>
        <w:szCs w:val="18"/>
      </w:rPr>
      <w:t>24</w:t>
    </w:r>
    <w:r w:rsidRPr="00D702E0">
      <w:rPr>
        <w:rFonts w:ascii="Arial" w:hAnsi="Arial" w:cs="Arial"/>
        <w:noProof/>
        <w:sz w:val="18"/>
        <w:szCs w:val="18"/>
      </w:rPr>
      <w:fldChar w:fldCharType="end"/>
    </w:r>
    <w:r w:rsidRPr="00D702E0">
      <w:rPr>
        <w:rFonts w:ascii="Arial" w:hAnsi="Arial" w:cs="Arial"/>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41562" w14:textId="77777777" w:rsidR="00091F13" w:rsidRDefault="00091F13">
      <w:r>
        <w:separator/>
      </w:r>
    </w:p>
  </w:footnote>
  <w:footnote w:type="continuationSeparator" w:id="0">
    <w:p w14:paraId="5E9EA459" w14:textId="77777777" w:rsidR="00091F13" w:rsidRDefault="00091F13">
      <w:r>
        <w:continuationSeparator/>
      </w:r>
    </w:p>
  </w:footnote>
  <w:footnote w:type="continuationNotice" w:id="1">
    <w:p w14:paraId="1BE0E317" w14:textId="77777777" w:rsidR="00091F13" w:rsidRDefault="00091F1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69D"/>
    <w:multiLevelType w:val="hybridMultilevel"/>
    <w:tmpl w:val="E7A07DA0"/>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F28FB"/>
    <w:multiLevelType w:val="hybridMultilevel"/>
    <w:tmpl w:val="62664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3618C"/>
    <w:multiLevelType w:val="hybridMultilevel"/>
    <w:tmpl w:val="A63249E2"/>
    <w:lvl w:ilvl="0" w:tplc="C462885A">
      <w:start w:val="1"/>
      <w:numFmt w:val="decimal"/>
      <w:lvlText w:val="%1."/>
      <w:lvlJc w:val="left"/>
      <w:pPr>
        <w:tabs>
          <w:tab w:val="num" w:pos="360"/>
        </w:tabs>
        <w:ind w:left="360" w:hanging="360"/>
      </w:pPr>
      <w:rPr>
        <w:rFonts w:ascii="Arial Bold" w:hAnsi="Arial Bold" w:hint="default"/>
        <w:b w:val="0"/>
        <w:i w:val="0"/>
        <w:color w:val="44546A"/>
        <w:sz w:val="22"/>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40B77"/>
    <w:multiLevelType w:val="hybridMultilevel"/>
    <w:tmpl w:val="05A62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772736"/>
    <w:multiLevelType w:val="hybridMultilevel"/>
    <w:tmpl w:val="1B82A558"/>
    <w:lvl w:ilvl="0" w:tplc="04090003">
      <w:start w:val="1"/>
      <w:numFmt w:val="bullet"/>
      <w:pStyle w:val="LRWLBodyTextBullet1"/>
      <w:lvlText w:val="o"/>
      <w:lvlJc w:val="left"/>
      <w:pPr>
        <w:tabs>
          <w:tab w:val="num" w:pos="720"/>
        </w:tabs>
        <w:ind w:left="720" w:hanging="360"/>
      </w:pPr>
      <w:rPr>
        <w:rFonts w:ascii="Courier New" w:hAnsi="Courier New" w:cs="Courier New"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7" w15:restartNumberingAfterBreak="0">
    <w:nsid w:val="2A0C464B"/>
    <w:multiLevelType w:val="hybridMultilevel"/>
    <w:tmpl w:val="FF7822E4"/>
    <w:lvl w:ilvl="0" w:tplc="08A87680">
      <w:start w:val="1"/>
      <w:numFmt w:val="bullet"/>
      <w:lvlText w:val=""/>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6A01A0"/>
    <w:multiLevelType w:val="hybridMultilevel"/>
    <w:tmpl w:val="1A9E9612"/>
    <w:lvl w:ilvl="0" w:tplc="08A87680">
      <w:start w:val="1"/>
      <w:numFmt w:val="bullet"/>
      <w:lvlText w:val=""/>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2D6B8F"/>
    <w:multiLevelType w:val="multilevel"/>
    <w:tmpl w:val="AF143D0E"/>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9F0E26"/>
    <w:multiLevelType w:val="hybridMultilevel"/>
    <w:tmpl w:val="1172930C"/>
    <w:lvl w:ilvl="0" w:tplc="04090003">
      <w:start w:val="1"/>
      <w:numFmt w:val="bullet"/>
      <w:lvlText w:val="o"/>
      <w:lvlJc w:val="left"/>
      <w:pPr>
        <w:tabs>
          <w:tab w:val="num" w:pos="1440"/>
        </w:tabs>
        <w:ind w:left="1440" w:hanging="360"/>
      </w:pPr>
      <w:rPr>
        <w:rFonts w:ascii="Courier New" w:hAnsi="Courier New" w:cs="Courier New" w:hint="default"/>
        <w:b/>
        <w:i w:val="0"/>
        <w:color w:val="1F497D" w:themeColor="text2"/>
        <w:sz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80E74"/>
    <w:multiLevelType w:val="hybridMultilevel"/>
    <w:tmpl w:val="66740E88"/>
    <w:lvl w:ilvl="0" w:tplc="08A87680">
      <w:start w:val="1"/>
      <w:numFmt w:val="bullet"/>
      <w:lvlText w:val=""/>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F06335"/>
    <w:multiLevelType w:val="hybridMultilevel"/>
    <w:tmpl w:val="42AE92B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F3FE5"/>
    <w:multiLevelType w:val="hybridMultilevel"/>
    <w:tmpl w:val="ECC86AB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D26DA0"/>
    <w:multiLevelType w:val="hybridMultilevel"/>
    <w:tmpl w:val="D4D6B404"/>
    <w:lvl w:ilvl="0" w:tplc="04090003">
      <w:start w:val="1"/>
      <w:numFmt w:val="bullet"/>
      <w:lvlText w:val="o"/>
      <w:lvlJc w:val="left"/>
      <w:pPr>
        <w:tabs>
          <w:tab w:val="num" w:pos="720"/>
        </w:tabs>
        <w:ind w:left="720" w:hanging="360"/>
      </w:pPr>
      <w:rPr>
        <w:rFonts w:ascii="Courier New" w:hAnsi="Courier New" w:cs="Courier New"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FC4F4F"/>
    <w:multiLevelType w:val="hybridMultilevel"/>
    <w:tmpl w:val="BB261604"/>
    <w:lvl w:ilvl="0" w:tplc="08A87680">
      <w:start w:val="1"/>
      <w:numFmt w:val="bullet"/>
      <w:lvlText w:val=""/>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D37B12"/>
    <w:multiLevelType w:val="hybridMultilevel"/>
    <w:tmpl w:val="8720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BA138C"/>
    <w:multiLevelType w:val="hybridMultilevel"/>
    <w:tmpl w:val="1F70841E"/>
    <w:lvl w:ilvl="0" w:tplc="08A87680">
      <w:start w:val="1"/>
      <w:numFmt w:val="bullet"/>
      <w:lvlText w:val=""/>
      <w:lvlJc w:val="left"/>
      <w:pPr>
        <w:ind w:left="778" w:hanging="360"/>
      </w:pPr>
      <w:rPr>
        <w:rFonts w:ascii="Wingdings" w:hAnsi="Wingdings" w:hint="default"/>
        <w:color w:val="1F497D" w:themeColor="text2"/>
        <w:sz w:val="1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690C4A33"/>
    <w:multiLevelType w:val="hybridMultilevel"/>
    <w:tmpl w:val="D4C8AE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702FD1"/>
    <w:multiLevelType w:val="hybridMultilevel"/>
    <w:tmpl w:val="29BC85FA"/>
    <w:lvl w:ilvl="0" w:tplc="08A87680">
      <w:start w:val="1"/>
      <w:numFmt w:val="bullet"/>
      <w:lvlText w:val=""/>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AF24F1"/>
    <w:multiLevelType w:val="hybridMultilevel"/>
    <w:tmpl w:val="A968B00C"/>
    <w:lvl w:ilvl="0" w:tplc="08A87680">
      <w:start w:val="1"/>
      <w:numFmt w:val="bullet"/>
      <w:lvlText w:val=""/>
      <w:lvlJc w:val="left"/>
      <w:pPr>
        <w:ind w:left="1440" w:hanging="360"/>
      </w:pPr>
      <w:rPr>
        <w:rFonts w:ascii="Wingdings" w:hAnsi="Wingdings" w:hint="default"/>
        <w:color w:val="1F497D" w:themeColor="text2"/>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9A3BE4"/>
    <w:multiLevelType w:val="hybridMultilevel"/>
    <w:tmpl w:val="1430F51A"/>
    <w:lvl w:ilvl="0" w:tplc="08A87680">
      <w:start w:val="1"/>
      <w:numFmt w:val="bullet"/>
      <w:lvlText w:val=""/>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4EF4974"/>
    <w:multiLevelType w:val="hybridMultilevel"/>
    <w:tmpl w:val="50D09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561512"/>
    <w:multiLevelType w:val="hybridMultilevel"/>
    <w:tmpl w:val="F962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40FBF"/>
    <w:multiLevelType w:val="hybridMultilevel"/>
    <w:tmpl w:val="78166DDA"/>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E324B"/>
    <w:multiLevelType w:val="hybridMultilevel"/>
    <w:tmpl w:val="50A2EB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3"/>
  </w:num>
  <w:num w:numId="3">
    <w:abstractNumId w:val="15"/>
  </w:num>
  <w:num w:numId="4">
    <w:abstractNumId w:val="5"/>
  </w:num>
  <w:num w:numId="5">
    <w:abstractNumId w:val="14"/>
  </w:num>
  <w:num w:numId="6">
    <w:abstractNumId w:val="12"/>
  </w:num>
  <w:num w:numId="7">
    <w:abstractNumId w:val="6"/>
  </w:num>
  <w:num w:numId="8">
    <w:abstractNumId w:val="0"/>
  </w:num>
  <w:num w:numId="9">
    <w:abstractNumId w:val="9"/>
  </w:num>
  <w:num w:numId="10">
    <w:abstractNumId w:val="24"/>
  </w:num>
  <w:num w:numId="11">
    <w:abstractNumId w:val="18"/>
  </w:num>
  <w:num w:numId="12">
    <w:abstractNumId w:val="22"/>
  </w:num>
  <w:num w:numId="13">
    <w:abstractNumId w:val="5"/>
  </w:num>
  <w:num w:numId="14">
    <w:abstractNumId w:val="17"/>
  </w:num>
  <w:num w:numId="15">
    <w:abstractNumId w:val="19"/>
  </w:num>
  <w:num w:numId="16">
    <w:abstractNumId w:val="10"/>
  </w:num>
  <w:num w:numId="17">
    <w:abstractNumId w:val="5"/>
  </w:num>
  <w:num w:numId="18">
    <w:abstractNumId w:val="12"/>
  </w:num>
  <w:num w:numId="1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3"/>
  </w:num>
  <w:num w:numId="22">
    <w:abstractNumId w:val="29"/>
  </w:num>
  <w:num w:numId="23">
    <w:abstractNumId w:val="30"/>
  </w:num>
  <w:num w:numId="24">
    <w:abstractNumId w:val="27"/>
  </w:num>
  <w:num w:numId="25">
    <w:abstractNumId w:val="1"/>
  </w:num>
  <w:num w:numId="26">
    <w:abstractNumId w:val="4"/>
  </w:num>
  <w:num w:numId="27">
    <w:abstractNumId w:val="25"/>
  </w:num>
  <w:num w:numId="28">
    <w:abstractNumId w:val="32"/>
  </w:num>
  <w:num w:numId="29">
    <w:abstractNumId w:val="20"/>
  </w:num>
  <w:num w:numId="30">
    <w:abstractNumId w:val="28"/>
  </w:num>
  <w:num w:numId="31">
    <w:abstractNumId w:val="11"/>
  </w:num>
  <w:num w:numId="32">
    <w:abstractNumId w:val="31"/>
  </w:num>
  <w:num w:numId="33">
    <w:abstractNumId w:val="16"/>
  </w:num>
  <w:num w:numId="34">
    <w:abstractNumId w:val="13"/>
  </w:num>
  <w:num w:numId="35">
    <w:abstractNumId w:val="7"/>
  </w:num>
  <w:num w:numId="36">
    <w:abstractNumId w:val="2"/>
  </w:num>
  <w:num w:numId="37">
    <w:abstractNumId w:val="26"/>
  </w:num>
  <w:num w:numId="3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8F0"/>
    <w:rsid w:val="000011BD"/>
    <w:rsid w:val="0000131F"/>
    <w:rsid w:val="00002727"/>
    <w:rsid w:val="0000390A"/>
    <w:rsid w:val="00003C57"/>
    <w:rsid w:val="00004595"/>
    <w:rsid w:val="00004F04"/>
    <w:rsid w:val="00005B06"/>
    <w:rsid w:val="00005E99"/>
    <w:rsid w:val="0000627D"/>
    <w:rsid w:val="00006F15"/>
    <w:rsid w:val="00007F0F"/>
    <w:rsid w:val="00010410"/>
    <w:rsid w:val="000115F5"/>
    <w:rsid w:val="0001162B"/>
    <w:rsid w:val="00011672"/>
    <w:rsid w:val="00011B6C"/>
    <w:rsid w:val="00011E0C"/>
    <w:rsid w:val="00011EDC"/>
    <w:rsid w:val="000124A4"/>
    <w:rsid w:val="00012A13"/>
    <w:rsid w:val="00012B29"/>
    <w:rsid w:val="000138DA"/>
    <w:rsid w:val="00013912"/>
    <w:rsid w:val="000150BD"/>
    <w:rsid w:val="00015137"/>
    <w:rsid w:val="0001714B"/>
    <w:rsid w:val="000174F9"/>
    <w:rsid w:val="00017AB6"/>
    <w:rsid w:val="00017F81"/>
    <w:rsid w:val="000212DC"/>
    <w:rsid w:val="000220BF"/>
    <w:rsid w:val="000223E4"/>
    <w:rsid w:val="000223EC"/>
    <w:rsid w:val="00022932"/>
    <w:rsid w:val="0002295E"/>
    <w:rsid w:val="00022B2D"/>
    <w:rsid w:val="00023487"/>
    <w:rsid w:val="00023C8B"/>
    <w:rsid w:val="000245BA"/>
    <w:rsid w:val="000253A3"/>
    <w:rsid w:val="00025717"/>
    <w:rsid w:val="00025C3C"/>
    <w:rsid w:val="0002605F"/>
    <w:rsid w:val="00026242"/>
    <w:rsid w:val="0002693A"/>
    <w:rsid w:val="0002695E"/>
    <w:rsid w:val="00026BD5"/>
    <w:rsid w:val="00026CA8"/>
    <w:rsid w:val="000278B4"/>
    <w:rsid w:val="000278E6"/>
    <w:rsid w:val="00027C69"/>
    <w:rsid w:val="000305F3"/>
    <w:rsid w:val="0003088F"/>
    <w:rsid w:val="00030A18"/>
    <w:rsid w:val="000315CC"/>
    <w:rsid w:val="0003178F"/>
    <w:rsid w:val="00031C8C"/>
    <w:rsid w:val="00031DD5"/>
    <w:rsid w:val="00032DA0"/>
    <w:rsid w:val="0003381F"/>
    <w:rsid w:val="000343D8"/>
    <w:rsid w:val="00034446"/>
    <w:rsid w:val="00034901"/>
    <w:rsid w:val="00035EF7"/>
    <w:rsid w:val="00036812"/>
    <w:rsid w:val="0003721F"/>
    <w:rsid w:val="0003726D"/>
    <w:rsid w:val="00040774"/>
    <w:rsid w:val="00040BCC"/>
    <w:rsid w:val="00041AAA"/>
    <w:rsid w:val="00041F99"/>
    <w:rsid w:val="000426A9"/>
    <w:rsid w:val="00042789"/>
    <w:rsid w:val="00042ADB"/>
    <w:rsid w:val="000431B1"/>
    <w:rsid w:val="000434B5"/>
    <w:rsid w:val="0004375A"/>
    <w:rsid w:val="00043EB8"/>
    <w:rsid w:val="000443D9"/>
    <w:rsid w:val="00044A19"/>
    <w:rsid w:val="00045403"/>
    <w:rsid w:val="00045E74"/>
    <w:rsid w:val="000465C3"/>
    <w:rsid w:val="0004674B"/>
    <w:rsid w:val="00046888"/>
    <w:rsid w:val="00046956"/>
    <w:rsid w:val="000476A5"/>
    <w:rsid w:val="00047A16"/>
    <w:rsid w:val="00047A44"/>
    <w:rsid w:val="00050F34"/>
    <w:rsid w:val="000510B9"/>
    <w:rsid w:val="00051F13"/>
    <w:rsid w:val="00052489"/>
    <w:rsid w:val="00052917"/>
    <w:rsid w:val="00052E06"/>
    <w:rsid w:val="000540A1"/>
    <w:rsid w:val="00054E3A"/>
    <w:rsid w:val="000566D8"/>
    <w:rsid w:val="00056FFA"/>
    <w:rsid w:val="000571F2"/>
    <w:rsid w:val="00062192"/>
    <w:rsid w:val="00062A8E"/>
    <w:rsid w:val="00062C50"/>
    <w:rsid w:val="00063A78"/>
    <w:rsid w:val="000640FE"/>
    <w:rsid w:val="0006489A"/>
    <w:rsid w:val="00065672"/>
    <w:rsid w:val="000668F6"/>
    <w:rsid w:val="00066D99"/>
    <w:rsid w:val="00067CB4"/>
    <w:rsid w:val="00070AAF"/>
    <w:rsid w:val="00070FE1"/>
    <w:rsid w:val="0007123C"/>
    <w:rsid w:val="000725EA"/>
    <w:rsid w:val="0007279B"/>
    <w:rsid w:val="000735F2"/>
    <w:rsid w:val="000739EC"/>
    <w:rsid w:val="00073C1C"/>
    <w:rsid w:val="00073EFC"/>
    <w:rsid w:val="00073FCD"/>
    <w:rsid w:val="0007512C"/>
    <w:rsid w:val="00075C78"/>
    <w:rsid w:val="00075E71"/>
    <w:rsid w:val="00076621"/>
    <w:rsid w:val="00076705"/>
    <w:rsid w:val="000806B4"/>
    <w:rsid w:val="00080DE2"/>
    <w:rsid w:val="00082101"/>
    <w:rsid w:val="000829DF"/>
    <w:rsid w:val="00083814"/>
    <w:rsid w:val="00083C46"/>
    <w:rsid w:val="00083DEB"/>
    <w:rsid w:val="00084821"/>
    <w:rsid w:val="00084DA9"/>
    <w:rsid w:val="0008520D"/>
    <w:rsid w:val="00085C83"/>
    <w:rsid w:val="00085EA8"/>
    <w:rsid w:val="0008680B"/>
    <w:rsid w:val="00087A3D"/>
    <w:rsid w:val="00087DB1"/>
    <w:rsid w:val="000907A9"/>
    <w:rsid w:val="000907FD"/>
    <w:rsid w:val="00090AD3"/>
    <w:rsid w:val="00091C3A"/>
    <w:rsid w:val="00091F13"/>
    <w:rsid w:val="00092049"/>
    <w:rsid w:val="000921AF"/>
    <w:rsid w:val="000925FB"/>
    <w:rsid w:val="0009292F"/>
    <w:rsid w:val="00094254"/>
    <w:rsid w:val="0009434D"/>
    <w:rsid w:val="00094DD2"/>
    <w:rsid w:val="00094E2F"/>
    <w:rsid w:val="0009512F"/>
    <w:rsid w:val="0009582E"/>
    <w:rsid w:val="00095A5C"/>
    <w:rsid w:val="00095F0C"/>
    <w:rsid w:val="000963B7"/>
    <w:rsid w:val="00097A0B"/>
    <w:rsid w:val="00097F78"/>
    <w:rsid w:val="000A0330"/>
    <w:rsid w:val="000A0945"/>
    <w:rsid w:val="000A1AFC"/>
    <w:rsid w:val="000A21F8"/>
    <w:rsid w:val="000A264E"/>
    <w:rsid w:val="000A2C92"/>
    <w:rsid w:val="000A2D66"/>
    <w:rsid w:val="000A33A5"/>
    <w:rsid w:val="000A4942"/>
    <w:rsid w:val="000A52A2"/>
    <w:rsid w:val="000A5D57"/>
    <w:rsid w:val="000A5DEA"/>
    <w:rsid w:val="000A74D4"/>
    <w:rsid w:val="000A7E5F"/>
    <w:rsid w:val="000A7E9E"/>
    <w:rsid w:val="000B01D6"/>
    <w:rsid w:val="000B09E4"/>
    <w:rsid w:val="000B0E6F"/>
    <w:rsid w:val="000B0F82"/>
    <w:rsid w:val="000B1E91"/>
    <w:rsid w:val="000B2DEB"/>
    <w:rsid w:val="000B2E0B"/>
    <w:rsid w:val="000B2F00"/>
    <w:rsid w:val="000B32EC"/>
    <w:rsid w:val="000B3382"/>
    <w:rsid w:val="000B3485"/>
    <w:rsid w:val="000B39AA"/>
    <w:rsid w:val="000B44FF"/>
    <w:rsid w:val="000B4644"/>
    <w:rsid w:val="000B5C72"/>
    <w:rsid w:val="000B62FB"/>
    <w:rsid w:val="000B6BEF"/>
    <w:rsid w:val="000B7E5C"/>
    <w:rsid w:val="000C0C76"/>
    <w:rsid w:val="000C15A3"/>
    <w:rsid w:val="000C18BB"/>
    <w:rsid w:val="000C1BB4"/>
    <w:rsid w:val="000C2399"/>
    <w:rsid w:val="000C24C1"/>
    <w:rsid w:val="000C3D78"/>
    <w:rsid w:val="000C3E8E"/>
    <w:rsid w:val="000C48A6"/>
    <w:rsid w:val="000C6124"/>
    <w:rsid w:val="000C62C9"/>
    <w:rsid w:val="000C65CA"/>
    <w:rsid w:val="000C732D"/>
    <w:rsid w:val="000C7C14"/>
    <w:rsid w:val="000D200E"/>
    <w:rsid w:val="000D219A"/>
    <w:rsid w:val="000D21C8"/>
    <w:rsid w:val="000D28FB"/>
    <w:rsid w:val="000D2A9E"/>
    <w:rsid w:val="000D2D74"/>
    <w:rsid w:val="000D3B6C"/>
    <w:rsid w:val="000D420C"/>
    <w:rsid w:val="000D4E3C"/>
    <w:rsid w:val="000D52C8"/>
    <w:rsid w:val="000D6423"/>
    <w:rsid w:val="000D65AB"/>
    <w:rsid w:val="000D6DE0"/>
    <w:rsid w:val="000E076F"/>
    <w:rsid w:val="000E0F45"/>
    <w:rsid w:val="000E2DA2"/>
    <w:rsid w:val="000E2DEB"/>
    <w:rsid w:val="000E3299"/>
    <w:rsid w:val="000E3787"/>
    <w:rsid w:val="000E3B15"/>
    <w:rsid w:val="000E3C19"/>
    <w:rsid w:val="000E47F9"/>
    <w:rsid w:val="000E491A"/>
    <w:rsid w:val="000E54CC"/>
    <w:rsid w:val="000E6118"/>
    <w:rsid w:val="000E6349"/>
    <w:rsid w:val="000E6E43"/>
    <w:rsid w:val="000E7070"/>
    <w:rsid w:val="000E70F5"/>
    <w:rsid w:val="000E7895"/>
    <w:rsid w:val="000F055F"/>
    <w:rsid w:val="000F0B07"/>
    <w:rsid w:val="000F19A4"/>
    <w:rsid w:val="000F3C3C"/>
    <w:rsid w:val="000F465B"/>
    <w:rsid w:val="000F5158"/>
    <w:rsid w:val="000F542F"/>
    <w:rsid w:val="000F610D"/>
    <w:rsid w:val="000F69D0"/>
    <w:rsid w:val="000F6A60"/>
    <w:rsid w:val="00100520"/>
    <w:rsid w:val="00100FF3"/>
    <w:rsid w:val="00101112"/>
    <w:rsid w:val="001011AF"/>
    <w:rsid w:val="00101B45"/>
    <w:rsid w:val="00102CCC"/>
    <w:rsid w:val="00102D96"/>
    <w:rsid w:val="00103876"/>
    <w:rsid w:val="00103B26"/>
    <w:rsid w:val="001048CA"/>
    <w:rsid w:val="00104FAC"/>
    <w:rsid w:val="001052D5"/>
    <w:rsid w:val="00105676"/>
    <w:rsid w:val="001056AC"/>
    <w:rsid w:val="001067A2"/>
    <w:rsid w:val="00107687"/>
    <w:rsid w:val="00107D7D"/>
    <w:rsid w:val="00107EBA"/>
    <w:rsid w:val="001104BB"/>
    <w:rsid w:val="00110B5B"/>
    <w:rsid w:val="0011260C"/>
    <w:rsid w:val="001132E2"/>
    <w:rsid w:val="00113A56"/>
    <w:rsid w:val="00113C03"/>
    <w:rsid w:val="00114050"/>
    <w:rsid w:val="00114E9B"/>
    <w:rsid w:val="0012170B"/>
    <w:rsid w:val="00122C2F"/>
    <w:rsid w:val="00122FF0"/>
    <w:rsid w:val="0012429D"/>
    <w:rsid w:val="00125016"/>
    <w:rsid w:val="001251A3"/>
    <w:rsid w:val="00125C07"/>
    <w:rsid w:val="001265B7"/>
    <w:rsid w:val="0012681B"/>
    <w:rsid w:val="00127697"/>
    <w:rsid w:val="001276A2"/>
    <w:rsid w:val="00130062"/>
    <w:rsid w:val="00130220"/>
    <w:rsid w:val="001304B4"/>
    <w:rsid w:val="00131939"/>
    <w:rsid w:val="00131BB8"/>
    <w:rsid w:val="00131D25"/>
    <w:rsid w:val="00131DFE"/>
    <w:rsid w:val="00132387"/>
    <w:rsid w:val="00132D29"/>
    <w:rsid w:val="001335B9"/>
    <w:rsid w:val="001348C0"/>
    <w:rsid w:val="00134C63"/>
    <w:rsid w:val="0013638A"/>
    <w:rsid w:val="0013705B"/>
    <w:rsid w:val="00140BB1"/>
    <w:rsid w:val="00140DD3"/>
    <w:rsid w:val="001415FB"/>
    <w:rsid w:val="00142072"/>
    <w:rsid w:val="00142450"/>
    <w:rsid w:val="00142F1F"/>
    <w:rsid w:val="001431A5"/>
    <w:rsid w:val="001432C3"/>
    <w:rsid w:val="00143378"/>
    <w:rsid w:val="00143E55"/>
    <w:rsid w:val="00143FA1"/>
    <w:rsid w:val="00145D7F"/>
    <w:rsid w:val="00146C24"/>
    <w:rsid w:val="00146D49"/>
    <w:rsid w:val="001476F4"/>
    <w:rsid w:val="00147733"/>
    <w:rsid w:val="00147B2E"/>
    <w:rsid w:val="00147B86"/>
    <w:rsid w:val="00150B6E"/>
    <w:rsid w:val="00150EF8"/>
    <w:rsid w:val="00151FDF"/>
    <w:rsid w:val="00152122"/>
    <w:rsid w:val="001537C1"/>
    <w:rsid w:val="001549CD"/>
    <w:rsid w:val="00155237"/>
    <w:rsid w:val="00155CBC"/>
    <w:rsid w:val="0016080C"/>
    <w:rsid w:val="001609A4"/>
    <w:rsid w:val="001627D3"/>
    <w:rsid w:val="00163FF5"/>
    <w:rsid w:val="001651CE"/>
    <w:rsid w:val="00165878"/>
    <w:rsid w:val="0016592E"/>
    <w:rsid w:val="001666BA"/>
    <w:rsid w:val="00166B6E"/>
    <w:rsid w:val="00166B90"/>
    <w:rsid w:val="001678A7"/>
    <w:rsid w:val="001700A2"/>
    <w:rsid w:val="001707EF"/>
    <w:rsid w:val="00170DB8"/>
    <w:rsid w:val="001710E0"/>
    <w:rsid w:val="00172AD5"/>
    <w:rsid w:val="001730B0"/>
    <w:rsid w:val="001731AF"/>
    <w:rsid w:val="001731E2"/>
    <w:rsid w:val="001738BD"/>
    <w:rsid w:val="0017400A"/>
    <w:rsid w:val="001740B7"/>
    <w:rsid w:val="00174130"/>
    <w:rsid w:val="001753A0"/>
    <w:rsid w:val="001756DA"/>
    <w:rsid w:val="00175C18"/>
    <w:rsid w:val="001761CE"/>
    <w:rsid w:val="001769BE"/>
    <w:rsid w:val="00176DF7"/>
    <w:rsid w:val="00176EE4"/>
    <w:rsid w:val="001771EE"/>
    <w:rsid w:val="00177D2D"/>
    <w:rsid w:val="00177ED7"/>
    <w:rsid w:val="001806B3"/>
    <w:rsid w:val="00180721"/>
    <w:rsid w:val="00180B8B"/>
    <w:rsid w:val="001823A3"/>
    <w:rsid w:val="0018289F"/>
    <w:rsid w:val="0018335A"/>
    <w:rsid w:val="001833B6"/>
    <w:rsid w:val="001838DA"/>
    <w:rsid w:val="00183DBC"/>
    <w:rsid w:val="00184E5D"/>
    <w:rsid w:val="00184FAE"/>
    <w:rsid w:val="001858A0"/>
    <w:rsid w:val="001860B8"/>
    <w:rsid w:val="001865E9"/>
    <w:rsid w:val="00186884"/>
    <w:rsid w:val="00190924"/>
    <w:rsid w:val="0019097C"/>
    <w:rsid w:val="001912B5"/>
    <w:rsid w:val="00191DC7"/>
    <w:rsid w:val="00192773"/>
    <w:rsid w:val="00192D32"/>
    <w:rsid w:val="0019304F"/>
    <w:rsid w:val="00193E59"/>
    <w:rsid w:val="0019405F"/>
    <w:rsid w:val="00194946"/>
    <w:rsid w:val="00194A46"/>
    <w:rsid w:val="00194B81"/>
    <w:rsid w:val="00194ED1"/>
    <w:rsid w:val="001951BA"/>
    <w:rsid w:val="001952DE"/>
    <w:rsid w:val="00195B33"/>
    <w:rsid w:val="001962EB"/>
    <w:rsid w:val="0019778D"/>
    <w:rsid w:val="00197ACC"/>
    <w:rsid w:val="00197BE0"/>
    <w:rsid w:val="001A0227"/>
    <w:rsid w:val="001A0739"/>
    <w:rsid w:val="001A0976"/>
    <w:rsid w:val="001A0E8B"/>
    <w:rsid w:val="001A171F"/>
    <w:rsid w:val="001A18E7"/>
    <w:rsid w:val="001A24FE"/>
    <w:rsid w:val="001A2573"/>
    <w:rsid w:val="001A28EB"/>
    <w:rsid w:val="001A340F"/>
    <w:rsid w:val="001A34AC"/>
    <w:rsid w:val="001A3A0C"/>
    <w:rsid w:val="001A5865"/>
    <w:rsid w:val="001A5B40"/>
    <w:rsid w:val="001A6C4C"/>
    <w:rsid w:val="001A6D7F"/>
    <w:rsid w:val="001A6EC2"/>
    <w:rsid w:val="001A7923"/>
    <w:rsid w:val="001B0596"/>
    <w:rsid w:val="001B080D"/>
    <w:rsid w:val="001B0F6F"/>
    <w:rsid w:val="001B13A2"/>
    <w:rsid w:val="001B13BF"/>
    <w:rsid w:val="001B1510"/>
    <w:rsid w:val="001B1BDF"/>
    <w:rsid w:val="001B1C3D"/>
    <w:rsid w:val="001B20BB"/>
    <w:rsid w:val="001B2AE6"/>
    <w:rsid w:val="001B2AEF"/>
    <w:rsid w:val="001B2C49"/>
    <w:rsid w:val="001B341A"/>
    <w:rsid w:val="001B34B9"/>
    <w:rsid w:val="001B467E"/>
    <w:rsid w:val="001B46D1"/>
    <w:rsid w:val="001B50D6"/>
    <w:rsid w:val="001B5D58"/>
    <w:rsid w:val="001B6D16"/>
    <w:rsid w:val="001B707C"/>
    <w:rsid w:val="001B742D"/>
    <w:rsid w:val="001C0318"/>
    <w:rsid w:val="001C04C9"/>
    <w:rsid w:val="001C0BD2"/>
    <w:rsid w:val="001C0D54"/>
    <w:rsid w:val="001C1F6B"/>
    <w:rsid w:val="001C2117"/>
    <w:rsid w:val="001C2BAB"/>
    <w:rsid w:val="001C32C0"/>
    <w:rsid w:val="001C34AA"/>
    <w:rsid w:val="001C37A3"/>
    <w:rsid w:val="001C3D86"/>
    <w:rsid w:val="001C4432"/>
    <w:rsid w:val="001C7A7F"/>
    <w:rsid w:val="001D0468"/>
    <w:rsid w:val="001D0894"/>
    <w:rsid w:val="001D08BD"/>
    <w:rsid w:val="001D1830"/>
    <w:rsid w:val="001D2ED1"/>
    <w:rsid w:val="001D30AD"/>
    <w:rsid w:val="001D3690"/>
    <w:rsid w:val="001D39B5"/>
    <w:rsid w:val="001D4F89"/>
    <w:rsid w:val="001D5AD8"/>
    <w:rsid w:val="001D5F1F"/>
    <w:rsid w:val="001D6B72"/>
    <w:rsid w:val="001E06CF"/>
    <w:rsid w:val="001E151C"/>
    <w:rsid w:val="001E2560"/>
    <w:rsid w:val="001E2C7C"/>
    <w:rsid w:val="001E33AC"/>
    <w:rsid w:val="001E3814"/>
    <w:rsid w:val="001E45E3"/>
    <w:rsid w:val="001E4E32"/>
    <w:rsid w:val="001E4FA2"/>
    <w:rsid w:val="001E5140"/>
    <w:rsid w:val="001E536B"/>
    <w:rsid w:val="001E56F8"/>
    <w:rsid w:val="001E5AA9"/>
    <w:rsid w:val="001E5F82"/>
    <w:rsid w:val="001E6943"/>
    <w:rsid w:val="001E6BF4"/>
    <w:rsid w:val="001E7D1E"/>
    <w:rsid w:val="001F006F"/>
    <w:rsid w:val="001F0317"/>
    <w:rsid w:val="001F07B1"/>
    <w:rsid w:val="001F080E"/>
    <w:rsid w:val="001F0977"/>
    <w:rsid w:val="001F1826"/>
    <w:rsid w:val="001F19E0"/>
    <w:rsid w:val="001F21FC"/>
    <w:rsid w:val="001F25B4"/>
    <w:rsid w:val="001F2A40"/>
    <w:rsid w:val="001F2C55"/>
    <w:rsid w:val="001F2CB6"/>
    <w:rsid w:val="001F3208"/>
    <w:rsid w:val="001F3446"/>
    <w:rsid w:val="001F4104"/>
    <w:rsid w:val="001F48A4"/>
    <w:rsid w:val="001F5137"/>
    <w:rsid w:val="001F5B4B"/>
    <w:rsid w:val="001F6742"/>
    <w:rsid w:val="001F67B6"/>
    <w:rsid w:val="001F6D49"/>
    <w:rsid w:val="001F6F20"/>
    <w:rsid w:val="001F74F1"/>
    <w:rsid w:val="002008FA"/>
    <w:rsid w:val="00200AB9"/>
    <w:rsid w:val="002018EA"/>
    <w:rsid w:val="00202959"/>
    <w:rsid w:val="00202A31"/>
    <w:rsid w:val="00203667"/>
    <w:rsid w:val="00203EF9"/>
    <w:rsid w:val="00204390"/>
    <w:rsid w:val="00204786"/>
    <w:rsid w:val="00204DBD"/>
    <w:rsid w:val="002054EB"/>
    <w:rsid w:val="00205963"/>
    <w:rsid w:val="002059C9"/>
    <w:rsid w:val="0020601D"/>
    <w:rsid w:val="0020618C"/>
    <w:rsid w:val="002062ED"/>
    <w:rsid w:val="0020676A"/>
    <w:rsid w:val="00206797"/>
    <w:rsid w:val="002116B9"/>
    <w:rsid w:val="002117F2"/>
    <w:rsid w:val="00211E3A"/>
    <w:rsid w:val="0021218F"/>
    <w:rsid w:val="00212CFF"/>
    <w:rsid w:val="00212F28"/>
    <w:rsid w:val="0021405B"/>
    <w:rsid w:val="00214B83"/>
    <w:rsid w:val="00214CE8"/>
    <w:rsid w:val="0021536F"/>
    <w:rsid w:val="002157C2"/>
    <w:rsid w:val="0021656E"/>
    <w:rsid w:val="0021689D"/>
    <w:rsid w:val="002172BD"/>
    <w:rsid w:val="00217C81"/>
    <w:rsid w:val="00220C04"/>
    <w:rsid w:val="00220EEC"/>
    <w:rsid w:val="00221B3B"/>
    <w:rsid w:val="002224CD"/>
    <w:rsid w:val="002227D1"/>
    <w:rsid w:val="002233F0"/>
    <w:rsid w:val="0022394F"/>
    <w:rsid w:val="00224013"/>
    <w:rsid w:val="00224AB3"/>
    <w:rsid w:val="00225282"/>
    <w:rsid w:val="0022533C"/>
    <w:rsid w:val="00225533"/>
    <w:rsid w:val="002258C0"/>
    <w:rsid w:val="002263E2"/>
    <w:rsid w:val="00226A08"/>
    <w:rsid w:val="00226B19"/>
    <w:rsid w:val="00227452"/>
    <w:rsid w:val="00227B55"/>
    <w:rsid w:val="002308A5"/>
    <w:rsid w:val="002312FF"/>
    <w:rsid w:val="00231645"/>
    <w:rsid w:val="00231809"/>
    <w:rsid w:val="00231908"/>
    <w:rsid w:val="00232026"/>
    <w:rsid w:val="0023244D"/>
    <w:rsid w:val="0023281D"/>
    <w:rsid w:val="0023285A"/>
    <w:rsid w:val="002354EC"/>
    <w:rsid w:val="00236D4C"/>
    <w:rsid w:val="00236DF3"/>
    <w:rsid w:val="00236F9E"/>
    <w:rsid w:val="002372B3"/>
    <w:rsid w:val="0023741D"/>
    <w:rsid w:val="002374ED"/>
    <w:rsid w:val="00237950"/>
    <w:rsid w:val="00242305"/>
    <w:rsid w:val="0024307B"/>
    <w:rsid w:val="00243494"/>
    <w:rsid w:val="00243E85"/>
    <w:rsid w:val="00244005"/>
    <w:rsid w:val="00244940"/>
    <w:rsid w:val="0024590F"/>
    <w:rsid w:val="00246216"/>
    <w:rsid w:val="002464AE"/>
    <w:rsid w:val="002467CF"/>
    <w:rsid w:val="00246E38"/>
    <w:rsid w:val="002474A9"/>
    <w:rsid w:val="00247DE3"/>
    <w:rsid w:val="00247FF2"/>
    <w:rsid w:val="00252DBA"/>
    <w:rsid w:val="0025313F"/>
    <w:rsid w:val="00253307"/>
    <w:rsid w:val="002540BD"/>
    <w:rsid w:val="0025456D"/>
    <w:rsid w:val="00254BB9"/>
    <w:rsid w:val="0025506C"/>
    <w:rsid w:val="00256560"/>
    <w:rsid w:val="00256A9B"/>
    <w:rsid w:val="00256CCB"/>
    <w:rsid w:val="00256FD0"/>
    <w:rsid w:val="00257370"/>
    <w:rsid w:val="00257F58"/>
    <w:rsid w:val="00260138"/>
    <w:rsid w:val="002608FC"/>
    <w:rsid w:val="0026159C"/>
    <w:rsid w:val="00261A88"/>
    <w:rsid w:val="00261B6E"/>
    <w:rsid w:val="00262176"/>
    <w:rsid w:val="00263016"/>
    <w:rsid w:val="00263258"/>
    <w:rsid w:val="00263580"/>
    <w:rsid w:val="002639E1"/>
    <w:rsid w:val="00264196"/>
    <w:rsid w:val="00264C89"/>
    <w:rsid w:val="00264FD6"/>
    <w:rsid w:val="0026596E"/>
    <w:rsid w:val="00265E05"/>
    <w:rsid w:val="00266078"/>
    <w:rsid w:val="00267433"/>
    <w:rsid w:val="0026745E"/>
    <w:rsid w:val="0027050E"/>
    <w:rsid w:val="00270C6F"/>
    <w:rsid w:val="0027103F"/>
    <w:rsid w:val="0027202F"/>
    <w:rsid w:val="002722A0"/>
    <w:rsid w:val="00272BC7"/>
    <w:rsid w:val="00273653"/>
    <w:rsid w:val="002743DA"/>
    <w:rsid w:val="00275482"/>
    <w:rsid w:val="00275647"/>
    <w:rsid w:val="00275CFA"/>
    <w:rsid w:val="00276273"/>
    <w:rsid w:val="00276459"/>
    <w:rsid w:val="00276655"/>
    <w:rsid w:val="00276941"/>
    <w:rsid w:val="0027743A"/>
    <w:rsid w:val="00280DBC"/>
    <w:rsid w:val="00280F6F"/>
    <w:rsid w:val="002813CA"/>
    <w:rsid w:val="00281E9A"/>
    <w:rsid w:val="002823EE"/>
    <w:rsid w:val="0028263F"/>
    <w:rsid w:val="002829BE"/>
    <w:rsid w:val="00282FF3"/>
    <w:rsid w:val="00283A0B"/>
    <w:rsid w:val="002843FA"/>
    <w:rsid w:val="00284672"/>
    <w:rsid w:val="00284C19"/>
    <w:rsid w:val="00284E05"/>
    <w:rsid w:val="00285512"/>
    <w:rsid w:val="00285FA0"/>
    <w:rsid w:val="002865F5"/>
    <w:rsid w:val="00286F7C"/>
    <w:rsid w:val="0028725E"/>
    <w:rsid w:val="0028746C"/>
    <w:rsid w:val="002903D4"/>
    <w:rsid w:val="00290A03"/>
    <w:rsid w:val="00290A07"/>
    <w:rsid w:val="002913DA"/>
    <w:rsid w:val="0029150F"/>
    <w:rsid w:val="002918F3"/>
    <w:rsid w:val="00291F1A"/>
    <w:rsid w:val="00292091"/>
    <w:rsid w:val="00293391"/>
    <w:rsid w:val="002934D5"/>
    <w:rsid w:val="002936C0"/>
    <w:rsid w:val="002947E5"/>
    <w:rsid w:val="00296F2C"/>
    <w:rsid w:val="0029723D"/>
    <w:rsid w:val="00297265"/>
    <w:rsid w:val="002976AD"/>
    <w:rsid w:val="00297D62"/>
    <w:rsid w:val="00297E0C"/>
    <w:rsid w:val="002A038B"/>
    <w:rsid w:val="002A1061"/>
    <w:rsid w:val="002A11A3"/>
    <w:rsid w:val="002A2108"/>
    <w:rsid w:val="002A24BB"/>
    <w:rsid w:val="002A252B"/>
    <w:rsid w:val="002A270E"/>
    <w:rsid w:val="002A2EB4"/>
    <w:rsid w:val="002A322F"/>
    <w:rsid w:val="002A3C4E"/>
    <w:rsid w:val="002A46EB"/>
    <w:rsid w:val="002A5A5B"/>
    <w:rsid w:val="002A670A"/>
    <w:rsid w:val="002A7668"/>
    <w:rsid w:val="002B064A"/>
    <w:rsid w:val="002B09CC"/>
    <w:rsid w:val="002B0A17"/>
    <w:rsid w:val="002B0BD8"/>
    <w:rsid w:val="002B0CED"/>
    <w:rsid w:val="002B0E5E"/>
    <w:rsid w:val="002B105C"/>
    <w:rsid w:val="002B16FC"/>
    <w:rsid w:val="002B1AD7"/>
    <w:rsid w:val="002B314A"/>
    <w:rsid w:val="002B4746"/>
    <w:rsid w:val="002B4D07"/>
    <w:rsid w:val="002B5859"/>
    <w:rsid w:val="002B5B50"/>
    <w:rsid w:val="002B5D7D"/>
    <w:rsid w:val="002B6227"/>
    <w:rsid w:val="002B63B7"/>
    <w:rsid w:val="002B63DD"/>
    <w:rsid w:val="002B6643"/>
    <w:rsid w:val="002B6739"/>
    <w:rsid w:val="002B67B7"/>
    <w:rsid w:val="002B7435"/>
    <w:rsid w:val="002B7617"/>
    <w:rsid w:val="002B7C44"/>
    <w:rsid w:val="002C0221"/>
    <w:rsid w:val="002C0645"/>
    <w:rsid w:val="002C2A50"/>
    <w:rsid w:val="002C2E00"/>
    <w:rsid w:val="002C42D5"/>
    <w:rsid w:val="002C5CC7"/>
    <w:rsid w:val="002C688D"/>
    <w:rsid w:val="002C68E6"/>
    <w:rsid w:val="002C725F"/>
    <w:rsid w:val="002C7394"/>
    <w:rsid w:val="002D0048"/>
    <w:rsid w:val="002D1234"/>
    <w:rsid w:val="002D1D2B"/>
    <w:rsid w:val="002D1E83"/>
    <w:rsid w:val="002D20A4"/>
    <w:rsid w:val="002D27E1"/>
    <w:rsid w:val="002D343A"/>
    <w:rsid w:val="002D35A7"/>
    <w:rsid w:val="002D393A"/>
    <w:rsid w:val="002D3BCF"/>
    <w:rsid w:val="002D4163"/>
    <w:rsid w:val="002D4509"/>
    <w:rsid w:val="002D473B"/>
    <w:rsid w:val="002D47E5"/>
    <w:rsid w:val="002D4F3D"/>
    <w:rsid w:val="002D5D93"/>
    <w:rsid w:val="002D5E4A"/>
    <w:rsid w:val="002D65D2"/>
    <w:rsid w:val="002D6E2B"/>
    <w:rsid w:val="002D71AF"/>
    <w:rsid w:val="002D7AB3"/>
    <w:rsid w:val="002D7C7C"/>
    <w:rsid w:val="002D7E69"/>
    <w:rsid w:val="002E0376"/>
    <w:rsid w:val="002E17F5"/>
    <w:rsid w:val="002E1B59"/>
    <w:rsid w:val="002E2BF1"/>
    <w:rsid w:val="002E2CCF"/>
    <w:rsid w:val="002E2FBC"/>
    <w:rsid w:val="002E34F9"/>
    <w:rsid w:val="002E528C"/>
    <w:rsid w:val="002E5AF9"/>
    <w:rsid w:val="002E5B88"/>
    <w:rsid w:val="002E5E16"/>
    <w:rsid w:val="002E676A"/>
    <w:rsid w:val="002E70F9"/>
    <w:rsid w:val="002E72A0"/>
    <w:rsid w:val="002E7574"/>
    <w:rsid w:val="002E7E01"/>
    <w:rsid w:val="002F0D73"/>
    <w:rsid w:val="002F121E"/>
    <w:rsid w:val="002F1764"/>
    <w:rsid w:val="002F1ACC"/>
    <w:rsid w:val="002F22CD"/>
    <w:rsid w:val="002F24BD"/>
    <w:rsid w:val="002F2683"/>
    <w:rsid w:val="002F2EEE"/>
    <w:rsid w:val="002F5257"/>
    <w:rsid w:val="002F53FB"/>
    <w:rsid w:val="002F6465"/>
    <w:rsid w:val="002F69EC"/>
    <w:rsid w:val="002F718C"/>
    <w:rsid w:val="002F7CA9"/>
    <w:rsid w:val="00301037"/>
    <w:rsid w:val="0030126B"/>
    <w:rsid w:val="003013C9"/>
    <w:rsid w:val="00301604"/>
    <w:rsid w:val="003019FE"/>
    <w:rsid w:val="00301C31"/>
    <w:rsid w:val="0030256C"/>
    <w:rsid w:val="00302831"/>
    <w:rsid w:val="00302DFD"/>
    <w:rsid w:val="003033C3"/>
    <w:rsid w:val="00303C41"/>
    <w:rsid w:val="00303D41"/>
    <w:rsid w:val="00303ED5"/>
    <w:rsid w:val="003046B4"/>
    <w:rsid w:val="00304CB6"/>
    <w:rsid w:val="00304D50"/>
    <w:rsid w:val="003051E4"/>
    <w:rsid w:val="00305810"/>
    <w:rsid w:val="00306706"/>
    <w:rsid w:val="00307112"/>
    <w:rsid w:val="00307D5E"/>
    <w:rsid w:val="0031036F"/>
    <w:rsid w:val="0031047A"/>
    <w:rsid w:val="003105D0"/>
    <w:rsid w:val="00311A24"/>
    <w:rsid w:val="003131ED"/>
    <w:rsid w:val="00313B74"/>
    <w:rsid w:val="00313C90"/>
    <w:rsid w:val="00315549"/>
    <w:rsid w:val="00316AA5"/>
    <w:rsid w:val="00316DB9"/>
    <w:rsid w:val="00316E97"/>
    <w:rsid w:val="00317152"/>
    <w:rsid w:val="003176F6"/>
    <w:rsid w:val="00320AE1"/>
    <w:rsid w:val="00320E55"/>
    <w:rsid w:val="003217C1"/>
    <w:rsid w:val="00321C63"/>
    <w:rsid w:val="00322BB3"/>
    <w:rsid w:val="00322CFE"/>
    <w:rsid w:val="003257BF"/>
    <w:rsid w:val="003261A7"/>
    <w:rsid w:val="003267DF"/>
    <w:rsid w:val="003269D0"/>
    <w:rsid w:val="00326C25"/>
    <w:rsid w:val="0032708B"/>
    <w:rsid w:val="00327A17"/>
    <w:rsid w:val="00327B83"/>
    <w:rsid w:val="00327D30"/>
    <w:rsid w:val="0033006C"/>
    <w:rsid w:val="003300CE"/>
    <w:rsid w:val="00330185"/>
    <w:rsid w:val="003301D9"/>
    <w:rsid w:val="003306AC"/>
    <w:rsid w:val="0033105A"/>
    <w:rsid w:val="0033150C"/>
    <w:rsid w:val="00331FC8"/>
    <w:rsid w:val="0033210D"/>
    <w:rsid w:val="00332735"/>
    <w:rsid w:val="00332782"/>
    <w:rsid w:val="00333E0C"/>
    <w:rsid w:val="003343A6"/>
    <w:rsid w:val="003351BE"/>
    <w:rsid w:val="00335451"/>
    <w:rsid w:val="00335716"/>
    <w:rsid w:val="0033609F"/>
    <w:rsid w:val="00336B73"/>
    <w:rsid w:val="00336CD7"/>
    <w:rsid w:val="00337E0E"/>
    <w:rsid w:val="00340BE8"/>
    <w:rsid w:val="00340F02"/>
    <w:rsid w:val="003415C2"/>
    <w:rsid w:val="00341DAC"/>
    <w:rsid w:val="00342288"/>
    <w:rsid w:val="00342A42"/>
    <w:rsid w:val="00343314"/>
    <w:rsid w:val="003437C7"/>
    <w:rsid w:val="00343982"/>
    <w:rsid w:val="00343AA1"/>
    <w:rsid w:val="00343BB4"/>
    <w:rsid w:val="00345209"/>
    <w:rsid w:val="00345918"/>
    <w:rsid w:val="00345B40"/>
    <w:rsid w:val="003465F3"/>
    <w:rsid w:val="00347ADD"/>
    <w:rsid w:val="003505E3"/>
    <w:rsid w:val="00350EDA"/>
    <w:rsid w:val="00351145"/>
    <w:rsid w:val="0035162E"/>
    <w:rsid w:val="00351F1B"/>
    <w:rsid w:val="003521FF"/>
    <w:rsid w:val="00352DC9"/>
    <w:rsid w:val="00352E45"/>
    <w:rsid w:val="003531E0"/>
    <w:rsid w:val="00353309"/>
    <w:rsid w:val="00354C9D"/>
    <w:rsid w:val="00355A35"/>
    <w:rsid w:val="003571CA"/>
    <w:rsid w:val="0035785C"/>
    <w:rsid w:val="003579FD"/>
    <w:rsid w:val="00360109"/>
    <w:rsid w:val="00360280"/>
    <w:rsid w:val="003608A8"/>
    <w:rsid w:val="00361964"/>
    <w:rsid w:val="00361967"/>
    <w:rsid w:val="003620A5"/>
    <w:rsid w:val="00363326"/>
    <w:rsid w:val="00363461"/>
    <w:rsid w:val="0036382F"/>
    <w:rsid w:val="00363854"/>
    <w:rsid w:val="00363EF4"/>
    <w:rsid w:val="003646EA"/>
    <w:rsid w:val="00364EF5"/>
    <w:rsid w:val="00365FD2"/>
    <w:rsid w:val="00365FD6"/>
    <w:rsid w:val="00366B8A"/>
    <w:rsid w:val="003674EB"/>
    <w:rsid w:val="003679BC"/>
    <w:rsid w:val="00367CE4"/>
    <w:rsid w:val="00370680"/>
    <w:rsid w:val="00370C0B"/>
    <w:rsid w:val="0037198A"/>
    <w:rsid w:val="00371BD3"/>
    <w:rsid w:val="00371CAB"/>
    <w:rsid w:val="0037269C"/>
    <w:rsid w:val="00373513"/>
    <w:rsid w:val="003737FA"/>
    <w:rsid w:val="0037445B"/>
    <w:rsid w:val="0037463F"/>
    <w:rsid w:val="003746B5"/>
    <w:rsid w:val="00374DF9"/>
    <w:rsid w:val="0037752A"/>
    <w:rsid w:val="00377D47"/>
    <w:rsid w:val="00380374"/>
    <w:rsid w:val="00380E19"/>
    <w:rsid w:val="00381056"/>
    <w:rsid w:val="00382177"/>
    <w:rsid w:val="00382277"/>
    <w:rsid w:val="00383541"/>
    <w:rsid w:val="003841F9"/>
    <w:rsid w:val="003846CC"/>
    <w:rsid w:val="00385AC8"/>
    <w:rsid w:val="00387304"/>
    <w:rsid w:val="00387522"/>
    <w:rsid w:val="00387BFA"/>
    <w:rsid w:val="00387FFB"/>
    <w:rsid w:val="003904CE"/>
    <w:rsid w:val="00390BBD"/>
    <w:rsid w:val="00390C6F"/>
    <w:rsid w:val="003914F5"/>
    <w:rsid w:val="003915B1"/>
    <w:rsid w:val="00391655"/>
    <w:rsid w:val="003922BD"/>
    <w:rsid w:val="003927DB"/>
    <w:rsid w:val="00392C57"/>
    <w:rsid w:val="00392DF7"/>
    <w:rsid w:val="003932F9"/>
    <w:rsid w:val="00393903"/>
    <w:rsid w:val="00393B1D"/>
    <w:rsid w:val="0039435A"/>
    <w:rsid w:val="0039468D"/>
    <w:rsid w:val="00395EFF"/>
    <w:rsid w:val="00396DD0"/>
    <w:rsid w:val="0039777E"/>
    <w:rsid w:val="003979E9"/>
    <w:rsid w:val="00397C74"/>
    <w:rsid w:val="00397D12"/>
    <w:rsid w:val="00397EF7"/>
    <w:rsid w:val="003A0066"/>
    <w:rsid w:val="003A0231"/>
    <w:rsid w:val="003A0926"/>
    <w:rsid w:val="003A0D04"/>
    <w:rsid w:val="003A100C"/>
    <w:rsid w:val="003A1157"/>
    <w:rsid w:val="003A1542"/>
    <w:rsid w:val="003A195D"/>
    <w:rsid w:val="003A2131"/>
    <w:rsid w:val="003A2535"/>
    <w:rsid w:val="003A27DE"/>
    <w:rsid w:val="003A2923"/>
    <w:rsid w:val="003A2E07"/>
    <w:rsid w:val="003A2FC2"/>
    <w:rsid w:val="003A307D"/>
    <w:rsid w:val="003A372E"/>
    <w:rsid w:val="003A3A67"/>
    <w:rsid w:val="003A3BDA"/>
    <w:rsid w:val="003A4E9B"/>
    <w:rsid w:val="003A58B3"/>
    <w:rsid w:val="003A6387"/>
    <w:rsid w:val="003A65E9"/>
    <w:rsid w:val="003A7327"/>
    <w:rsid w:val="003A7B5F"/>
    <w:rsid w:val="003B071B"/>
    <w:rsid w:val="003B113D"/>
    <w:rsid w:val="003B14F8"/>
    <w:rsid w:val="003B27A2"/>
    <w:rsid w:val="003B27F7"/>
    <w:rsid w:val="003B2ECF"/>
    <w:rsid w:val="003B2F47"/>
    <w:rsid w:val="003B3509"/>
    <w:rsid w:val="003B4606"/>
    <w:rsid w:val="003B47FA"/>
    <w:rsid w:val="003B4C74"/>
    <w:rsid w:val="003B54F5"/>
    <w:rsid w:val="003B6A50"/>
    <w:rsid w:val="003B746A"/>
    <w:rsid w:val="003B7ED1"/>
    <w:rsid w:val="003C0E6B"/>
    <w:rsid w:val="003C0E93"/>
    <w:rsid w:val="003C0FF8"/>
    <w:rsid w:val="003C2B06"/>
    <w:rsid w:val="003C2CD7"/>
    <w:rsid w:val="003C2D76"/>
    <w:rsid w:val="003C38C7"/>
    <w:rsid w:val="003C3EFB"/>
    <w:rsid w:val="003C4B78"/>
    <w:rsid w:val="003C4CA6"/>
    <w:rsid w:val="003C4CC8"/>
    <w:rsid w:val="003C6271"/>
    <w:rsid w:val="003C6A7E"/>
    <w:rsid w:val="003C6E86"/>
    <w:rsid w:val="003C7E89"/>
    <w:rsid w:val="003D0608"/>
    <w:rsid w:val="003D0DD1"/>
    <w:rsid w:val="003D1E46"/>
    <w:rsid w:val="003D1FE4"/>
    <w:rsid w:val="003D220D"/>
    <w:rsid w:val="003D27E5"/>
    <w:rsid w:val="003D3117"/>
    <w:rsid w:val="003D340A"/>
    <w:rsid w:val="003D3C33"/>
    <w:rsid w:val="003D3CBF"/>
    <w:rsid w:val="003D3DD5"/>
    <w:rsid w:val="003D40D3"/>
    <w:rsid w:val="003D457B"/>
    <w:rsid w:val="003D514F"/>
    <w:rsid w:val="003D5721"/>
    <w:rsid w:val="003D5E69"/>
    <w:rsid w:val="003D5FD6"/>
    <w:rsid w:val="003D6090"/>
    <w:rsid w:val="003D787B"/>
    <w:rsid w:val="003E0EEA"/>
    <w:rsid w:val="003E3160"/>
    <w:rsid w:val="003E40A1"/>
    <w:rsid w:val="003E5634"/>
    <w:rsid w:val="003E60FC"/>
    <w:rsid w:val="003E6D07"/>
    <w:rsid w:val="003E75D9"/>
    <w:rsid w:val="003E77E2"/>
    <w:rsid w:val="003F0474"/>
    <w:rsid w:val="003F088F"/>
    <w:rsid w:val="003F0939"/>
    <w:rsid w:val="003F0E7A"/>
    <w:rsid w:val="003F12FF"/>
    <w:rsid w:val="003F1569"/>
    <w:rsid w:val="003F19E0"/>
    <w:rsid w:val="003F1A9C"/>
    <w:rsid w:val="003F2060"/>
    <w:rsid w:val="003F3A80"/>
    <w:rsid w:val="003F497F"/>
    <w:rsid w:val="003F49DC"/>
    <w:rsid w:val="003F4B35"/>
    <w:rsid w:val="003F55DD"/>
    <w:rsid w:val="003F5C08"/>
    <w:rsid w:val="003F6529"/>
    <w:rsid w:val="003F6CE6"/>
    <w:rsid w:val="003F7321"/>
    <w:rsid w:val="0040001C"/>
    <w:rsid w:val="00400CDD"/>
    <w:rsid w:val="004012E0"/>
    <w:rsid w:val="00402EB4"/>
    <w:rsid w:val="0040359C"/>
    <w:rsid w:val="00403615"/>
    <w:rsid w:val="00403C46"/>
    <w:rsid w:val="00403F79"/>
    <w:rsid w:val="00405316"/>
    <w:rsid w:val="004060ED"/>
    <w:rsid w:val="004075C9"/>
    <w:rsid w:val="004105D1"/>
    <w:rsid w:val="00410640"/>
    <w:rsid w:val="00410AAB"/>
    <w:rsid w:val="00410ADB"/>
    <w:rsid w:val="00410F6C"/>
    <w:rsid w:val="004111E3"/>
    <w:rsid w:val="004112FF"/>
    <w:rsid w:val="0041131A"/>
    <w:rsid w:val="00412005"/>
    <w:rsid w:val="0041208F"/>
    <w:rsid w:val="00412B22"/>
    <w:rsid w:val="00412E44"/>
    <w:rsid w:val="00413090"/>
    <w:rsid w:val="00413147"/>
    <w:rsid w:val="00413613"/>
    <w:rsid w:val="00414829"/>
    <w:rsid w:val="00414897"/>
    <w:rsid w:val="0041583B"/>
    <w:rsid w:val="0041594F"/>
    <w:rsid w:val="00415B12"/>
    <w:rsid w:val="00415BC1"/>
    <w:rsid w:val="00416018"/>
    <w:rsid w:val="00417E37"/>
    <w:rsid w:val="0042096D"/>
    <w:rsid w:val="00420E4A"/>
    <w:rsid w:val="004213E4"/>
    <w:rsid w:val="0042174D"/>
    <w:rsid w:val="0042258B"/>
    <w:rsid w:val="00422853"/>
    <w:rsid w:val="004234CA"/>
    <w:rsid w:val="00424BE0"/>
    <w:rsid w:val="00426B98"/>
    <w:rsid w:val="00427841"/>
    <w:rsid w:val="004279A5"/>
    <w:rsid w:val="00430848"/>
    <w:rsid w:val="00430F5E"/>
    <w:rsid w:val="00431875"/>
    <w:rsid w:val="00431BC7"/>
    <w:rsid w:val="0043275D"/>
    <w:rsid w:val="00433466"/>
    <w:rsid w:val="004337D1"/>
    <w:rsid w:val="004349E3"/>
    <w:rsid w:val="00434AF0"/>
    <w:rsid w:val="00434C50"/>
    <w:rsid w:val="00434DC2"/>
    <w:rsid w:val="00435511"/>
    <w:rsid w:val="0043574B"/>
    <w:rsid w:val="00435D64"/>
    <w:rsid w:val="00437629"/>
    <w:rsid w:val="00437B46"/>
    <w:rsid w:val="00440053"/>
    <w:rsid w:val="004406D2"/>
    <w:rsid w:val="00442A31"/>
    <w:rsid w:val="00442F48"/>
    <w:rsid w:val="00442F4D"/>
    <w:rsid w:val="004435AD"/>
    <w:rsid w:val="00443989"/>
    <w:rsid w:val="0044403E"/>
    <w:rsid w:val="0044409F"/>
    <w:rsid w:val="004441DC"/>
    <w:rsid w:val="00444493"/>
    <w:rsid w:val="004445EC"/>
    <w:rsid w:val="00444911"/>
    <w:rsid w:val="004456D6"/>
    <w:rsid w:val="004461C6"/>
    <w:rsid w:val="0044666E"/>
    <w:rsid w:val="00447486"/>
    <w:rsid w:val="0044765C"/>
    <w:rsid w:val="00447D29"/>
    <w:rsid w:val="00450F58"/>
    <w:rsid w:val="004515C0"/>
    <w:rsid w:val="00451C1D"/>
    <w:rsid w:val="004536EF"/>
    <w:rsid w:val="00454541"/>
    <w:rsid w:val="00454DAB"/>
    <w:rsid w:val="00455ABD"/>
    <w:rsid w:val="00456F39"/>
    <w:rsid w:val="00457A16"/>
    <w:rsid w:val="00457DDA"/>
    <w:rsid w:val="00460508"/>
    <w:rsid w:val="00460668"/>
    <w:rsid w:val="0046109D"/>
    <w:rsid w:val="00461BF0"/>
    <w:rsid w:val="00462B84"/>
    <w:rsid w:val="00462E41"/>
    <w:rsid w:val="0046322E"/>
    <w:rsid w:val="00463D0A"/>
    <w:rsid w:val="00463F7E"/>
    <w:rsid w:val="00464099"/>
    <w:rsid w:val="004641FA"/>
    <w:rsid w:val="0046453B"/>
    <w:rsid w:val="004646BE"/>
    <w:rsid w:val="00464C05"/>
    <w:rsid w:val="0046569A"/>
    <w:rsid w:val="00465826"/>
    <w:rsid w:val="00465CA8"/>
    <w:rsid w:val="00467D4A"/>
    <w:rsid w:val="00467E75"/>
    <w:rsid w:val="00470172"/>
    <w:rsid w:val="00471563"/>
    <w:rsid w:val="00471A4A"/>
    <w:rsid w:val="00472257"/>
    <w:rsid w:val="00472C1E"/>
    <w:rsid w:val="00473309"/>
    <w:rsid w:val="004735AC"/>
    <w:rsid w:val="004750FA"/>
    <w:rsid w:val="004758BF"/>
    <w:rsid w:val="00475F03"/>
    <w:rsid w:val="0047752C"/>
    <w:rsid w:val="00477D72"/>
    <w:rsid w:val="004806A0"/>
    <w:rsid w:val="004825A5"/>
    <w:rsid w:val="00482B83"/>
    <w:rsid w:val="004836F1"/>
    <w:rsid w:val="0048385E"/>
    <w:rsid w:val="00483B59"/>
    <w:rsid w:val="004843F2"/>
    <w:rsid w:val="0048455D"/>
    <w:rsid w:val="00485A5C"/>
    <w:rsid w:val="00485BCA"/>
    <w:rsid w:val="00485D53"/>
    <w:rsid w:val="00485FE0"/>
    <w:rsid w:val="004862C5"/>
    <w:rsid w:val="004863BB"/>
    <w:rsid w:val="00486442"/>
    <w:rsid w:val="0049037C"/>
    <w:rsid w:val="0049127A"/>
    <w:rsid w:val="00491676"/>
    <w:rsid w:val="00492ED6"/>
    <w:rsid w:val="0049317E"/>
    <w:rsid w:val="0049378D"/>
    <w:rsid w:val="0049389A"/>
    <w:rsid w:val="00493EE2"/>
    <w:rsid w:val="0049731D"/>
    <w:rsid w:val="004A047A"/>
    <w:rsid w:val="004A0D39"/>
    <w:rsid w:val="004A123D"/>
    <w:rsid w:val="004A1A60"/>
    <w:rsid w:val="004A2303"/>
    <w:rsid w:val="004A32B5"/>
    <w:rsid w:val="004A38C8"/>
    <w:rsid w:val="004A3FF9"/>
    <w:rsid w:val="004A4F62"/>
    <w:rsid w:val="004A5821"/>
    <w:rsid w:val="004A5829"/>
    <w:rsid w:val="004A5FCD"/>
    <w:rsid w:val="004A697A"/>
    <w:rsid w:val="004A6EB7"/>
    <w:rsid w:val="004A75DD"/>
    <w:rsid w:val="004A7649"/>
    <w:rsid w:val="004A76C6"/>
    <w:rsid w:val="004A78B9"/>
    <w:rsid w:val="004B1784"/>
    <w:rsid w:val="004B1C8E"/>
    <w:rsid w:val="004B2BD7"/>
    <w:rsid w:val="004B2EAE"/>
    <w:rsid w:val="004B2FFA"/>
    <w:rsid w:val="004B3A03"/>
    <w:rsid w:val="004B5900"/>
    <w:rsid w:val="004B5B1C"/>
    <w:rsid w:val="004B5CC3"/>
    <w:rsid w:val="004B6874"/>
    <w:rsid w:val="004B7AA8"/>
    <w:rsid w:val="004C0CD6"/>
    <w:rsid w:val="004C1774"/>
    <w:rsid w:val="004C2F64"/>
    <w:rsid w:val="004C31F4"/>
    <w:rsid w:val="004C338C"/>
    <w:rsid w:val="004C3973"/>
    <w:rsid w:val="004C3E5F"/>
    <w:rsid w:val="004C48FE"/>
    <w:rsid w:val="004C527F"/>
    <w:rsid w:val="004C5459"/>
    <w:rsid w:val="004C54EB"/>
    <w:rsid w:val="004C55B1"/>
    <w:rsid w:val="004C7233"/>
    <w:rsid w:val="004C75B9"/>
    <w:rsid w:val="004C7960"/>
    <w:rsid w:val="004C7A96"/>
    <w:rsid w:val="004C7E51"/>
    <w:rsid w:val="004D09F7"/>
    <w:rsid w:val="004D15D6"/>
    <w:rsid w:val="004D1AA1"/>
    <w:rsid w:val="004D1B1A"/>
    <w:rsid w:val="004D3723"/>
    <w:rsid w:val="004D43AE"/>
    <w:rsid w:val="004D4BC9"/>
    <w:rsid w:val="004D4EC7"/>
    <w:rsid w:val="004D4F43"/>
    <w:rsid w:val="004D530C"/>
    <w:rsid w:val="004D644D"/>
    <w:rsid w:val="004D68C6"/>
    <w:rsid w:val="004D70C3"/>
    <w:rsid w:val="004D714E"/>
    <w:rsid w:val="004E0348"/>
    <w:rsid w:val="004E0DB3"/>
    <w:rsid w:val="004E1A44"/>
    <w:rsid w:val="004E1BB2"/>
    <w:rsid w:val="004E20A2"/>
    <w:rsid w:val="004E2773"/>
    <w:rsid w:val="004E27C9"/>
    <w:rsid w:val="004E2C10"/>
    <w:rsid w:val="004E3645"/>
    <w:rsid w:val="004E4011"/>
    <w:rsid w:val="004E434F"/>
    <w:rsid w:val="004E4B36"/>
    <w:rsid w:val="004E4B5E"/>
    <w:rsid w:val="004E4B71"/>
    <w:rsid w:val="004E4B93"/>
    <w:rsid w:val="004E4C0F"/>
    <w:rsid w:val="004E58C6"/>
    <w:rsid w:val="004E62AC"/>
    <w:rsid w:val="004E65C2"/>
    <w:rsid w:val="004E6C33"/>
    <w:rsid w:val="004E7B6D"/>
    <w:rsid w:val="004E7E3F"/>
    <w:rsid w:val="004F037E"/>
    <w:rsid w:val="004F04E9"/>
    <w:rsid w:val="004F084B"/>
    <w:rsid w:val="004F0CF2"/>
    <w:rsid w:val="004F0EAD"/>
    <w:rsid w:val="004F0FAF"/>
    <w:rsid w:val="004F240D"/>
    <w:rsid w:val="004F2476"/>
    <w:rsid w:val="004F2BDA"/>
    <w:rsid w:val="004F37E4"/>
    <w:rsid w:val="004F3C20"/>
    <w:rsid w:val="004F43D1"/>
    <w:rsid w:val="004F5113"/>
    <w:rsid w:val="004F533B"/>
    <w:rsid w:val="004F6003"/>
    <w:rsid w:val="004F6544"/>
    <w:rsid w:val="004F6A9C"/>
    <w:rsid w:val="004F6BFF"/>
    <w:rsid w:val="004F7053"/>
    <w:rsid w:val="005004F9"/>
    <w:rsid w:val="00500E6C"/>
    <w:rsid w:val="00502963"/>
    <w:rsid w:val="005029F5"/>
    <w:rsid w:val="00502E4D"/>
    <w:rsid w:val="005032CB"/>
    <w:rsid w:val="005034FA"/>
    <w:rsid w:val="0050355A"/>
    <w:rsid w:val="00503A57"/>
    <w:rsid w:val="00504474"/>
    <w:rsid w:val="0050528B"/>
    <w:rsid w:val="005057CD"/>
    <w:rsid w:val="00507DD0"/>
    <w:rsid w:val="00510BD2"/>
    <w:rsid w:val="00511316"/>
    <w:rsid w:val="005113BE"/>
    <w:rsid w:val="0051169E"/>
    <w:rsid w:val="0051180E"/>
    <w:rsid w:val="00511943"/>
    <w:rsid w:val="00511B9B"/>
    <w:rsid w:val="00514F3E"/>
    <w:rsid w:val="00515CC1"/>
    <w:rsid w:val="00516165"/>
    <w:rsid w:val="00516472"/>
    <w:rsid w:val="005167C7"/>
    <w:rsid w:val="00516B37"/>
    <w:rsid w:val="00517153"/>
    <w:rsid w:val="00517B04"/>
    <w:rsid w:val="00520AC7"/>
    <w:rsid w:val="00520D19"/>
    <w:rsid w:val="00520EA2"/>
    <w:rsid w:val="00521349"/>
    <w:rsid w:val="00521DF5"/>
    <w:rsid w:val="0052334F"/>
    <w:rsid w:val="00525B3B"/>
    <w:rsid w:val="0052623C"/>
    <w:rsid w:val="005263CA"/>
    <w:rsid w:val="00526870"/>
    <w:rsid w:val="00527812"/>
    <w:rsid w:val="00527E65"/>
    <w:rsid w:val="005309E6"/>
    <w:rsid w:val="00530F22"/>
    <w:rsid w:val="00532662"/>
    <w:rsid w:val="00532FFC"/>
    <w:rsid w:val="00533036"/>
    <w:rsid w:val="00534F68"/>
    <w:rsid w:val="005350AE"/>
    <w:rsid w:val="00535B78"/>
    <w:rsid w:val="00536C7D"/>
    <w:rsid w:val="00537DBD"/>
    <w:rsid w:val="00540895"/>
    <w:rsid w:val="00540D22"/>
    <w:rsid w:val="005413D7"/>
    <w:rsid w:val="005415EE"/>
    <w:rsid w:val="005428A1"/>
    <w:rsid w:val="00542CFD"/>
    <w:rsid w:val="00542D9F"/>
    <w:rsid w:val="00542DA9"/>
    <w:rsid w:val="00543606"/>
    <w:rsid w:val="00543D77"/>
    <w:rsid w:val="00543DD7"/>
    <w:rsid w:val="00544695"/>
    <w:rsid w:val="00545367"/>
    <w:rsid w:val="00545711"/>
    <w:rsid w:val="00545A67"/>
    <w:rsid w:val="0054667B"/>
    <w:rsid w:val="005504D9"/>
    <w:rsid w:val="00550FB4"/>
    <w:rsid w:val="00551361"/>
    <w:rsid w:val="0055164E"/>
    <w:rsid w:val="00552BF7"/>
    <w:rsid w:val="005532F5"/>
    <w:rsid w:val="00553735"/>
    <w:rsid w:val="00554453"/>
    <w:rsid w:val="00554B30"/>
    <w:rsid w:val="00555282"/>
    <w:rsid w:val="00555427"/>
    <w:rsid w:val="00555C4E"/>
    <w:rsid w:val="005563E9"/>
    <w:rsid w:val="00557DDA"/>
    <w:rsid w:val="00560071"/>
    <w:rsid w:val="005610FA"/>
    <w:rsid w:val="0056148B"/>
    <w:rsid w:val="00561986"/>
    <w:rsid w:val="00561A5D"/>
    <w:rsid w:val="00561B0B"/>
    <w:rsid w:val="00562804"/>
    <w:rsid w:val="00562976"/>
    <w:rsid w:val="005640DC"/>
    <w:rsid w:val="00564173"/>
    <w:rsid w:val="00564BC5"/>
    <w:rsid w:val="00564F9A"/>
    <w:rsid w:val="00566736"/>
    <w:rsid w:val="00566A9B"/>
    <w:rsid w:val="00566C64"/>
    <w:rsid w:val="00566D0D"/>
    <w:rsid w:val="00567A40"/>
    <w:rsid w:val="00567C47"/>
    <w:rsid w:val="00567D6D"/>
    <w:rsid w:val="00570B9B"/>
    <w:rsid w:val="005716DA"/>
    <w:rsid w:val="005719FE"/>
    <w:rsid w:val="00571FB4"/>
    <w:rsid w:val="00572026"/>
    <w:rsid w:val="00572057"/>
    <w:rsid w:val="00572487"/>
    <w:rsid w:val="00572904"/>
    <w:rsid w:val="00573376"/>
    <w:rsid w:val="0057426C"/>
    <w:rsid w:val="0057479B"/>
    <w:rsid w:val="00574892"/>
    <w:rsid w:val="00575180"/>
    <w:rsid w:val="005755FD"/>
    <w:rsid w:val="00575B01"/>
    <w:rsid w:val="00575B9F"/>
    <w:rsid w:val="005761FB"/>
    <w:rsid w:val="005766A4"/>
    <w:rsid w:val="005813DB"/>
    <w:rsid w:val="00581A88"/>
    <w:rsid w:val="00581FA6"/>
    <w:rsid w:val="005822C2"/>
    <w:rsid w:val="00583DE9"/>
    <w:rsid w:val="0058459F"/>
    <w:rsid w:val="005867AC"/>
    <w:rsid w:val="00586BE8"/>
    <w:rsid w:val="00587E11"/>
    <w:rsid w:val="00590272"/>
    <w:rsid w:val="0059101B"/>
    <w:rsid w:val="005910D9"/>
    <w:rsid w:val="0059125F"/>
    <w:rsid w:val="00591A27"/>
    <w:rsid w:val="00591A82"/>
    <w:rsid w:val="00591D28"/>
    <w:rsid w:val="005920A4"/>
    <w:rsid w:val="00592889"/>
    <w:rsid w:val="00594375"/>
    <w:rsid w:val="00594A80"/>
    <w:rsid w:val="00594FEA"/>
    <w:rsid w:val="00595498"/>
    <w:rsid w:val="00595A8C"/>
    <w:rsid w:val="00596438"/>
    <w:rsid w:val="00596908"/>
    <w:rsid w:val="00597072"/>
    <w:rsid w:val="005970FB"/>
    <w:rsid w:val="005973D2"/>
    <w:rsid w:val="0059797B"/>
    <w:rsid w:val="005979C4"/>
    <w:rsid w:val="005A0239"/>
    <w:rsid w:val="005A031B"/>
    <w:rsid w:val="005A040E"/>
    <w:rsid w:val="005A064B"/>
    <w:rsid w:val="005A10CA"/>
    <w:rsid w:val="005A1CD6"/>
    <w:rsid w:val="005A1F51"/>
    <w:rsid w:val="005A25AA"/>
    <w:rsid w:val="005A2BBE"/>
    <w:rsid w:val="005A50EB"/>
    <w:rsid w:val="005A5F24"/>
    <w:rsid w:val="005A61BB"/>
    <w:rsid w:val="005A6245"/>
    <w:rsid w:val="005A6273"/>
    <w:rsid w:val="005A63E4"/>
    <w:rsid w:val="005A65FA"/>
    <w:rsid w:val="005A6C9A"/>
    <w:rsid w:val="005A70B6"/>
    <w:rsid w:val="005A74C5"/>
    <w:rsid w:val="005A780D"/>
    <w:rsid w:val="005A7DF0"/>
    <w:rsid w:val="005B1841"/>
    <w:rsid w:val="005B1E37"/>
    <w:rsid w:val="005B1FD4"/>
    <w:rsid w:val="005B2796"/>
    <w:rsid w:val="005B406F"/>
    <w:rsid w:val="005B40D9"/>
    <w:rsid w:val="005B41A9"/>
    <w:rsid w:val="005B4237"/>
    <w:rsid w:val="005B482C"/>
    <w:rsid w:val="005B48B8"/>
    <w:rsid w:val="005B4CB3"/>
    <w:rsid w:val="005B4D58"/>
    <w:rsid w:val="005B5E05"/>
    <w:rsid w:val="005B7B0A"/>
    <w:rsid w:val="005C0D87"/>
    <w:rsid w:val="005C0DD7"/>
    <w:rsid w:val="005C1849"/>
    <w:rsid w:val="005C24D6"/>
    <w:rsid w:val="005C28AE"/>
    <w:rsid w:val="005C2C5A"/>
    <w:rsid w:val="005C31A4"/>
    <w:rsid w:val="005C36DC"/>
    <w:rsid w:val="005C3776"/>
    <w:rsid w:val="005C37BD"/>
    <w:rsid w:val="005C4895"/>
    <w:rsid w:val="005C49BF"/>
    <w:rsid w:val="005C4E82"/>
    <w:rsid w:val="005C4F24"/>
    <w:rsid w:val="005C580A"/>
    <w:rsid w:val="005C5BFC"/>
    <w:rsid w:val="005C6B4B"/>
    <w:rsid w:val="005C774B"/>
    <w:rsid w:val="005C781D"/>
    <w:rsid w:val="005C7A26"/>
    <w:rsid w:val="005C7F94"/>
    <w:rsid w:val="005D05CC"/>
    <w:rsid w:val="005D1008"/>
    <w:rsid w:val="005D2282"/>
    <w:rsid w:val="005D2E2F"/>
    <w:rsid w:val="005D33D4"/>
    <w:rsid w:val="005D347E"/>
    <w:rsid w:val="005D398A"/>
    <w:rsid w:val="005D3C4A"/>
    <w:rsid w:val="005D3F93"/>
    <w:rsid w:val="005D40A2"/>
    <w:rsid w:val="005D4767"/>
    <w:rsid w:val="005D5002"/>
    <w:rsid w:val="005D57CF"/>
    <w:rsid w:val="005D603F"/>
    <w:rsid w:val="005D609A"/>
    <w:rsid w:val="005D6509"/>
    <w:rsid w:val="005D769B"/>
    <w:rsid w:val="005D7785"/>
    <w:rsid w:val="005D78E9"/>
    <w:rsid w:val="005D7C42"/>
    <w:rsid w:val="005E0400"/>
    <w:rsid w:val="005E07E6"/>
    <w:rsid w:val="005E0FB3"/>
    <w:rsid w:val="005E1575"/>
    <w:rsid w:val="005E1C28"/>
    <w:rsid w:val="005E1C9E"/>
    <w:rsid w:val="005E2323"/>
    <w:rsid w:val="005E289E"/>
    <w:rsid w:val="005E2903"/>
    <w:rsid w:val="005E3544"/>
    <w:rsid w:val="005E4A2F"/>
    <w:rsid w:val="005E4F12"/>
    <w:rsid w:val="005E5D4C"/>
    <w:rsid w:val="005E5FDE"/>
    <w:rsid w:val="005E604F"/>
    <w:rsid w:val="005E6C42"/>
    <w:rsid w:val="005E71A0"/>
    <w:rsid w:val="005E7339"/>
    <w:rsid w:val="005E7411"/>
    <w:rsid w:val="005E79F1"/>
    <w:rsid w:val="005F0650"/>
    <w:rsid w:val="005F1097"/>
    <w:rsid w:val="005F1EEF"/>
    <w:rsid w:val="005F25B3"/>
    <w:rsid w:val="005F26C9"/>
    <w:rsid w:val="005F2963"/>
    <w:rsid w:val="005F3369"/>
    <w:rsid w:val="005F3A21"/>
    <w:rsid w:val="005F4CD6"/>
    <w:rsid w:val="005F4DE9"/>
    <w:rsid w:val="005F55AF"/>
    <w:rsid w:val="005F57A5"/>
    <w:rsid w:val="005F6610"/>
    <w:rsid w:val="005F7A4C"/>
    <w:rsid w:val="0060016F"/>
    <w:rsid w:val="0060032A"/>
    <w:rsid w:val="00600502"/>
    <w:rsid w:val="00600CC4"/>
    <w:rsid w:val="00603F36"/>
    <w:rsid w:val="006054F5"/>
    <w:rsid w:val="006067D3"/>
    <w:rsid w:val="00606B41"/>
    <w:rsid w:val="00607B5E"/>
    <w:rsid w:val="00610757"/>
    <w:rsid w:val="00610C93"/>
    <w:rsid w:val="00610D63"/>
    <w:rsid w:val="00610F5B"/>
    <w:rsid w:val="0061152B"/>
    <w:rsid w:val="00611CBA"/>
    <w:rsid w:val="00611E58"/>
    <w:rsid w:val="006129EE"/>
    <w:rsid w:val="00612B9D"/>
    <w:rsid w:val="00613545"/>
    <w:rsid w:val="00613816"/>
    <w:rsid w:val="00613924"/>
    <w:rsid w:val="00616471"/>
    <w:rsid w:val="006167A6"/>
    <w:rsid w:val="0061680C"/>
    <w:rsid w:val="00617500"/>
    <w:rsid w:val="00620851"/>
    <w:rsid w:val="00620EE4"/>
    <w:rsid w:val="00621404"/>
    <w:rsid w:val="0062337A"/>
    <w:rsid w:val="00623EF4"/>
    <w:rsid w:val="00625533"/>
    <w:rsid w:val="006255CE"/>
    <w:rsid w:val="00626004"/>
    <w:rsid w:val="00626CED"/>
    <w:rsid w:val="0062711B"/>
    <w:rsid w:val="0062721E"/>
    <w:rsid w:val="00627790"/>
    <w:rsid w:val="006279E8"/>
    <w:rsid w:val="00627BB8"/>
    <w:rsid w:val="00630225"/>
    <w:rsid w:val="006305E4"/>
    <w:rsid w:val="00630681"/>
    <w:rsid w:val="0063116C"/>
    <w:rsid w:val="006316B6"/>
    <w:rsid w:val="00631859"/>
    <w:rsid w:val="00632097"/>
    <w:rsid w:val="0063341B"/>
    <w:rsid w:val="00634545"/>
    <w:rsid w:val="00634C6E"/>
    <w:rsid w:val="00635811"/>
    <w:rsid w:val="00635CE1"/>
    <w:rsid w:val="0063639D"/>
    <w:rsid w:val="00636D87"/>
    <w:rsid w:val="00637F4D"/>
    <w:rsid w:val="006400AE"/>
    <w:rsid w:val="006400FF"/>
    <w:rsid w:val="00640327"/>
    <w:rsid w:val="00640B0C"/>
    <w:rsid w:val="006411A7"/>
    <w:rsid w:val="00643E73"/>
    <w:rsid w:val="00644C72"/>
    <w:rsid w:val="006455B9"/>
    <w:rsid w:val="006456A2"/>
    <w:rsid w:val="006459BB"/>
    <w:rsid w:val="006459CA"/>
    <w:rsid w:val="00645F6A"/>
    <w:rsid w:val="00646374"/>
    <w:rsid w:val="00646796"/>
    <w:rsid w:val="006467CA"/>
    <w:rsid w:val="00646894"/>
    <w:rsid w:val="00646A3E"/>
    <w:rsid w:val="00646B2E"/>
    <w:rsid w:val="00646E74"/>
    <w:rsid w:val="0064701F"/>
    <w:rsid w:val="0064733B"/>
    <w:rsid w:val="00647966"/>
    <w:rsid w:val="00650DC6"/>
    <w:rsid w:val="00650FF4"/>
    <w:rsid w:val="00651292"/>
    <w:rsid w:val="006513EA"/>
    <w:rsid w:val="00651D59"/>
    <w:rsid w:val="00652AE2"/>
    <w:rsid w:val="006531C4"/>
    <w:rsid w:val="0065390F"/>
    <w:rsid w:val="00653A3D"/>
    <w:rsid w:val="00654737"/>
    <w:rsid w:val="00654A9A"/>
    <w:rsid w:val="00654CFA"/>
    <w:rsid w:val="00654E5A"/>
    <w:rsid w:val="006567A7"/>
    <w:rsid w:val="00656B07"/>
    <w:rsid w:val="00656B6C"/>
    <w:rsid w:val="00661C8E"/>
    <w:rsid w:val="00661DC5"/>
    <w:rsid w:val="00662010"/>
    <w:rsid w:val="006620BD"/>
    <w:rsid w:val="00662462"/>
    <w:rsid w:val="00662BAB"/>
    <w:rsid w:val="00662C67"/>
    <w:rsid w:val="00662FC8"/>
    <w:rsid w:val="00663019"/>
    <w:rsid w:val="006630EA"/>
    <w:rsid w:val="0066332C"/>
    <w:rsid w:val="00663D05"/>
    <w:rsid w:val="00664543"/>
    <w:rsid w:val="00666987"/>
    <w:rsid w:val="00667A73"/>
    <w:rsid w:val="00667A7A"/>
    <w:rsid w:val="00670CCE"/>
    <w:rsid w:val="0067149E"/>
    <w:rsid w:val="006720BC"/>
    <w:rsid w:val="00672151"/>
    <w:rsid w:val="006729DA"/>
    <w:rsid w:val="00672ED6"/>
    <w:rsid w:val="0067333A"/>
    <w:rsid w:val="00673CF1"/>
    <w:rsid w:val="00674009"/>
    <w:rsid w:val="00674124"/>
    <w:rsid w:val="00674E21"/>
    <w:rsid w:val="006755B3"/>
    <w:rsid w:val="0067618C"/>
    <w:rsid w:val="0067756C"/>
    <w:rsid w:val="00680648"/>
    <w:rsid w:val="00680962"/>
    <w:rsid w:val="00681A0F"/>
    <w:rsid w:val="00681F16"/>
    <w:rsid w:val="006822EC"/>
    <w:rsid w:val="00682357"/>
    <w:rsid w:val="00682363"/>
    <w:rsid w:val="0068350A"/>
    <w:rsid w:val="006837DA"/>
    <w:rsid w:val="00684CB9"/>
    <w:rsid w:val="00684FD3"/>
    <w:rsid w:val="006856CA"/>
    <w:rsid w:val="00685F28"/>
    <w:rsid w:val="006866A8"/>
    <w:rsid w:val="0068670D"/>
    <w:rsid w:val="0068673E"/>
    <w:rsid w:val="00686E58"/>
    <w:rsid w:val="006909DF"/>
    <w:rsid w:val="00691189"/>
    <w:rsid w:val="00692182"/>
    <w:rsid w:val="006925FA"/>
    <w:rsid w:val="00692729"/>
    <w:rsid w:val="00692838"/>
    <w:rsid w:val="00692CF7"/>
    <w:rsid w:val="00692D86"/>
    <w:rsid w:val="00693034"/>
    <w:rsid w:val="0069354A"/>
    <w:rsid w:val="00694385"/>
    <w:rsid w:val="00695A87"/>
    <w:rsid w:val="00695C65"/>
    <w:rsid w:val="00696A73"/>
    <w:rsid w:val="00696BE6"/>
    <w:rsid w:val="006975F7"/>
    <w:rsid w:val="006977B8"/>
    <w:rsid w:val="00697AC7"/>
    <w:rsid w:val="00697E0D"/>
    <w:rsid w:val="006A05DC"/>
    <w:rsid w:val="006A0AE7"/>
    <w:rsid w:val="006A0C49"/>
    <w:rsid w:val="006A15DE"/>
    <w:rsid w:val="006A1D16"/>
    <w:rsid w:val="006A21C0"/>
    <w:rsid w:val="006A2B24"/>
    <w:rsid w:val="006A2BD7"/>
    <w:rsid w:val="006A3005"/>
    <w:rsid w:val="006A363E"/>
    <w:rsid w:val="006A3E04"/>
    <w:rsid w:val="006A427F"/>
    <w:rsid w:val="006A473A"/>
    <w:rsid w:val="006A4C08"/>
    <w:rsid w:val="006A5384"/>
    <w:rsid w:val="006A5BD9"/>
    <w:rsid w:val="006A63D8"/>
    <w:rsid w:val="006A6F59"/>
    <w:rsid w:val="006B0452"/>
    <w:rsid w:val="006B05A7"/>
    <w:rsid w:val="006B0ADE"/>
    <w:rsid w:val="006B13DD"/>
    <w:rsid w:val="006B1B9B"/>
    <w:rsid w:val="006B239D"/>
    <w:rsid w:val="006B2463"/>
    <w:rsid w:val="006B27CC"/>
    <w:rsid w:val="006B2CEB"/>
    <w:rsid w:val="006B321E"/>
    <w:rsid w:val="006B34DF"/>
    <w:rsid w:val="006B4694"/>
    <w:rsid w:val="006B53F4"/>
    <w:rsid w:val="006B5AC0"/>
    <w:rsid w:val="006B5D44"/>
    <w:rsid w:val="006B70DE"/>
    <w:rsid w:val="006C086A"/>
    <w:rsid w:val="006C0AE1"/>
    <w:rsid w:val="006C0B3F"/>
    <w:rsid w:val="006C3321"/>
    <w:rsid w:val="006C388C"/>
    <w:rsid w:val="006C3ACB"/>
    <w:rsid w:val="006C4E75"/>
    <w:rsid w:val="006C5C3D"/>
    <w:rsid w:val="006C655B"/>
    <w:rsid w:val="006C6C47"/>
    <w:rsid w:val="006C6CC0"/>
    <w:rsid w:val="006C75EE"/>
    <w:rsid w:val="006D0DAB"/>
    <w:rsid w:val="006D14B0"/>
    <w:rsid w:val="006D2003"/>
    <w:rsid w:val="006D250E"/>
    <w:rsid w:val="006D38BB"/>
    <w:rsid w:val="006D40E1"/>
    <w:rsid w:val="006D41BE"/>
    <w:rsid w:val="006D49EC"/>
    <w:rsid w:val="006D4D04"/>
    <w:rsid w:val="006D5441"/>
    <w:rsid w:val="006D5BDD"/>
    <w:rsid w:val="006D7806"/>
    <w:rsid w:val="006D7A9E"/>
    <w:rsid w:val="006D7AE1"/>
    <w:rsid w:val="006D7EBE"/>
    <w:rsid w:val="006E1D3E"/>
    <w:rsid w:val="006E226A"/>
    <w:rsid w:val="006E278B"/>
    <w:rsid w:val="006E32D3"/>
    <w:rsid w:val="006E33FF"/>
    <w:rsid w:val="006E3BD6"/>
    <w:rsid w:val="006E3C1A"/>
    <w:rsid w:val="006E6AA6"/>
    <w:rsid w:val="006E7826"/>
    <w:rsid w:val="006F0A8C"/>
    <w:rsid w:val="006F15A3"/>
    <w:rsid w:val="006F2D7A"/>
    <w:rsid w:val="006F2E07"/>
    <w:rsid w:val="006F30C2"/>
    <w:rsid w:val="006F3E09"/>
    <w:rsid w:val="006F4529"/>
    <w:rsid w:val="006F5B34"/>
    <w:rsid w:val="006F5F45"/>
    <w:rsid w:val="006F6936"/>
    <w:rsid w:val="006F797D"/>
    <w:rsid w:val="00700010"/>
    <w:rsid w:val="007005D1"/>
    <w:rsid w:val="00701145"/>
    <w:rsid w:val="007023BF"/>
    <w:rsid w:val="0070242F"/>
    <w:rsid w:val="00702D90"/>
    <w:rsid w:val="007032F8"/>
    <w:rsid w:val="00703CA6"/>
    <w:rsid w:val="00703EEE"/>
    <w:rsid w:val="00704D9A"/>
    <w:rsid w:val="007050DC"/>
    <w:rsid w:val="00705D02"/>
    <w:rsid w:val="007061FA"/>
    <w:rsid w:val="00706FBD"/>
    <w:rsid w:val="00710226"/>
    <w:rsid w:val="00710D96"/>
    <w:rsid w:val="0071117E"/>
    <w:rsid w:val="007118FD"/>
    <w:rsid w:val="00711A3A"/>
    <w:rsid w:val="00711B58"/>
    <w:rsid w:val="007120C1"/>
    <w:rsid w:val="00712436"/>
    <w:rsid w:val="007134E7"/>
    <w:rsid w:val="00713597"/>
    <w:rsid w:val="00716A73"/>
    <w:rsid w:val="00716E79"/>
    <w:rsid w:val="00717446"/>
    <w:rsid w:val="007179AE"/>
    <w:rsid w:val="007207AF"/>
    <w:rsid w:val="00720EB1"/>
    <w:rsid w:val="00721C9E"/>
    <w:rsid w:val="00722FA6"/>
    <w:rsid w:val="00723075"/>
    <w:rsid w:val="00723220"/>
    <w:rsid w:val="0072369A"/>
    <w:rsid w:val="007237AF"/>
    <w:rsid w:val="007238FD"/>
    <w:rsid w:val="00723B37"/>
    <w:rsid w:val="00723F82"/>
    <w:rsid w:val="00726091"/>
    <w:rsid w:val="00726921"/>
    <w:rsid w:val="007270FD"/>
    <w:rsid w:val="007273A4"/>
    <w:rsid w:val="00727A9D"/>
    <w:rsid w:val="00727C96"/>
    <w:rsid w:val="00727CAA"/>
    <w:rsid w:val="00730524"/>
    <w:rsid w:val="00731795"/>
    <w:rsid w:val="0073186F"/>
    <w:rsid w:val="007318BA"/>
    <w:rsid w:val="00731A76"/>
    <w:rsid w:val="00731C63"/>
    <w:rsid w:val="00732919"/>
    <w:rsid w:val="00733103"/>
    <w:rsid w:val="007334D8"/>
    <w:rsid w:val="007346B5"/>
    <w:rsid w:val="00734735"/>
    <w:rsid w:val="00735214"/>
    <w:rsid w:val="00735633"/>
    <w:rsid w:val="0073587C"/>
    <w:rsid w:val="00735898"/>
    <w:rsid w:val="00735C18"/>
    <w:rsid w:val="0073630C"/>
    <w:rsid w:val="00736B3D"/>
    <w:rsid w:val="007378C0"/>
    <w:rsid w:val="00740BD9"/>
    <w:rsid w:val="0074182F"/>
    <w:rsid w:val="00741873"/>
    <w:rsid w:val="00742688"/>
    <w:rsid w:val="007436D3"/>
    <w:rsid w:val="007438D1"/>
    <w:rsid w:val="0074391F"/>
    <w:rsid w:val="00744922"/>
    <w:rsid w:val="0074540B"/>
    <w:rsid w:val="00745B46"/>
    <w:rsid w:val="00745BDD"/>
    <w:rsid w:val="0074626B"/>
    <w:rsid w:val="00746312"/>
    <w:rsid w:val="007468E9"/>
    <w:rsid w:val="00746BE0"/>
    <w:rsid w:val="007472D1"/>
    <w:rsid w:val="007479C8"/>
    <w:rsid w:val="00747B7F"/>
    <w:rsid w:val="00747C43"/>
    <w:rsid w:val="00750583"/>
    <w:rsid w:val="00751C65"/>
    <w:rsid w:val="00751D49"/>
    <w:rsid w:val="00751ED1"/>
    <w:rsid w:val="007530CC"/>
    <w:rsid w:val="00753B45"/>
    <w:rsid w:val="00753BA2"/>
    <w:rsid w:val="00754B96"/>
    <w:rsid w:val="00754C76"/>
    <w:rsid w:val="00755EC8"/>
    <w:rsid w:val="00756C93"/>
    <w:rsid w:val="00756F1B"/>
    <w:rsid w:val="007570FB"/>
    <w:rsid w:val="0075719A"/>
    <w:rsid w:val="00757224"/>
    <w:rsid w:val="0075778E"/>
    <w:rsid w:val="0076016E"/>
    <w:rsid w:val="0076071C"/>
    <w:rsid w:val="0076130D"/>
    <w:rsid w:val="00761A16"/>
    <w:rsid w:val="00762F54"/>
    <w:rsid w:val="00763115"/>
    <w:rsid w:val="00764EFA"/>
    <w:rsid w:val="0076791F"/>
    <w:rsid w:val="00770171"/>
    <w:rsid w:val="007706D3"/>
    <w:rsid w:val="00771598"/>
    <w:rsid w:val="00771938"/>
    <w:rsid w:val="00772E71"/>
    <w:rsid w:val="00773F39"/>
    <w:rsid w:val="0077429A"/>
    <w:rsid w:val="007742C2"/>
    <w:rsid w:val="00774769"/>
    <w:rsid w:val="00774DD2"/>
    <w:rsid w:val="00775109"/>
    <w:rsid w:val="007755C5"/>
    <w:rsid w:val="00777217"/>
    <w:rsid w:val="00777C6B"/>
    <w:rsid w:val="007801FF"/>
    <w:rsid w:val="00781099"/>
    <w:rsid w:val="00781360"/>
    <w:rsid w:val="0078187B"/>
    <w:rsid w:val="0078282A"/>
    <w:rsid w:val="00783EF7"/>
    <w:rsid w:val="00784781"/>
    <w:rsid w:val="00785404"/>
    <w:rsid w:val="00785748"/>
    <w:rsid w:val="00785C78"/>
    <w:rsid w:val="0078666D"/>
    <w:rsid w:val="00790283"/>
    <w:rsid w:val="007902DE"/>
    <w:rsid w:val="007909FA"/>
    <w:rsid w:val="00791C5A"/>
    <w:rsid w:val="00792238"/>
    <w:rsid w:val="00792BE1"/>
    <w:rsid w:val="007931FF"/>
    <w:rsid w:val="00793536"/>
    <w:rsid w:val="007937AF"/>
    <w:rsid w:val="00793F2A"/>
    <w:rsid w:val="007948AB"/>
    <w:rsid w:val="0079536C"/>
    <w:rsid w:val="00795401"/>
    <w:rsid w:val="00795DD6"/>
    <w:rsid w:val="0079651D"/>
    <w:rsid w:val="00797B78"/>
    <w:rsid w:val="007A1D79"/>
    <w:rsid w:val="007A1FD7"/>
    <w:rsid w:val="007A4107"/>
    <w:rsid w:val="007A47F1"/>
    <w:rsid w:val="007A4A42"/>
    <w:rsid w:val="007A4A46"/>
    <w:rsid w:val="007A502D"/>
    <w:rsid w:val="007A5D5A"/>
    <w:rsid w:val="007A6076"/>
    <w:rsid w:val="007A61A2"/>
    <w:rsid w:val="007A62C5"/>
    <w:rsid w:val="007A676F"/>
    <w:rsid w:val="007A6AA7"/>
    <w:rsid w:val="007A770D"/>
    <w:rsid w:val="007A7A94"/>
    <w:rsid w:val="007B0FE5"/>
    <w:rsid w:val="007B1545"/>
    <w:rsid w:val="007B16E9"/>
    <w:rsid w:val="007B1B83"/>
    <w:rsid w:val="007B1C49"/>
    <w:rsid w:val="007B1D33"/>
    <w:rsid w:val="007B1D5B"/>
    <w:rsid w:val="007B3AE0"/>
    <w:rsid w:val="007B423E"/>
    <w:rsid w:val="007B47BF"/>
    <w:rsid w:val="007B49FA"/>
    <w:rsid w:val="007B4F5F"/>
    <w:rsid w:val="007B5E49"/>
    <w:rsid w:val="007B609A"/>
    <w:rsid w:val="007B6D17"/>
    <w:rsid w:val="007C007C"/>
    <w:rsid w:val="007C0979"/>
    <w:rsid w:val="007C0B0F"/>
    <w:rsid w:val="007C0D22"/>
    <w:rsid w:val="007C0DFE"/>
    <w:rsid w:val="007C0F32"/>
    <w:rsid w:val="007C1EE4"/>
    <w:rsid w:val="007C28AA"/>
    <w:rsid w:val="007C2C0B"/>
    <w:rsid w:val="007C2CCD"/>
    <w:rsid w:val="007C3568"/>
    <w:rsid w:val="007C4583"/>
    <w:rsid w:val="007C4ECC"/>
    <w:rsid w:val="007C55F4"/>
    <w:rsid w:val="007C6619"/>
    <w:rsid w:val="007C66D6"/>
    <w:rsid w:val="007C7544"/>
    <w:rsid w:val="007D068E"/>
    <w:rsid w:val="007D08A8"/>
    <w:rsid w:val="007D0C75"/>
    <w:rsid w:val="007D0DB8"/>
    <w:rsid w:val="007D0EDB"/>
    <w:rsid w:val="007D1B5F"/>
    <w:rsid w:val="007D242F"/>
    <w:rsid w:val="007D2676"/>
    <w:rsid w:val="007D26E6"/>
    <w:rsid w:val="007D29E4"/>
    <w:rsid w:val="007D2A52"/>
    <w:rsid w:val="007D2FC5"/>
    <w:rsid w:val="007D3568"/>
    <w:rsid w:val="007D3AFE"/>
    <w:rsid w:val="007D5086"/>
    <w:rsid w:val="007D51C7"/>
    <w:rsid w:val="007D5B9A"/>
    <w:rsid w:val="007D7689"/>
    <w:rsid w:val="007E04AB"/>
    <w:rsid w:val="007E0636"/>
    <w:rsid w:val="007E075F"/>
    <w:rsid w:val="007E241E"/>
    <w:rsid w:val="007E2775"/>
    <w:rsid w:val="007E2921"/>
    <w:rsid w:val="007E47DE"/>
    <w:rsid w:val="007E4C03"/>
    <w:rsid w:val="007E4EE2"/>
    <w:rsid w:val="007E50C1"/>
    <w:rsid w:val="007E52EB"/>
    <w:rsid w:val="007E5737"/>
    <w:rsid w:val="007E5858"/>
    <w:rsid w:val="007E6491"/>
    <w:rsid w:val="007E683F"/>
    <w:rsid w:val="007E68F1"/>
    <w:rsid w:val="007F03BB"/>
    <w:rsid w:val="007F19D7"/>
    <w:rsid w:val="007F1D4F"/>
    <w:rsid w:val="007F20CD"/>
    <w:rsid w:val="007F2546"/>
    <w:rsid w:val="007F2BE0"/>
    <w:rsid w:val="007F3D40"/>
    <w:rsid w:val="007F4B71"/>
    <w:rsid w:val="007F4C6A"/>
    <w:rsid w:val="007F5114"/>
    <w:rsid w:val="007F6440"/>
    <w:rsid w:val="008001E3"/>
    <w:rsid w:val="00800D74"/>
    <w:rsid w:val="00800FFB"/>
    <w:rsid w:val="00801178"/>
    <w:rsid w:val="00803236"/>
    <w:rsid w:val="00803B8C"/>
    <w:rsid w:val="008046A8"/>
    <w:rsid w:val="008048E4"/>
    <w:rsid w:val="00804B25"/>
    <w:rsid w:val="00804E60"/>
    <w:rsid w:val="008051FA"/>
    <w:rsid w:val="0080598F"/>
    <w:rsid w:val="00806395"/>
    <w:rsid w:val="008067D0"/>
    <w:rsid w:val="00810313"/>
    <w:rsid w:val="00810A52"/>
    <w:rsid w:val="00810F26"/>
    <w:rsid w:val="00810FD2"/>
    <w:rsid w:val="0081174A"/>
    <w:rsid w:val="00811BE0"/>
    <w:rsid w:val="008124E1"/>
    <w:rsid w:val="00812540"/>
    <w:rsid w:val="00812816"/>
    <w:rsid w:val="008129AD"/>
    <w:rsid w:val="00812BB0"/>
    <w:rsid w:val="00813DEE"/>
    <w:rsid w:val="00814EDB"/>
    <w:rsid w:val="0081599E"/>
    <w:rsid w:val="00815E66"/>
    <w:rsid w:val="0081659F"/>
    <w:rsid w:val="00816661"/>
    <w:rsid w:val="00816AE2"/>
    <w:rsid w:val="00817721"/>
    <w:rsid w:val="00817C6C"/>
    <w:rsid w:val="00817E30"/>
    <w:rsid w:val="00817F9B"/>
    <w:rsid w:val="00820035"/>
    <w:rsid w:val="008208F2"/>
    <w:rsid w:val="008223C5"/>
    <w:rsid w:val="00822A5E"/>
    <w:rsid w:val="00822B9B"/>
    <w:rsid w:val="00823695"/>
    <w:rsid w:val="00824A0A"/>
    <w:rsid w:val="00824AF1"/>
    <w:rsid w:val="00826DA4"/>
    <w:rsid w:val="00827037"/>
    <w:rsid w:val="0082756D"/>
    <w:rsid w:val="0082774B"/>
    <w:rsid w:val="00827DA8"/>
    <w:rsid w:val="00827E53"/>
    <w:rsid w:val="00830465"/>
    <w:rsid w:val="00830EDC"/>
    <w:rsid w:val="008311A8"/>
    <w:rsid w:val="008311DF"/>
    <w:rsid w:val="00831919"/>
    <w:rsid w:val="00832806"/>
    <w:rsid w:val="0083305C"/>
    <w:rsid w:val="008331DA"/>
    <w:rsid w:val="00833935"/>
    <w:rsid w:val="00833BC7"/>
    <w:rsid w:val="00834223"/>
    <w:rsid w:val="0083485E"/>
    <w:rsid w:val="008357A8"/>
    <w:rsid w:val="008357CE"/>
    <w:rsid w:val="00835C3F"/>
    <w:rsid w:val="0083679E"/>
    <w:rsid w:val="008370A5"/>
    <w:rsid w:val="00837D45"/>
    <w:rsid w:val="00840683"/>
    <w:rsid w:val="008410C7"/>
    <w:rsid w:val="0084139A"/>
    <w:rsid w:val="00842E81"/>
    <w:rsid w:val="00842F16"/>
    <w:rsid w:val="00843798"/>
    <w:rsid w:val="008445D0"/>
    <w:rsid w:val="00844E47"/>
    <w:rsid w:val="0084559E"/>
    <w:rsid w:val="00846134"/>
    <w:rsid w:val="0084692D"/>
    <w:rsid w:val="0085008C"/>
    <w:rsid w:val="00850142"/>
    <w:rsid w:val="00850323"/>
    <w:rsid w:val="008503A8"/>
    <w:rsid w:val="00850DE4"/>
    <w:rsid w:val="0085259A"/>
    <w:rsid w:val="00852DC9"/>
    <w:rsid w:val="00854ED4"/>
    <w:rsid w:val="00856446"/>
    <w:rsid w:val="008574AA"/>
    <w:rsid w:val="008578F4"/>
    <w:rsid w:val="00860854"/>
    <w:rsid w:val="00860D6D"/>
    <w:rsid w:val="00860F13"/>
    <w:rsid w:val="008619AA"/>
    <w:rsid w:val="00861A78"/>
    <w:rsid w:val="00861C57"/>
    <w:rsid w:val="00861CB1"/>
    <w:rsid w:val="00863592"/>
    <w:rsid w:val="00863EDE"/>
    <w:rsid w:val="008642E4"/>
    <w:rsid w:val="00865176"/>
    <w:rsid w:val="0086555A"/>
    <w:rsid w:val="008658EF"/>
    <w:rsid w:val="00866E21"/>
    <w:rsid w:val="0086778B"/>
    <w:rsid w:val="00867E1F"/>
    <w:rsid w:val="00867F7F"/>
    <w:rsid w:val="00871199"/>
    <w:rsid w:val="0087131E"/>
    <w:rsid w:val="00871B17"/>
    <w:rsid w:val="0087294D"/>
    <w:rsid w:val="00872A8F"/>
    <w:rsid w:val="00872BE5"/>
    <w:rsid w:val="00872C0C"/>
    <w:rsid w:val="00872EDE"/>
    <w:rsid w:val="00873E97"/>
    <w:rsid w:val="00873F31"/>
    <w:rsid w:val="00874443"/>
    <w:rsid w:val="00874B12"/>
    <w:rsid w:val="00875A5F"/>
    <w:rsid w:val="00875B26"/>
    <w:rsid w:val="00875B4D"/>
    <w:rsid w:val="00875FA0"/>
    <w:rsid w:val="00875FB4"/>
    <w:rsid w:val="00876A0A"/>
    <w:rsid w:val="00877035"/>
    <w:rsid w:val="00877CFF"/>
    <w:rsid w:val="00877D22"/>
    <w:rsid w:val="008800DC"/>
    <w:rsid w:val="008805FD"/>
    <w:rsid w:val="00880928"/>
    <w:rsid w:val="008823B8"/>
    <w:rsid w:val="0088243C"/>
    <w:rsid w:val="0088289D"/>
    <w:rsid w:val="008828D0"/>
    <w:rsid w:val="008831BE"/>
    <w:rsid w:val="008843FD"/>
    <w:rsid w:val="0088450E"/>
    <w:rsid w:val="00884F7E"/>
    <w:rsid w:val="00885E5F"/>
    <w:rsid w:val="00886CCE"/>
    <w:rsid w:val="00890293"/>
    <w:rsid w:val="00891D91"/>
    <w:rsid w:val="00891FE5"/>
    <w:rsid w:val="00892EE9"/>
    <w:rsid w:val="00892F5E"/>
    <w:rsid w:val="00893291"/>
    <w:rsid w:val="00893507"/>
    <w:rsid w:val="00893DED"/>
    <w:rsid w:val="008941D3"/>
    <w:rsid w:val="00894D41"/>
    <w:rsid w:val="00896622"/>
    <w:rsid w:val="00896B0D"/>
    <w:rsid w:val="00897743"/>
    <w:rsid w:val="008A011B"/>
    <w:rsid w:val="008A1091"/>
    <w:rsid w:val="008A2084"/>
    <w:rsid w:val="008A2F20"/>
    <w:rsid w:val="008A3141"/>
    <w:rsid w:val="008A37AE"/>
    <w:rsid w:val="008A6D10"/>
    <w:rsid w:val="008A6E55"/>
    <w:rsid w:val="008A6F9D"/>
    <w:rsid w:val="008A702F"/>
    <w:rsid w:val="008A706D"/>
    <w:rsid w:val="008A7284"/>
    <w:rsid w:val="008A7A6E"/>
    <w:rsid w:val="008B0E06"/>
    <w:rsid w:val="008B0F05"/>
    <w:rsid w:val="008B119B"/>
    <w:rsid w:val="008B1B94"/>
    <w:rsid w:val="008B24DD"/>
    <w:rsid w:val="008B2FF7"/>
    <w:rsid w:val="008B349B"/>
    <w:rsid w:val="008B38FB"/>
    <w:rsid w:val="008B4381"/>
    <w:rsid w:val="008B48FE"/>
    <w:rsid w:val="008B56E8"/>
    <w:rsid w:val="008B56EA"/>
    <w:rsid w:val="008B6223"/>
    <w:rsid w:val="008B66D4"/>
    <w:rsid w:val="008B67F4"/>
    <w:rsid w:val="008B6E89"/>
    <w:rsid w:val="008C03B3"/>
    <w:rsid w:val="008C0718"/>
    <w:rsid w:val="008C0D08"/>
    <w:rsid w:val="008C17F6"/>
    <w:rsid w:val="008C1885"/>
    <w:rsid w:val="008C1D36"/>
    <w:rsid w:val="008C1DA4"/>
    <w:rsid w:val="008C2339"/>
    <w:rsid w:val="008C2FE2"/>
    <w:rsid w:val="008C34D3"/>
    <w:rsid w:val="008C3C17"/>
    <w:rsid w:val="008C4467"/>
    <w:rsid w:val="008C4FDD"/>
    <w:rsid w:val="008C5714"/>
    <w:rsid w:val="008C617B"/>
    <w:rsid w:val="008C61B6"/>
    <w:rsid w:val="008C6C71"/>
    <w:rsid w:val="008C73F7"/>
    <w:rsid w:val="008C7C68"/>
    <w:rsid w:val="008C7E09"/>
    <w:rsid w:val="008C7E4B"/>
    <w:rsid w:val="008D1E81"/>
    <w:rsid w:val="008D32C8"/>
    <w:rsid w:val="008D335F"/>
    <w:rsid w:val="008D3619"/>
    <w:rsid w:val="008D42ED"/>
    <w:rsid w:val="008D42EF"/>
    <w:rsid w:val="008D496C"/>
    <w:rsid w:val="008D4C2D"/>
    <w:rsid w:val="008D4C95"/>
    <w:rsid w:val="008D5300"/>
    <w:rsid w:val="008D5A65"/>
    <w:rsid w:val="008D5BAE"/>
    <w:rsid w:val="008E0077"/>
    <w:rsid w:val="008E0788"/>
    <w:rsid w:val="008E0969"/>
    <w:rsid w:val="008E1261"/>
    <w:rsid w:val="008E14BB"/>
    <w:rsid w:val="008E180B"/>
    <w:rsid w:val="008E1821"/>
    <w:rsid w:val="008E36A2"/>
    <w:rsid w:val="008E447F"/>
    <w:rsid w:val="008E4C81"/>
    <w:rsid w:val="008E5045"/>
    <w:rsid w:val="008E5383"/>
    <w:rsid w:val="008E550E"/>
    <w:rsid w:val="008E57DC"/>
    <w:rsid w:val="008E5982"/>
    <w:rsid w:val="008E5D52"/>
    <w:rsid w:val="008E5F1E"/>
    <w:rsid w:val="008E63C9"/>
    <w:rsid w:val="008E653A"/>
    <w:rsid w:val="008E6BAC"/>
    <w:rsid w:val="008E6D45"/>
    <w:rsid w:val="008E7045"/>
    <w:rsid w:val="008F02B7"/>
    <w:rsid w:val="008F0736"/>
    <w:rsid w:val="008F0F49"/>
    <w:rsid w:val="008F10A1"/>
    <w:rsid w:val="008F13A5"/>
    <w:rsid w:val="008F1800"/>
    <w:rsid w:val="008F1A88"/>
    <w:rsid w:val="008F1B8F"/>
    <w:rsid w:val="008F22AE"/>
    <w:rsid w:val="008F2DF9"/>
    <w:rsid w:val="008F2E95"/>
    <w:rsid w:val="008F3444"/>
    <w:rsid w:val="008F3AE4"/>
    <w:rsid w:val="008F3AEA"/>
    <w:rsid w:val="008F3B67"/>
    <w:rsid w:val="008F3D12"/>
    <w:rsid w:val="008F4534"/>
    <w:rsid w:val="008F53A5"/>
    <w:rsid w:val="008F6104"/>
    <w:rsid w:val="008F653C"/>
    <w:rsid w:val="008F6AE2"/>
    <w:rsid w:val="008F7487"/>
    <w:rsid w:val="00900383"/>
    <w:rsid w:val="00900678"/>
    <w:rsid w:val="0090075D"/>
    <w:rsid w:val="0090130C"/>
    <w:rsid w:val="009023A4"/>
    <w:rsid w:val="009025E1"/>
    <w:rsid w:val="00902C8F"/>
    <w:rsid w:val="00902F00"/>
    <w:rsid w:val="00903B7E"/>
    <w:rsid w:val="00903FBA"/>
    <w:rsid w:val="00904DD4"/>
    <w:rsid w:val="009057D8"/>
    <w:rsid w:val="00905913"/>
    <w:rsid w:val="00906BD9"/>
    <w:rsid w:val="00906E3D"/>
    <w:rsid w:val="0090716C"/>
    <w:rsid w:val="00907223"/>
    <w:rsid w:val="009079E1"/>
    <w:rsid w:val="00907BA4"/>
    <w:rsid w:val="00910079"/>
    <w:rsid w:val="00911923"/>
    <w:rsid w:val="00912A4F"/>
    <w:rsid w:val="00912BF5"/>
    <w:rsid w:val="00913E97"/>
    <w:rsid w:val="00914C81"/>
    <w:rsid w:val="00915F80"/>
    <w:rsid w:val="00916574"/>
    <w:rsid w:val="0091658B"/>
    <w:rsid w:val="00916F25"/>
    <w:rsid w:val="00916F2A"/>
    <w:rsid w:val="0091783B"/>
    <w:rsid w:val="00920028"/>
    <w:rsid w:val="00920DF6"/>
    <w:rsid w:val="0092160C"/>
    <w:rsid w:val="00921787"/>
    <w:rsid w:val="00921E88"/>
    <w:rsid w:val="009220D8"/>
    <w:rsid w:val="00922378"/>
    <w:rsid w:val="009224C2"/>
    <w:rsid w:val="00923DB9"/>
    <w:rsid w:val="00924970"/>
    <w:rsid w:val="00924E6B"/>
    <w:rsid w:val="009254D1"/>
    <w:rsid w:val="009255CD"/>
    <w:rsid w:val="009265EE"/>
    <w:rsid w:val="009269C6"/>
    <w:rsid w:val="009278D4"/>
    <w:rsid w:val="0093019B"/>
    <w:rsid w:val="00930381"/>
    <w:rsid w:val="00930DC2"/>
    <w:rsid w:val="00930F0A"/>
    <w:rsid w:val="00931702"/>
    <w:rsid w:val="00932435"/>
    <w:rsid w:val="00932B70"/>
    <w:rsid w:val="00933708"/>
    <w:rsid w:val="00933B4B"/>
    <w:rsid w:val="00933C0E"/>
    <w:rsid w:val="00936FED"/>
    <w:rsid w:val="009375F5"/>
    <w:rsid w:val="00937F8A"/>
    <w:rsid w:val="009409A9"/>
    <w:rsid w:val="00940A7D"/>
    <w:rsid w:val="00940D3C"/>
    <w:rsid w:val="00941807"/>
    <w:rsid w:val="00941A30"/>
    <w:rsid w:val="00941F9B"/>
    <w:rsid w:val="00942433"/>
    <w:rsid w:val="00942A99"/>
    <w:rsid w:val="009445B8"/>
    <w:rsid w:val="0094478E"/>
    <w:rsid w:val="009453B0"/>
    <w:rsid w:val="00945C55"/>
    <w:rsid w:val="009465F4"/>
    <w:rsid w:val="00946CC8"/>
    <w:rsid w:val="0094781C"/>
    <w:rsid w:val="00947C09"/>
    <w:rsid w:val="00950562"/>
    <w:rsid w:val="00950EC5"/>
    <w:rsid w:val="0095139E"/>
    <w:rsid w:val="009518D6"/>
    <w:rsid w:val="00952FD3"/>
    <w:rsid w:val="009530F0"/>
    <w:rsid w:val="0095399C"/>
    <w:rsid w:val="00953FCA"/>
    <w:rsid w:val="00953FE7"/>
    <w:rsid w:val="009558B1"/>
    <w:rsid w:val="00955F5B"/>
    <w:rsid w:val="009564A9"/>
    <w:rsid w:val="00956809"/>
    <w:rsid w:val="00956A57"/>
    <w:rsid w:val="00957F0D"/>
    <w:rsid w:val="00957F9F"/>
    <w:rsid w:val="00960F71"/>
    <w:rsid w:val="009612B1"/>
    <w:rsid w:val="00961394"/>
    <w:rsid w:val="0096186E"/>
    <w:rsid w:val="009626A4"/>
    <w:rsid w:val="00963300"/>
    <w:rsid w:val="00963439"/>
    <w:rsid w:val="00963533"/>
    <w:rsid w:val="0096376B"/>
    <w:rsid w:val="009638C8"/>
    <w:rsid w:val="00964BF3"/>
    <w:rsid w:val="00965283"/>
    <w:rsid w:val="009658E1"/>
    <w:rsid w:val="00965B11"/>
    <w:rsid w:val="009674FD"/>
    <w:rsid w:val="00967755"/>
    <w:rsid w:val="00967953"/>
    <w:rsid w:val="00970D13"/>
    <w:rsid w:val="00970E89"/>
    <w:rsid w:val="00971104"/>
    <w:rsid w:val="00971308"/>
    <w:rsid w:val="00971BFE"/>
    <w:rsid w:val="00971EE1"/>
    <w:rsid w:val="009726B9"/>
    <w:rsid w:val="00973268"/>
    <w:rsid w:val="009733E4"/>
    <w:rsid w:val="00973A86"/>
    <w:rsid w:val="00973C07"/>
    <w:rsid w:val="00973EA8"/>
    <w:rsid w:val="00974773"/>
    <w:rsid w:val="00974E18"/>
    <w:rsid w:val="00974FFA"/>
    <w:rsid w:val="0097516B"/>
    <w:rsid w:val="00975310"/>
    <w:rsid w:val="00975667"/>
    <w:rsid w:val="00975EB3"/>
    <w:rsid w:val="00975EDB"/>
    <w:rsid w:val="009762B7"/>
    <w:rsid w:val="0097633A"/>
    <w:rsid w:val="00976EA1"/>
    <w:rsid w:val="009778C1"/>
    <w:rsid w:val="0098015F"/>
    <w:rsid w:val="00981002"/>
    <w:rsid w:val="009823F6"/>
    <w:rsid w:val="00982E79"/>
    <w:rsid w:val="00983458"/>
    <w:rsid w:val="0098350C"/>
    <w:rsid w:val="009835E3"/>
    <w:rsid w:val="00983725"/>
    <w:rsid w:val="00985B44"/>
    <w:rsid w:val="00986205"/>
    <w:rsid w:val="00986514"/>
    <w:rsid w:val="009867E1"/>
    <w:rsid w:val="00986DA7"/>
    <w:rsid w:val="00986DEC"/>
    <w:rsid w:val="0098753A"/>
    <w:rsid w:val="00990D44"/>
    <w:rsid w:val="00990ECB"/>
    <w:rsid w:val="009915BC"/>
    <w:rsid w:val="0099170B"/>
    <w:rsid w:val="009927D2"/>
    <w:rsid w:val="009934BC"/>
    <w:rsid w:val="009939C8"/>
    <w:rsid w:val="00993C48"/>
    <w:rsid w:val="00993E58"/>
    <w:rsid w:val="00996110"/>
    <w:rsid w:val="00996812"/>
    <w:rsid w:val="009A0240"/>
    <w:rsid w:val="009A07AB"/>
    <w:rsid w:val="009A0968"/>
    <w:rsid w:val="009A115A"/>
    <w:rsid w:val="009A24C1"/>
    <w:rsid w:val="009A2A0E"/>
    <w:rsid w:val="009A2A99"/>
    <w:rsid w:val="009A2EE4"/>
    <w:rsid w:val="009A2FD7"/>
    <w:rsid w:val="009A305D"/>
    <w:rsid w:val="009A3D1F"/>
    <w:rsid w:val="009A5D96"/>
    <w:rsid w:val="009A62B0"/>
    <w:rsid w:val="009A62D1"/>
    <w:rsid w:val="009A6456"/>
    <w:rsid w:val="009A69FC"/>
    <w:rsid w:val="009A75EF"/>
    <w:rsid w:val="009A7724"/>
    <w:rsid w:val="009A775F"/>
    <w:rsid w:val="009A7B44"/>
    <w:rsid w:val="009B0165"/>
    <w:rsid w:val="009B02F4"/>
    <w:rsid w:val="009B05BB"/>
    <w:rsid w:val="009B0A21"/>
    <w:rsid w:val="009B1459"/>
    <w:rsid w:val="009B165B"/>
    <w:rsid w:val="009B1C98"/>
    <w:rsid w:val="009B1CB1"/>
    <w:rsid w:val="009B240C"/>
    <w:rsid w:val="009B2A95"/>
    <w:rsid w:val="009B38B6"/>
    <w:rsid w:val="009B4551"/>
    <w:rsid w:val="009B53E6"/>
    <w:rsid w:val="009B58EF"/>
    <w:rsid w:val="009B5C79"/>
    <w:rsid w:val="009B61A3"/>
    <w:rsid w:val="009B639D"/>
    <w:rsid w:val="009C0052"/>
    <w:rsid w:val="009C05A8"/>
    <w:rsid w:val="009C0808"/>
    <w:rsid w:val="009C0B4D"/>
    <w:rsid w:val="009C156A"/>
    <w:rsid w:val="009C17AA"/>
    <w:rsid w:val="009C18CF"/>
    <w:rsid w:val="009C2292"/>
    <w:rsid w:val="009C2813"/>
    <w:rsid w:val="009C2D39"/>
    <w:rsid w:val="009C2EAE"/>
    <w:rsid w:val="009C41FE"/>
    <w:rsid w:val="009C4B2F"/>
    <w:rsid w:val="009C4E02"/>
    <w:rsid w:val="009C57B7"/>
    <w:rsid w:val="009C6020"/>
    <w:rsid w:val="009C68EE"/>
    <w:rsid w:val="009C6EC8"/>
    <w:rsid w:val="009C70AE"/>
    <w:rsid w:val="009C7D4E"/>
    <w:rsid w:val="009D05D6"/>
    <w:rsid w:val="009D09DD"/>
    <w:rsid w:val="009D0B10"/>
    <w:rsid w:val="009D142F"/>
    <w:rsid w:val="009D212E"/>
    <w:rsid w:val="009D2703"/>
    <w:rsid w:val="009D2C53"/>
    <w:rsid w:val="009D43FE"/>
    <w:rsid w:val="009D469E"/>
    <w:rsid w:val="009D4A5E"/>
    <w:rsid w:val="009D4CF2"/>
    <w:rsid w:val="009D4F15"/>
    <w:rsid w:val="009D57FA"/>
    <w:rsid w:val="009D6858"/>
    <w:rsid w:val="009D68A3"/>
    <w:rsid w:val="009D71E0"/>
    <w:rsid w:val="009D7A54"/>
    <w:rsid w:val="009E050E"/>
    <w:rsid w:val="009E4927"/>
    <w:rsid w:val="009E5433"/>
    <w:rsid w:val="009E571E"/>
    <w:rsid w:val="009E59D7"/>
    <w:rsid w:val="009E5C34"/>
    <w:rsid w:val="009E756C"/>
    <w:rsid w:val="009E7C2B"/>
    <w:rsid w:val="009F08EE"/>
    <w:rsid w:val="009F1F37"/>
    <w:rsid w:val="009F203E"/>
    <w:rsid w:val="009F237D"/>
    <w:rsid w:val="009F3333"/>
    <w:rsid w:val="009F3C95"/>
    <w:rsid w:val="009F5D9F"/>
    <w:rsid w:val="009F5E1B"/>
    <w:rsid w:val="009F5E80"/>
    <w:rsid w:val="009F6355"/>
    <w:rsid w:val="009F6D0D"/>
    <w:rsid w:val="009F6E53"/>
    <w:rsid w:val="009F7266"/>
    <w:rsid w:val="009F7297"/>
    <w:rsid w:val="00A0084F"/>
    <w:rsid w:val="00A01484"/>
    <w:rsid w:val="00A01614"/>
    <w:rsid w:val="00A016FB"/>
    <w:rsid w:val="00A0170B"/>
    <w:rsid w:val="00A02413"/>
    <w:rsid w:val="00A02CBD"/>
    <w:rsid w:val="00A02FA7"/>
    <w:rsid w:val="00A04582"/>
    <w:rsid w:val="00A04B46"/>
    <w:rsid w:val="00A0529D"/>
    <w:rsid w:val="00A05360"/>
    <w:rsid w:val="00A060E4"/>
    <w:rsid w:val="00A06527"/>
    <w:rsid w:val="00A069BD"/>
    <w:rsid w:val="00A070AF"/>
    <w:rsid w:val="00A07E91"/>
    <w:rsid w:val="00A10745"/>
    <w:rsid w:val="00A1098B"/>
    <w:rsid w:val="00A11235"/>
    <w:rsid w:val="00A114DA"/>
    <w:rsid w:val="00A11872"/>
    <w:rsid w:val="00A11D11"/>
    <w:rsid w:val="00A13D53"/>
    <w:rsid w:val="00A13D82"/>
    <w:rsid w:val="00A1441F"/>
    <w:rsid w:val="00A14F37"/>
    <w:rsid w:val="00A1529C"/>
    <w:rsid w:val="00A15A1E"/>
    <w:rsid w:val="00A170B7"/>
    <w:rsid w:val="00A17440"/>
    <w:rsid w:val="00A17CF2"/>
    <w:rsid w:val="00A20510"/>
    <w:rsid w:val="00A2066F"/>
    <w:rsid w:val="00A20EC2"/>
    <w:rsid w:val="00A21555"/>
    <w:rsid w:val="00A2264C"/>
    <w:rsid w:val="00A22E9E"/>
    <w:rsid w:val="00A22EFE"/>
    <w:rsid w:val="00A230CC"/>
    <w:rsid w:val="00A23325"/>
    <w:rsid w:val="00A240E0"/>
    <w:rsid w:val="00A24A37"/>
    <w:rsid w:val="00A259F7"/>
    <w:rsid w:val="00A25ABA"/>
    <w:rsid w:val="00A26FB9"/>
    <w:rsid w:val="00A30087"/>
    <w:rsid w:val="00A3023C"/>
    <w:rsid w:val="00A30F63"/>
    <w:rsid w:val="00A31C07"/>
    <w:rsid w:val="00A32689"/>
    <w:rsid w:val="00A3270A"/>
    <w:rsid w:val="00A3273C"/>
    <w:rsid w:val="00A32A0C"/>
    <w:rsid w:val="00A3324B"/>
    <w:rsid w:val="00A3485A"/>
    <w:rsid w:val="00A3507D"/>
    <w:rsid w:val="00A35825"/>
    <w:rsid w:val="00A36372"/>
    <w:rsid w:val="00A36D26"/>
    <w:rsid w:val="00A36DB3"/>
    <w:rsid w:val="00A37D66"/>
    <w:rsid w:val="00A40205"/>
    <w:rsid w:val="00A405B6"/>
    <w:rsid w:val="00A40C15"/>
    <w:rsid w:val="00A41E9E"/>
    <w:rsid w:val="00A423F7"/>
    <w:rsid w:val="00A4337B"/>
    <w:rsid w:val="00A43BEF"/>
    <w:rsid w:val="00A43D53"/>
    <w:rsid w:val="00A447C1"/>
    <w:rsid w:val="00A455BE"/>
    <w:rsid w:val="00A457F9"/>
    <w:rsid w:val="00A46306"/>
    <w:rsid w:val="00A4637C"/>
    <w:rsid w:val="00A46673"/>
    <w:rsid w:val="00A46983"/>
    <w:rsid w:val="00A46A08"/>
    <w:rsid w:val="00A4771D"/>
    <w:rsid w:val="00A50389"/>
    <w:rsid w:val="00A50484"/>
    <w:rsid w:val="00A51D29"/>
    <w:rsid w:val="00A51E2D"/>
    <w:rsid w:val="00A5201D"/>
    <w:rsid w:val="00A5272F"/>
    <w:rsid w:val="00A52E49"/>
    <w:rsid w:val="00A54363"/>
    <w:rsid w:val="00A54801"/>
    <w:rsid w:val="00A55DE0"/>
    <w:rsid w:val="00A565DF"/>
    <w:rsid w:val="00A56EB1"/>
    <w:rsid w:val="00A56FC7"/>
    <w:rsid w:val="00A5757C"/>
    <w:rsid w:val="00A57D31"/>
    <w:rsid w:val="00A60594"/>
    <w:rsid w:val="00A609E4"/>
    <w:rsid w:val="00A61003"/>
    <w:rsid w:val="00A617A7"/>
    <w:rsid w:val="00A6293C"/>
    <w:rsid w:val="00A641CC"/>
    <w:rsid w:val="00A6438F"/>
    <w:rsid w:val="00A65641"/>
    <w:rsid w:val="00A65908"/>
    <w:rsid w:val="00A6600D"/>
    <w:rsid w:val="00A66702"/>
    <w:rsid w:val="00A66BFF"/>
    <w:rsid w:val="00A670B6"/>
    <w:rsid w:val="00A67767"/>
    <w:rsid w:val="00A7002D"/>
    <w:rsid w:val="00A70ED7"/>
    <w:rsid w:val="00A711F8"/>
    <w:rsid w:val="00A7169F"/>
    <w:rsid w:val="00A717B4"/>
    <w:rsid w:val="00A71BAE"/>
    <w:rsid w:val="00A7230C"/>
    <w:rsid w:val="00A72D14"/>
    <w:rsid w:val="00A73385"/>
    <w:rsid w:val="00A7390D"/>
    <w:rsid w:val="00A73B9C"/>
    <w:rsid w:val="00A73E51"/>
    <w:rsid w:val="00A74869"/>
    <w:rsid w:val="00A74B29"/>
    <w:rsid w:val="00A74BF1"/>
    <w:rsid w:val="00A74F9D"/>
    <w:rsid w:val="00A75286"/>
    <w:rsid w:val="00A75E80"/>
    <w:rsid w:val="00A75E97"/>
    <w:rsid w:val="00A76283"/>
    <w:rsid w:val="00A77359"/>
    <w:rsid w:val="00A77DED"/>
    <w:rsid w:val="00A8061F"/>
    <w:rsid w:val="00A80D13"/>
    <w:rsid w:val="00A810C3"/>
    <w:rsid w:val="00A81C80"/>
    <w:rsid w:val="00A81E92"/>
    <w:rsid w:val="00A82090"/>
    <w:rsid w:val="00A821D7"/>
    <w:rsid w:val="00A832CD"/>
    <w:rsid w:val="00A859D1"/>
    <w:rsid w:val="00A86C02"/>
    <w:rsid w:val="00A86C27"/>
    <w:rsid w:val="00A8707B"/>
    <w:rsid w:val="00A8714F"/>
    <w:rsid w:val="00A875FD"/>
    <w:rsid w:val="00A90883"/>
    <w:rsid w:val="00A9126E"/>
    <w:rsid w:val="00A9131F"/>
    <w:rsid w:val="00A91412"/>
    <w:rsid w:val="00A915B7"/>
    <w:rsid w:val="00A916D5"/>
    <w:rsid w:val="00A91C95"/>
    <w:rsid w:val="00A924CC"/>
    <w:rsid w:val="00A92E19"/>
    <w:rsid w:val="00A93868"/>
    <w:rsid w:val="00A9386F"/>
    <w:rsid w:val="00A94551"/>
    <w:rsid w:val="00A94B98"/>
    <w:rsid w:val="00A95B12"/>
    <w:rsid w:val="00A95E7C"/>
    <w:rsid w:val="00A961C7"/>
    <w:rsid w:val="00A96543"/>
    <w:rsid w:val="00A96A42"/>
    <w:rsid w:val="00A96F23"/>
    <w:rsid w:val="00A970AB"/>
    <w:rsid w:val="00A975B8"/>
    <w:rsid w:val="00A97CDD"/>
    <w:rsid w:val="00AA0036"/>
    <w:rsid w:val="00AA148D"/>
    <w:rsid w:val="00AA1EB8"/>
    <w:rsid w:val="00AA29C8"/>
    <w:rsid w:val="00AA34A8"/>
    <w:rsid w:val="00AA3D73"/>
    <w:rsid w:val="00AA518B"/>
    <w:rsid w:val="00AA534F"/>
    <w:rsid w:val="00AA56A5"/>
    <w:rsid w:val="00AA6891"/>
    <w:rsid w:val="00AA6A59"/>
    <w:rsid w:val="00AA7C7D"/>
    <w:rsid w:val="00AA7D70"/>
    <w:rsid w:val="00AB0F74"/>
    <w:rsid w:val="00AB13CE"/>
    <w:rsid w:val="00AB2DF0"/>
    <w:rsid w:val="00AB303E"/>
    <w:rsid w:val="00AB3A34"/>
    <w:rsid w:val="00AB451F"/>
    <w:rsid w:val="00AB4DD9"/>
    <w:rsid w:val="00AB6128"/>
    <w:rsid w:val="00AB61C4"/>
    <w:rsid w:val="00AB62AA"/>
    <w:rsid w:val="00AB6851"/>
    <w:rsid w:val="00AB77C9"/>
    <w:rsid w:val="00AB7B76"/>
    <w:rsid w:val="00AB7C27"/>
    <w:rsid w:val="00AB7D4D"/>
    <w:rsid w:val="00AB7F25"/>
    <w:rsid w:val="00AC008F"/>
    <w:rsid w:val="00AC202B"/>
    <w:rsid w:val="00AC37B7"/>
    <w:rsid w:val="00AC40FC"/>
    <w:rsid w:val="00AC46AE"/>
    <w:rsid w:val="00AC53DA"/>
    <w:rsid w:val="00AC5F33"/>
    <w:rsid w:val="00AC5FCA"/>
    <w:rsid w:val="00AC63ED"/>
    <w:rsid w:val="00AD039A"/>
    <w:rsid w:val="00AD04D5"/>
    <w:rsid w:val="00AD0B76"/>
    <w:rsid w:val="00AD0E24"/>
    <w:rsid w:val="00AD0F60"/>
    <w:rsid w:val="00AD0F93"/>
    <w:rsid w:val="00AD11DD"/>
    <w:rsid w:val="00AD1B5B"/>
    <w:rsid w:val="00AD1FF0"/>
    <w:rsid w:val="00AD29DD"/>
    <w:rsid w:val="00AD2B92"/>
    <w:rsid w:val="00AD31D2"/>
    <w:rsid w:val="00AD37F5"/>
    <w:rsid w:val="00AD4397"/>
    <w:rsid w:val="00AD486E"/>
    <w:rsid w:val="00AD5A9E"/>
    <w:rsid w:val="00AE0802"/>
    <w:rsid w:val="00AE08DE"/>
    <w:rsid w:val="00AE191D"/>
    <w:rsid w:val="00AE2A9E"/>
    <w:rsid w:val="00AE3538"/>
    <w:rsid w:val="00AE397A"/>
    <w:rsid w:val="00AE3AEF"/>
    <w:rsid w:val="00AE3B58"/>
    <w:rsid w:val="00AE4858"/>
    <w:rsid w:val="00AE588A"/>
    <w:rsid w:val="00AE5DAC"/>
    <w:rsid w:val="00AE7486"/>
    <w:rsid w:val="00AF09CD"/>
    <w:rsid w:val="00AF0B53"/>
    <w:rsid w:val="00AF225B"/>
    <w:rsid w:val="00AF2481"/>
    <w:rsid w:val="00AF2901"/>
    <w:rsid w:val="00AF3245"/>
    <w:rsid w:val="00AF359E"/>
    <w:rsid w:val="00AF53C8"/>
    <w:rsid w:val="00AF55A6"/>
    <w:rsid w:val="00AF6152"/>
    <w:rsid w:val="00AF6687"/>
    <w:rsid w:val="00AF66F8"/>
    <w:rsid w:val="00AF799B"/>
    <w:rsid w:val="00B014A2"/>
    <w:rsid w:val="00B02A2D"/>
    <w:rsid w:val="00B03B6A"/>
    <w:rsid w:val="00B05A27"/>
    <w:rsid w:val="00B05C89"/>
    <w:rsid w:val="00B060A5"/>
    <w:rsid w:val="00B07D32"/>
    <w:rsid w:val="00B102CB"/>
    <w:rsid w:val="00B1037E"/>
    <w:rsid w:val="00B115B4"/>
    <w:rsid w:val="00B11684"/>
    <w:rsid w:val="00B11A3D"/>
    <w:rsid w:val="00B1228D"/>
    <w:rsid w:val="00B1258C"/>
    <w:rsid w:val="00B125CA"/>
    <w:rsid w:val="00B126AF"/>
    <w:rsid w:val="00B1302F"/>
    <w:rsid w:val="00B13CE1"/>
    <w:rsid w:val="00B1480F"/>
    <w:rsid w:val="00B14E0D"/>
    <w:rsid w:val="00B15017"/>
    <w:rsid w:val="00B1534E"/>
    <w:rsid w:val="00B15E2D"/>
    <w:rsid w:val="00B16518"/>
    <w:rsid w:val="00B167ED"/>
    <w:rsid w:val="00B17A4D"/>
    <w:rsid w:val="00B20143"/>
    <w:rsid w:val="00B21527"/>
    <w:rsid w:val="00B21594"/>
    <w:rsid w:val="00B21901"/>
    <w:rsid w:val="00B21A1D"/>
    <w:rsid w:val="00B21AAD"/>
    <w:rsid w:val="00B22D3C"/>
    <w:rsid w:val="00B23147"/>
    <w:rsid w:val="00B23436"/>
    <w:rsid w:val="00B23DCF"/>
    <w:rsid w:val="00B240AE"/>
    <w:rsid w:val="00B2442B"/>
    <w:rsid w:val="00B251C6"/>
    <w:rsid w:val="00B2565B"/>
    <w:rsid w:val="00B25DF4"/>
    <w:rsid w:val="00B25EF2"/>
    <w:rsid w:val="00B2621F"/>
    <w:rsid w:val="00B3056A"/>
    <w:rsid w:val="00B30692"/>
    <w:rsid w:val="00B31B9E"/>
    <w:rsid w:val="00B321F8"/>
    <w:rsid w:val="00B32B1B"/>
    <w:rsid w:val="00B330C0"/>
    <w:rsid w:val="00B33322"/>
    <w:rsid w:val="00B3333C"/>
    <w:rsid w:val="00B33B6D"/>
    <w:rsid w:val="00B33FC2"/>
    <w:rsid w:val="00B341C9"/>
    <w:rsid w:val="00B342C4"/>
    <w:rsid w:val="00B34399"/>
    <w:rsid w:val="00B3487C"/>
    <w:rsid w:val="00B34962"/>
    <w:rsid w:val="00B3540E"/>
    <w:rsid w:val="00B35BDC"/>
    <w:rsid w:val="00B36020"/>
    <w:rsid w:val="00B369E7"/>
    <w:rsid w:val="00B36B36"/>
    <w:rsid w:val="00B37DDA"/>
    <w:rsid w:val="00B405ED"/>
    <w:rsid w:val="00B4122D"/>
    <w:rsid w:val="00B4176A"/>
    <w:rsid w:val="00B417BC"/>
    <w:rsid w:val="00B420AD"/>
    <w:rsid w:val="00B42792"/>
    <w:rsid w:val="00B431A5"/>
    <w:rsid w:val="00B433A2"/>
    <w:rsid w:val="00B437C5"/>
    <w:rsid w:val="00B43B79"/>
    <w:rsid w:val="00B44D0E"/>
    <w:rsid w:val="00B44D4F"/>
    <w:rsid w:val="00B462B5"/>
    <w:rsid w:val="00B5175D"/>
    <w:rsid w:val="00B522FF"/>
    <w:rsid w:val="00B55974"/>
    <w:rsid w:val="00B55C0B"/>
    <w:rsid w:val="00B55F4C"/>
    <w:rsid w:val="00B5602A"/>
    <w:rsid w:val="00B56176"/>
    <w:rsid w:val="00B56AAE"/>
    <w:rsid w:val="00B56CF5"/>
    <w:rsid w:val="00B600E1"/>
    <w:rsid w:val="00B605EE"/>
    <w:rsid w:val="00B60C45"/>
    <w:rsid w:val="00B61545"/>
    <w:rsid w:val="00B61E88"/>
    <w:rsid w:val="00B62289"/>
    <w:rsid w:val="00B63388"/>
    <w:rsid w:val="00B6413E"/>
    <w:rsid w:val="00B6532A"/>
    <w:rsid w:val="00B661E0"/>
    <w:rsid w:val="00B6703E"/>
    <w:rsid w:val="00B6788E"/>
    <w:rsid w:val="00B67B9C"/>
    <w:rsid w:val="00B70BBB"/>
    <w:rsid w:val="00B70EBB"/>
    <w:rsid w:val="00B722AC"/>
    <w:rsid w:val="00B72324"/>
    <w:rsid w:val="00B72741"/>
    <w:rsid w:val="00B72C71"/>
    <w:rsid w:val="00B73036"/>
    <w:rsid w:val="00B730F6"/>
    <w:rsid w:val="00B73FBE"/>
    <w:rsid w:val="00B75067"/>
    <w:rsid w:val="00B75408"/>
    <w:rsid w:val="00B7583F"/>
    <w:rsid w:val="00B765EA"/>
    <w:rsid w:val="00B768E6"/>
    <w:rsid w:val="00B7735E"/>
    <w:rsid w:val="00B77953"/>
    <w:rsid w:val="00B8123F"/>
    <w:rsid w:val="00B81556"/>
    <w:rsid w:val="00B81706"/>
    <w:rsid w:val="00B81A95"/>
    <w:rsid w:val="00B82A90"/>
    <w:rsid w:val="00B831A1"/>
    <w:rsid w:val="00B83959"/>
    <w:rsid w:val="00B83C54"/>
    <w:rsid w:val="00B84084"/>
    <w:rsid w:val="00B846FE"/>
    <w:rsid w:val="00B84CAD"/>
    <w:rsid w:val="00B84D5A"/>
    <w:rsid w:val="00B85076"/>
    <w:rsid w:val="00B850DD"/>
    <w:rsid w:val="00B850EA"/>
    <w:rsid w:val="00B8573E"/>
    <w:rsid w:val="00B85FAB"/>
    <w:rsid w:val="00B86EE5"/>
    <w:rsid w:val="00B873E7"/>
    <w:rsid w:val="00B87888"/>
    <w:rsid w:val="00B87CD1"/>
    <w:rsid w:val="00B90185"/>
    <w:rsid w:val="00B90388"/>
    <w:rsid w:val="00B90415"/>
    <w:rsid w:val="00B91271"/>
    <w:rsid w:val="00B913D5"/>
    <w:rsid w:val="00B91B02"/>
    <w:rsid w:val="00B91D87"/>
    <w:rsid w:val="00B92ABE"/>
    <w:rsid w:val="00B938A2"/>
    <w:rsid w:val="00B938F9"/>
    <w:rsid w:val="00B93A7C"/>
    <w:rsid w:val="00B93BBB"/>
    <w:rsid w:val="00B941C2"/>
    <w:rsid w:val="00B941DB"/>
    <w:rsid w:val="00B94AA7"/>
    <w:rsid w:val="00B94AC5"/>
    <w:rsid w:val="00B95A49"/>
    <w:rsid w:val="00B95E64"/>
    <w:rsid w:val="00B962D2"/>
    <w:rsid w:val="00B96A0C"/>
    <w:rsid w:val="00BA1A2E"/>
    <w:rsid w:val="00BA1FD3"/>
    <w:rsid w:val="00BA2323"/>
    <w:rsid w:val="00BA27C8"/>
    <w:rsid w:val="00BA2C52"/>
    <w:rsid w:val="00BA3569"/>
    <w:rsid w:val="00BA3B9A"/>
    <w:rsid w:val="00BA3F55"/>
    <w:rsid w:val="00BA4AD4"/>
    <w:rsid w:val="00BA4B75"/>
    <w:rsid w:val="00BA4C42"/>
    <w:rsid w:val="00BA53A9"/>
    <w:rsid w:val="00BA59D7"/>
    <w:rsid w:val="00BA5BA7"/>
    <w:rsid w:val="00BA6B83"/>
    <w:rsid w:val="00BA7C3A"/>
    <w:rsid w:val="00BB0ACA"/>
    <w:rsid w:val="00BB196F"/>
    <w:rsid w:val="00BB1CB7"/>
    <w:rsid w:val="00BB27B4"/>
    <w:rsid w:val="00BB286E"/>
    <w:rsid w:val="00BB29D1"/>
    <w:rsid w:val="00BB3225"/>
    <w:rsid w:val="00BB44F0"/>
    <w:rsid w:val="00BB4951"/>
    <w:rsid w:val="00BB52CE"/>
    <w:rsid w:val="00BB53D0"/>
    <w:rsid w:val="00BB5B81"/>
    <w:rsid w:val="00BB6B12"/>
    <w:rsid w:val="00BB6BC8"/>
    <w:rsid w:val="00BB73BC"/>
    <w:rsid w:val="00BC0B51"/>
    <w:rsid w:val="00BC1F20"/>
    <w:rsid w:val="00BC21AE"/>
    <w:rsid w:val="00BC21C5"/>
    <w:rsid w:val="00BC2538"/>
    <w:rsid w:val="00BC3336"/>
    <w:rsid w:val="00BC3545"/>
    <w:rsid w:val="00BC357E"/>
    <w:rsid w:val="00BC4638"/>
    <w:rsid w:val="00BC49E8"/>
    <w:rsid w:val="00BC4A73"/>
    <w:rsid w:val="00BC4F3E"/>
    <w:rsid w:val="00BC5625"/>
    <w:rsid w:val="00BC57B0"/>
    <w:rsid w:val="00BC7A8E"/>
    <w:rsid w:val="00BC7B6F"/>
    <w:rsid w:val="00BD059F"/>
    <w:rsid w:val="00BD0836"/>
    <w:rsid w:val="00BD0E73"/>
    <w:rsid w:val="00BD115A"/>
    <w:rsid w:val="00BD16AF"/>
    <w:rsid w:val="00BD178B"/>
    <w:rsid w:val="00BD21AE"/>
    <w:rsid w:val="00BD28DC"/>
    <w:rsid w:val="00BD488C"/>
    <w:rsid w:val="00BD52AC"/>
    <w:rsid w:val="00BD59B5"/>
    <w:rsid w:val="00BD59CD"/>
    <w:rsid w:val="00BD5A50"/>
    <w:rsid w:val="00BD602B"/>
    <w:rsid w:val="00BD6209"/>
    <w:rsid w:val="00BD67EC"/>
    <w:rsid w:val="00BD6DAC"/>
    <w:rsid w:val="00BD7113"/>
    <w:rsid w:val="00BD7531"/>
    <w:rsid w:val="00BD7B37"/>
    <w:rsid w:val="00BE1E66"/>
    <w:rsid w:val="00BE2553"/>
    <w:rsid w:val="00BE29FA"/>
    <w:rsid w:val="00BE2C2A"/>
    <w:rsid w:val="00BE2D36"/>
    <w:rsid w:val="00BE3614"/>
    <w:rsid w:val="00BE36AE"/>
    <w:rsid w:val="00BE38D9"/>
    <w:rsid w:val="00BE3A23"/>
    <w:rsid w:val="00BE5122"/>
    <w:rsid w:val="00BE5FF3"/>
    <w:rsid w:val="00BE6712"/>
    <w:rsid w:val="00BE6A53"/>
    <w:rsid w:val="00BE6B23"/>
    <w:rsid w:val="00BF0020"/>
    <w:rsid w:val="00BF00CE"/>
    <w:rsid w:val="00BF0B2F"/>
    <w:rsid w:val="00BF106F"/>
    <w:rsid w:val="00BF12C0"/>
    <w:rsid w:val="00BF1EF8"/>
    <w:rsid w:val="00BF24AE"/>
    <w:rsid w:val="00BF3047"/>
    <w:rsid w:val="00BF3FC5"/>
    <w:rsid w:val="00BF423D"/>
    <w:rsid w:val="00BF5575"/>
    <w:rsid w:val="00BF7B00"/>
    <w:rsid w:val="00C001C0"/>
    <w:rsid w:val="00C00349"/>
    <w:rsid w:val="00C01455"/>
    <w:rsid w:val="00C03EEC"/>
    <w:rsid w:val="00C0401F"/>
    <w:rsid w:val="00C04F15"/>
    <w:rsid w:val="00C04F44"/>
    <w:rsid w:val="00C05860"/>
    <w:rsid w:val="00C05FAA"/>
    <w:rsid w:val="00C06998"/>
    <w:rsid w:val="00C06E6B"/>
    <w:rsid w:val="00C06F11"/>
    <w:rsid w:val="00C06FF9"/>
    <w:rsid w:val="00C07A21"/>
    <w:rsid w:val="00C10225"/>
    <w:rsid w:val="00C11B7B"/>
    <w:rsid w:val="00C12178"/>
    <w:rsid w:val="00C122B9"/>
    <w:rsid w:val="00C12466"/>
    <w:rsid w:val="00C13493"/>
    <w:rsid w:val="00C141E7"/>
    <w:rsid w:val="00C148E1"/>
    <w:rsid w:val="00C160FA"/>
    <w:rsid w:val="00C16B4A"/>
    <w:rsid w:val="00C17093"/>
    <w:rsid w:val="00C21640"/>
    <w:rsid w:val="00C21A6B"/>
    <w:rsid w:val="00C22405"/>
    <w:rsid w:val="00C22D9D"/>
    <w:rsid w:val="00C23110"/>
    <w:rsid w:val="00C23431"/>
    <w:rsid w:val="00C23C1E"/>
    <w:rsid w:val="00C243C5"/>
    <w:rsid w:val="00C247AD"/>
    <w:rsid w:val="00C257C2"/>
    <w:rsid w:val="00C26820"/>
    <w:rsid w:val="00C26C94"/>
    <w:rsid w:val="00C26DD7"/>
    <w:rsid w:val="00C276C9"/>
    <w:rsid w:val="00C27DA3"/>
    <w:rsid w:val="00C27EB4"/>
    <w:rsid w:val="00C27FC6"/>
    <w:rsid w:val="00C3207D"/>
    <w:rsid w:val="00C323E6"/>
    <w:rsid w:val="00C3287D"/>
    <w:rsid w:val="00C329FD"/>
    <w:rsid w:val="00C32BA6"/>
    <w:rsid w:val="00C32C55"/>
    <w:rsid w:val="00C32D0C"/>
    <w:rsid w:val="00C3387F"/>
    <w:rsid w:val="00C33D98"/>
    <w:rsid w:val="00C33E1D"/>
    <w:rsid w:val="00C33E93"/>
    <w:rsid w:val="00C343CC"/>
    <w:rsid w:val="00C3474A"/>
    <w:rsid w:val="00C34AA9"/>
    <w:rsid w:val="00C3584B"/>
    <w:rsid w:val="00C35A61"/>
    <w:rsid w:val="00C36A05"/>
    <w:rsid w:val="00C36A49"/>
    <w:rsid w:val="00C36C1F"/>
    <w:rsid w:val="00C370F4"/>
    <w:rsid w:val="00C375D3"/>
    <w:rsid w:val="00C3789E"/>
    <w:rsid w:val="00C37C8D"/>
    <w:rsid w:val="00C37D05"/>
    <w:rsid w:val="00C37D99"/>
    <w:rsid w:val="00C40E9B"/>
    <w:rsid w:val="00C416AB"/>
    <w:rsid w:val="00C41DB4"/>
    <w:rsid w:val="00C41E9A"/>
    <w:rsid w:val="00C42839"/>
    <w:rsid w:val="00C429EE"/>
    <w:rsid w:val="00C43560"/>
    <w:rsid w:val="00C437B2"/>
    <w:rsid w:val="00C43A1E"/>
    <w:rsid w:val="00C44676"/>
    <w:rsid w:val="00C4492C"/>
    <w:rsid w:val="00C450FC"/>
    <w:rsid w:val="00C45F8C"/>
    <w:rsid w:val="00C467DC"/>
    <w:rsid w:val="00C469BC"/>
    <w:rsid w:val="00C46AE0"/>
    <w:rsid w:val="00C46E31"/>
    <w:rsid w:val="00C47439"/>
    <w:rsid w:val="00C4794E"/>
    <w:rsid w:val="00C50D00"/>
    <w:rsid w:val="00C5160B"/>
    <w:rsid w:val="00C51EE7"/>
    <w:rsid w:val="00C52281"/>
    <w:rsid w:val="00C52DFA"/>
    <w:rsid w:val="00C52E1C"/>
    <w:rsid w:val="00C53293"/>
    <w:rsid w:val="00C535FE"/>
    <w:rsid w:val="00C53B06"/>
    <w:rsid w:val="00C53D2F"/>
    <w:rsid w:val="00C53D4D"/>
    <w:rsid w:val="00C54199"/>
    <w:rsid w:val="00C54CA4"/>
    <w:rsid w:val="00C55B7C"/>
    <w:rsid w:val="00C56624"/>
    <w:rsid w:val="00C56671"/>
    <w:rsid w:val="00C56729"/>
    <w:rsid w:val="00C6036B"/>
    <w:rsid w:val="00C603C3"/>
    <w:rsid w:val="00C608D0"/>
    <w:rsid w:val="00C60D26"/>
    <w:rsid w:val="00C60E1E"/>
    <w:rsid w:val="00C61413"/>
    <w:rsid w:val="00C61B3E"/>
    <w:rsid w:val="00C62C22"/>
    <w:rsid w:val="00C63E4E"/>
    <w:rsid w:val="00C6497D"/>
    <w:rsid w:val="00C6498A"/>
    <w:rsid w:val="00C649E1"/>
    <w:rsid w:val="00C64A0D"/>
    <w:rsid w:val="00C64C1B"/>
    <w:rsid w:val="00C65291"/>
    <w:rsid w:val="00C659AA"/>
    <w:rsid w:val="00C65DF6"/>
    <w:rsid w:val="00C66457"/>
    <w:rsid w:val="00C6673C"/>
    <w:rsid w:val="00C66840"/>
    <w:rsid w:val="00C66950"/>
    <w:rsid w:val="00C66953"/>
    <w:rsid w:val="00C66C91"/>
    <w:rsid w:val="00C6783D"/>
    <w:rsid w:val="00C701B3"/>
    <w:rsid w:val="00C711A0"/>
    <w:rsid w:val="00C71B5F"/>
    <w:rsid w:val="00C71C34"/>
    <w:rsid w:val="00C73430"/>
    <w:rsid w:val="00C73CA7"/>
    <w:rsid w:val="00C73D0A"/>
    <w:rsid w:val="00C754D9"/>
    <w:rsid w:val="00C80016"/>
    <w:rsid w:val="00C80068"/>
    <w:rsid w:val="00C8170F"/>
    <w:rsid w:val="00C81B7E"/>
    <w:rsid w:val="00C81D7B"/>
    <w:rsid w:val="00C83F44"/>
    <w:rsid w:val="00C844F5"/>
    <w:rsid w:val="00C849A1"/>
    <w:rsid w:val="00C8556B"/>
    <w:rsid w:val="00C8624B"/>
    <w:rsid w:val="00C86303"/>
    <w:rsid w:val="00C87910"/>
    <w:rsid w:val="00C87A91"/>
    <w:rsid w:val="00C87B78"/>
    <w:rsid w:val="00C9035E"/>
    <w:rsid w:val="00C90981"/>
    <w:rsid w:val="00C90CEC"/>
    <w:rsid w:val="00C90CF2"/>
    <w:rsid w:val="00C90E40"/>
    <w:rsid w:val="00C91477"/>
    <w:rsid w:val="00C916EE"/>
    <w:rsid w:val="00C91D5B"/>
    <w:rsid w:val="00C92893"/>
    <w:rsid w:val="00C92AC4"/>
    <w:rsid w:val="00C92E60"/>
    <w:rsid w:val="00C93E75"/>
    <w:rsid w:val="00C94806"/>
    <w:rsid w:val="00C948B0"/>
    <w:rsid w:val="00C94AE1"/>
    <w:rsid w:val="00C94E52"/>
    <w:rsid w:val="00C954DC"/>
    <w:rsid w:val="00C95767"/>
    <w:rsid w:val="00C95DB9"/>
    <w:rsid w:val="00C96600"/>
    <w:rsid w:val="00C96B4D"/>
    <w:rsid w:val="00C973E2"/>
    <w:rsid w:val="00C97A80"/>
    <w:rsid w:val="00C97D44"/>
    <w:rsid w:val="00C97E1A"/>
    <w:rsid w:val="00CA19C6"/>
    <w:rsid w:val="00CA1A52"/>
    <w:rsid w:val="00CA2F57"/>
    <w:rsid w:val="00CA2FD4"/>
    <w:rsid w:val="00CA3300"/>
    <w:rsid w:val="00CA34E8"/>
    <w:rsid w:val="00CA3A1D"/>
    <w:rsid w:val="00CA3BC3"/>
    <w:rsid w:val="00CA4BB6"/>
    <w:rsid w:val="00CA4F94"/>
    <w:rsid w:val="00CA51D3"/>
    <w:rsid w:val="00CA5283"/>
    <w:rsid w:val="00CA6821"/>
    <w:rsid w:val="00CA6912"/>
    <w:rsid w:val="00CA6AD3"/>
    <w:rsid w:val="00CB0243"/>
    <w:rsid w:val="00CB0EE5"/>
    <w:rsid w:val="00CB1217"/>
    <w:rsid w:val="00CB1889"/>
    <w:rsid w:val="00CB2F20"/>
    <w:rsid w:val="00CB31B1"/>
    <w:rsid w:val="00CB3A48"/>
    <w:rsid w:val="00CB3AC9"/>
    <w:rsid w:val="00CB3E35"/>
    <w:rsid w:val="00CB5380"/>
    <w:rsid w:val="00CB55A8"/>
    <w:rsid w:val="00CB5BE4"/>
    <w:rsid w:val="00CB73AB"/>
    <w:rsid w:val="00CC03A9"/>
    <w:rsid w:val="00CC0B6D"/>
    <w:rsid w:val="00CC0CFE"/>
    <w:rsid w:val="00CC2781"/>
    <w:rsid w:val="00CC380E"/>
    <w:rsid w:val="00CC480F"/>
    <w:rsid w:val="00CC5552"/>
    <w:rsid w:val="00CC56E8"/>
    <w:rsid w:val="00CC613C"/>
    <w:rsid w:val="00CC747E"/>
    <w:rsid w:val="00CC7533"/>
    <w:rsid w:val="00CD0202"/>
    <w:rsid w:val="00CD10B9"/>
    <w:rsid w:val="00CD19E0"/>
    <w:rsid w:val="00CD24B2"/>
    <w:rsid w:val="00CD4AC5"/>
    <w:rsid w:val="00CD4B54"/>
    <w:rsid w:val="00CD4FB5"/>
    <w:rsid w:val="00CD659C"/>
    <w:rsid w:val="00CD7313"/>
    <w:rsid w:val="00CD7DDB"/>
    <w:rsid w:val="00CD7F0A"/>
    <w:rsid w:val="00CE01DA"/>
    <w:rsid w:val="00CE0BB8"/>
    <w:rsid w:val="00CE27D0"/>
    <w:rsid w:val="00CE3B06"/>
    <w:rsid w:val="00CE4042"/>
    <w:rsid w:val="00CE4A82"/>
    <w:rsid w:val="00CE4E13"/>
    <w:rsid w:val="00CE5972"/>
    <w:rsid w:val="00CE5B88"/>
    <w:rsid w:val="00CE5BF4"/>
    <w:rsid w:val="00CF10DA"/>
    <w:rsid w:val="00CF2014"/>
    <w:rsid w:val="00CF245D"/>
    <w:rsid w:val="00CF26AB"/>
    <w:rsid w:val="00CF270D"/>
    <w:rsid w:val="00CF285A"/>
    <w:rsid w:val="00CF290E"/>
    <w:rsid w:val="00CF2C3D"/>
    <w:rsid w:val="00CF2FA9"/>
    <w:rsid w:val="00CF41A6"/>
    <w:rsid w:val="00CF598A"/>
    <w:rsid w:val="00CF598C"/>
    <w:rsid w:val="00CF6BC0"/>
    <w:rsid w:val="00CF7383"/>
    <w:rsid w:val="00CF738C"/>
    <w:rsid w:val="00CF75F1"/>
    <w:rsid w:val="00CF7C96"/>
    <w:rsid w:val="00CF7EBB"/>
    <w:rsid w:val="00D0060B"/>
    <w:rsid w:val="00D011C9"/>
    <w:rsid w:val="00D01B15"/>
    <w:rsid w:val="00D0241A"/>
    <w:rsid w:val="00D03CF1"/>
    <w:rsid w:val="00D04761"/>
    <w:rsid w:val="00D04A0B"/>
    <w:rsid w:val="00D04CB4"/>
    <w:rsid w:val="00D04F59"/>
    <w:rsid w:val="00D05E54"/>
    <w:rsid w:val="00D060F9"/>
    <w:rsid w:val="00D06346"/>
    <w:rsid w:val="00D0738E"/>
    <w:rsid w:val="00D07DEA"/>
    <w:rsid w:val="00D10A22"/>
    <w:rsid w:val="00D115CC"/>
    <w:rsid w:val="00D1270E"/>
    <w:rsid w:val="00D12DBE"/>
    <w:rsid w:val="00D132F7"/>
    <w:rsid w:val="00D144D5"/>
    <w:rsid w:val="00D14AAF"/>
    <w:rsid w:val="00D158CE"/>
    <w:rsid w:val="00D159E7"/>
    <w:rsid w:val="00D15BE5"/>
    <w:rsid w:val="00D1641E"/>
    <w:rsid w:val="00D1723A"/>
    <w:rsid w:val="00D17839"/>
    <w:rsid w:val="00D20196"/>
    <w:rsid w:val="00D21417"/>
    <w:rsid w:val="00D217C0"/>
    <w:rsid w:val="00D225CF"/>
    <w:rsid w:val="00D23104"/>
    <w:rsid w:val="00D23F36"/>
    <w:rsid w:val="00D2423F"/>
    <w:rsid w:val="00D2440D"/>
    <w:rsid w:val="00D24723"/>
    <w:rsid w:val="00D2479A"/>
    <w:rsid w:val="00D24DCD"/>
    <w:rsid w:val="00D25774"/>
    <w:rsid w:val="00D257D9"/>
    <w:rsid w:val="00D25AAF"/>
    <w:rsid w:val="00D25ED0"/>
    <w:rsid w:val="00D2611B"/>
    <w:rsid w:val="00D264D3"/>
    <w:rsid w:val="00D26C5D"/>
    <w:rsid w:val="00D30E85"/>
    <w:rsid w:val="00D310AB"/>
    <w:rsid w:val="00D316BE"/>
    <w:rsid w:val="00D31847"/>
    <w:rsid w:val="00D31908"/>
    <w:rsid w:val="00D320F7"/>
    <w:rsid w:val="00D32307"/>
    <w:rsid w:val="00D326C8"/>
    <w:rsid w:val="00D336EC"/>
    <w:rsid w:val="00D34A2C"/>
    <w:rsid w:val="00D34BB4"/>
    <w:rsid w:val="00D35285"/>
    <w:rsid w:val="00D35880"/>
    <w:rsid w:val="00D36277"/>
    <w:rsid w:val="00D36990"/>
    <w:rsid w:val="00D36A91"/>
    <w:rsid w:val="00D36D23"/>
    <w:rsid w:val="00D37539"/>
    <w:rsid w:val="00D37635"/>
    <w:rsid w:val="00D41C2F"/>
    <w:rsid w:val="00D425FE"/>
    <w:rsid w:val="00D43AF6"/>
    <w:rsid w:val="00D4423D"/>
    <w:rsid w:val="00D4498F"/>
    <w:rsid w:val="00D452E6"/>
    <w:rsid w:val="00D46421"/>
    <w:rsid w:val="00D46F98"/>
    <w:rsid w:val="00D47484"/>
    <w:rsid w:val="00D4784F"/>
    <w:rsid w:val="00D47E8D"/>
    <w:rsid w:val="00D50BC7"/>
    <w:rsid w:val="00D512A8"/>
    <w:rsid w:val="00D517C1"/>
    <w:rsid w:val="00D5197E"/>
    <w:rsid w:val="00D51B89"/>
    <w:rsid w:val="00D51EB8"/>
    <w:rsid w:val="00D51F30"/>
    <w:rsid w:val="00D527CF"/>
    <w:rsid w:val="00D52D8E"/>
    <w:rsid w:val="00D53BA7"/>
    <w:rsid w:val="00D5570C"/>
    <w:rsid w:val="00D5627D"/>
    <w:rsid w:val="00D56A79"/>
    <w:rsid w:val="00D57188"/>
    <w:rsid w:val="00D5724E"/>
    <w:rsid w:val="00D61668"/>
    <w:rsid w:val="00D631B6"/>
    <w:rsid w:val="00D6325F"/>
    <w:rsid w:val="00D6365B"/>
    <w:rsid w:val="00D63FBD"/>
    <w:rsid w:val="00D64AF7"/>
    <w:rsid w:val="00D6575B"/>
    <w:rsid w:val="00D67227"/>
    <w:rsid w:val="00D67596"/>
    <w:rsid w:val="00D702E0"/>
    <w:rsid w:val="00D705FA"/>
    <w:rsid w:val="00D70C0D"/>
    <w:rsid w:val="00D70E5B"/>
    <w:rsid w:val="00D71ADC"/>
    <w:rsid w:val="00D71C36"/>
    <w:rsid w:val="00D7248F"/>
    <w:rsid w:val="00D7279A"/>
    <w:rsid w:val="00D727E1"/>
    <w:rsid w:val="00D7280B"/>
    <w:rsid w:val="00D72849"/>
    <w:rsid w:val="00D73C60"/>
    <w:rsid w:val="00D743D6"/>
    <w:rsid w:val="00D7449D"/>
    <w:rsid w:val="00D74C42"/>
    <w:rsid w:val="00D75221"/>
    <w:rsid w:val="00D75DB5"/>
    <w:rsid w:val="00D76044"/>
    <w:rsid w:val="00D76252"/>
    <w:rsid w:val="00D767FA"/>
    <w:rsid w:val="00D768CB"/>
    <w:rsid w:val="00D76FA5"/>
    <w:rsid w:val="00D772FF"/>
    <w:rsid w:val="00D77A6A"/>
    <w:rsid w:val="00D77E08"/>
    <w:rsid w:val="00D77F98"/>
    <w:rsid w:val="00D80957"/>
    <w:rsid w:val="00D80AC8"/>
    <w:rsid w:val="00D814DD"/>
    <w:rsid w:val="00D81578"/>
    <w:rsid w:val="00D8254D"/>
    <w:rsid w:val="00D82979"/>
    <w:rsid w:val="00D83070"/>
    <w:rsid w:val="00D83149"/>
    <w:rsid w:val="00D83530"/>
    <w:rsid w:val="00D83AF4"/>
    <w:rsid w:val="00D83F81"/>
    <w:rsid w:val="00D8425C"/>
    <w:rsid w:val="00D84B0A"/>
    <w:rsid w:val="00D84BB8"/>
    <w:rsid w:val="00D84C1C"/>
    <w:rsid w:val="00D85444"/>
    <w:rsid w:val="00D8778F"/>
    <w:rsid w:val="00D87B9F"/>
    <w:rsid w:val="00D90D68"/>
    <w:rsid w:val="00D91F2B"/>
    <w:rsid w:val="00D93504"/>
    <w:rsid w:val="00D9363A"/>
    <w:rsid w:val="00D946D8"/>
    <w:rsid w:val="00D94EB9"/>
    <w:rsid w:val="00D951E0"/>
    <w:rsid w:val="00D95397"/>
    <w:rsid w:val="00D9555E"/>
    <w:rsid w:val="00D95B99"/>
    <w:rsid w:val="00D96404"/>
    <w:rsid w:val="00D9673C"/>
    <w:rsid w:val="00D96D78"/>
    <w:rsid w:val="00D96D79"/>
    <w:rsid w:val="00D96E32"/>
    <w:rsid w:val="00DA093C"/>
    <w:rsid w:val="00DA28CD"/>
    <w:rsid w:val="00DA2AFB"/>
    <w:rsid w:val="00DA335B"/>
    <w:rsid w:val="00DA3F01"/>
    <w:rsid w:val="00DA4131"/>
    <w:rsid w:val="00DA49CF"/>
    <w:rsid w:val="00DA4A8F"/>
    <w:rsid w:val="00DA4BD8"/>
    <w:rsid w:val="00DA572A"/>
    <w:rsid w:val="00DA5940"/>
    <w:rsid w:val="00DB0054"/>
    <w:rsid w:val="00DB0D73"/>
    <w:rsid w:val="00DB168B"/>
    <w:rsid w:val="00DB2D6A"/>
    <w:rsid w:val="00DB2E90"/>
    <w:rsid w:val="00DB2EDD"/>
    <w:rsid w:val="00DB385B"/>
    <w:rsid w:val="00DB3AC9"/>
    <w:rsid w:val="00DB3B2E"/>
    <w:rsid w:val="00DB4577"/>
    <w:rsid w:val="00DB4BC4"/>
    <w:rsid w:val="00DB60D8"/>
    <w:rsid w:val="00DB610C"/>
    <w:rsid w:val="00DB64FF"/>
    <w:rsid w:val="00DB6806"/>
    <w:rsid w:val="00DB6FDA"/>
    <w:rsid w:val="00DB7212"/>
    <w:rsid w:val="00DB7325"/>
    <w:rsid w:val="00DB799F"/>
    <w:rsid w:val="00DB7A0E"/>
    <w:rsid w:val="00DC023B"/>
    <w:rsid w:val="00DC029C"/>
    <w:rsid w:val="00DC0450"/>
    <w:rsid w:val="00DC0BBF"/>
    <w:rsid w:val="00DC0C99"/>
    <w:rsid w:val="00DC1930"/>
    <w:rsid w:val="00DC2105"/>
    <w:rsid w:val="00DC23FB"/>
    <w:rsid w:val="00DC2B69"/>
    <w:rsid w:val="00DC31DE"/>
    <w:rsid w:val="00DC3278"/>
    <w:rsid w:val="00DC3592"/>
    <w:rsid w:val="00DC3938"/>
    <w:rsid w:val="00DC403C"/>
    <w:rsid w:val="00DC4228"/>
    <w:rsid w:val="00DC486E"/>
    <w:rsid w:val="00DC57BB"/>
    <w:rsid w:val="00DC5DCE"/>
    <w:rsid w:val="00DC6415"/>
    <w:rsid w:val="00DC6897"/>
    <w:rsid w:val="00DC6A35"/>
    <w:rsid w:val="00DC6CCD"/>
    <w:rsid w:val="00DC7028"/>
    <w:rsid w:val="00DC7768"/>
    <w:rsid w:val="00DC7DC5"/>
    <w:rsid w:val="00DD0117"/>
    <w:rsid w:val="00DD04F2"/>
    <w:rsid w:val="00DD05FC"/>
    <w:rsid w:val="00DD1321"/>
    <w:rsid w:val="00DD1B23"/>
    <w:rsid w:val="00DD1F74"/>
    <w:rsid w:val="00DD2036"/>
    <w:rsid w:val="00DD369E"/>
    <w:rsid w:val="00DD4210"/>
    <w:rsid w:val="00DD4E34"/>
    <w:rsid w:val="00DD4F11"/>
    <w:rsid w:val="00DD4F49"/>
    <w:rsid w:val="00DD50E2"/>
    <w:rsid w:val="00DD52F5"/>
    <w:rsid w:val="00DD531C"/>
    <w:rsid w:val="00DD53E4"/>
    <w:rsid w:val="00DD6146"/>
    <w:rsid w:val="00DD6771"/>
    <w:rsid w:val="00DD68D7"/>
    <w:rsid w:val="00DD6C56"/>
    <w:rsid w:val="00DD6C90"/>
    <w:rsid w:val="00DD6F35"/>
    <w:rsid w:val="00DD7080"/>
    <w:rsid w:val="00DD7608"/>
    <w:rsid w:val="00DD7AEA"/>
    <w:rsid w:val="00DD7CC3"/>
    <w:rsid w:val="00DE10CA"/>
    <w:rsid w:val="00DE16D6"/>
    <w:rsid w:val="00DE1ED3"/>
    <w:rsid w:val="00DE21F8"/>
    <w:rsid w:val="00DE22C2"/>
    <w:rsid w:val="00DE2493"/>
    <w:rsid w:val="00DE2879"/>
    <w:rsid w:val="00DE2880"/>
    <w:rsid w:val="00DE2CB9"/>
    <w:rsid w:val="00DE2F75"/>
    <w:rsid w:val="00DE3053"/>
    <w:rsid w:val="00DE30A6"/>
    <w:rsid w:val="00DE30BC"/>
    <w:rsid w:val="00DE324D"/>
    <w:rsid w:val="00DE409C"/>
    <w:rsid w:val="00DE42C8"/>
    <w:rsid w:val="00DE489B"/>
    <w:rsid w:val="00DE48DE"/>
    <w:rsid w:val="00DE55D8"/>
    <w:rsid w:val="00DE5789"/>
    <w:rsid w:val="00DE6603"/>
    <w:rsid w:val="00DE67FB"/>
    <w:rsid w:val="00DE6C11"/>
    <w:rsid w:val="00DE708E"/>
    <w:rsid w:val="00DE7AED"/>
    <w:rsid w:val="00DF050E"/>
    <w:rsid w:val="00DF1D6C"/>
    <w:rsid w:val="00DF2079"/>
    <w:rsid w:val="00DF2107"/>
    <w:rsid w:val="00DF2ACF"/>
    <w:rsid w:val="00DF2C7F"/>
    <w:rsid w:val="00DF30F6"/>
    <w:rsid w:val="00DF46B6"/>
    <w:rsid w:val="00DF4A65"/>
    <w:rsid w:val="00DF57FD"/>
    <w:rsid w:val="00DF58D0"/>
    <w:rsid w:val="00DF5D38"/>
    <w:rsid w:val="00DF5D7B"/>
    <w:rsid w:val="00DF6463"/>
    <w:rsid w:val="00DF6BAA"/>
    <w:rsid w:val="00DF7495"/>
    <w:rsid w:val="00DF7505"/>
    <w:rsid w:val="00DF7B4B"/>
    <w:rsid w:val="00DF7BA1"/>
    <w:rsid w:val="00DF7E82"/>
    <w:rsid w:val="00E0022F"/>
    <w:rsid w:val="00E005F1"/>
    <w:rsid w:val="00E00C13"/>
    <w:rsid w:val="00E00E04"/>
    <w:rsid w:val="00E011A3"/>
    <w:rsid w:val="00E01412"/>
    <w:rsid w:val="00E01E0D"/>
    <w:rsid w:val="00E02102"/>
    <w:rsid w:val="00E02182"/>
    <w:rsid w:val="00E0277A"/>
    <w:rsid w:val="00E02783"/>
    <w:rsid w:val="00E02851"/>
    <w:rsid w:val="00E02A74"/>
    <w:rsid w:val="00E037BE"/>
    <w:rsid w:val="00E03CFE"/>
    <w:rsid w:val="00E04FA4"/>
    <w:rsid w:val="00E050BF"/>
    <w:rsid w:val="00E0511B"/>
    <w:rsid w:val="00E0558B"/>
    <w:rsid w:val="00E058D2"/>
    <w:rsid w:val="00E05E25"/>
    <w:rsid w:val="00E063CC"/>
    <w:rsid w:val="00E06C45"/>
    <w:rsid w:val="00E06C89"/>
    <w:rsid w:val="00E076B4"/>
    <w:rsid w:val="00E07804"/>
    <w:rsid w:val="00E107D4"/>
    <w:rsid w:val="00E10F37"/>
    <w:rsid w:val="00E121D7"/>
    <w:rsid w:val="00E1291C"/>
    <w:rsid w:val="00E12AA2"/>
    <w:rsid w:val="00E12C34"/>
    <w:rsid w:val="00E12C51"/>
    <w:rsid w:val="00E12E43"/>
    <w:rsid w:val="00E1344A"/>
    <w:rsid w:val="00E13A81"/>
    <w:rsid w:val="00E14486"/>
    <w:rsid w:val="00E1499C"/>
    <w:rsid w:val="00E1645B"/>
    <w:rsid w:val="00E1658B"/>
    <w:rsid w:val="00E16FD0"/>
    <w:rsid w:val="00E17089"/>
    <w:rsid w:val="00E175BD"/>
    <w:rsid w:val="00E178FB"/>
    <w:rsid w:val="00E2003D"/>
    <w:rsid w:val="00E20294"/>
    <w:rsid w:val="00E213F0"/>
    <w:rsid w:val="00E21496"/>
    <w:rsid w:val="00E21A70"/>
    <w:rsid w:val="00E223B4"/>
    <w:rsid w:val="00E23114"/>
    <w:rsid w:val="00E23685"/>
    <w:rsid w:val="00E23DE7"/>
    <w:rsid w:val="00E24F38"/>
    <w:rsid w:val="00E25877"/>
    <w:rsid w:val="00E26A7D"/>
    <w:rsid w:val="00E27F7A"/>
    <w:rsid w:val="00E304AB"/>
    <w:rsid w:val="00E307D8"/>
    <w:rsid w:val="00E314EC"/>
    <w:rsid w:val="00E32708"/>
    <w:rsid w:val="00E33140"/>
    <w:rsid w:val="00E332B7"/>
    <w:rsid w:val="00E337E7"/>
    <w:rsid w:val="00E3418D"/>
    <w:rsid w:val="00E3465D"/>
    <w:rsid w:val="00E34CB6"/>
    <w:rsid w:val="00E35C2D"/>
    <w:rsid w:val="00E36497"/>
    <w:rsid w:val="00E3680B"/>
    <w:rsid w:val="00E36923"/>
    <w:rsid w:val="00E37AF9"/>
    <w:rsid w:val="00E37E8A"/>
    <w:rsid w:val="00E404A0"/>
    <w:rsid w:val="00E4089F"/>
    <w:rsid w:val="00E4198B"/>
    <w:rsid w:val="00E42A0B"/>
    <w:rsid w:val="00E4333F"/>
    <w:rsid w:val="00E44468"/>
    <w:rsid w:val="00E44B66"/>
    <w:rsid w:val="00E45611"/>
    <w:rsid w:val="00E45913"/>
    <w:rsid w:val="00E45D76"/>
    <w:rsid w:val="00E45DE8"/>
    <w:rsid w:val="00E4633E"/>
    <w:rsid w:val="00E4706B"/>
    <w:rsid w:val="00E525C8"/>
    <w:rsid w:val="00E53576"/>
    <w:rsid w:val="00E53790"/>
    <w:rsid w:val="00E53924"/>
    <w:rsid w:val="00E546AB"/>
    <w:rsid w:val="00E54AFF"/>
    <w:rsid w:val="00E54BAC"/>
    <w:rsid w:val="00E5627E"/>
    <w:rsid w:val="00E56A39"/>
    <w:rsid w:val="00E570BA"/>
    <w:rsid w:val="00E575C6"/>
    <w:rsid w:val="00E57846"/>
    <w:rsid w:val="00E57D01"/>
    <w:rsid w:val="00E6052F"/>
    <w:rsid w:val="00E607A1"/>
    <w:rsid w:val="00E6080D"/>
    <w:rsid w:val="00E6218A"/>
    <w:rsid w:val="00E62AE3"/>
    <w:rsid w:val="00E63128"/>
    <w:rsid w:val="00E63208"/>
    <w:rsid w:val="00E6431D"/>
    <w:rsid w:val="00E643A8"/>
    <w:rsid w:val="00E643CC"/>
    <w:rsid w:val="00E64781"/>
    <w:rsid w:val="00E64E8D"/>
    <w:rsid w:val="00E6520D"/>
    <w:rsid w:val="00E654F6"/>
    <w:rsid w:val="00E65A1E"/>
    <w:rsid w:val="00E6623B"/>
    <w:rsid w:val="00E6666D"/>
    <w:rsid w:val="00E66ED3"/>
    <w:rsid w:val="00E67BE8"/>
    <w:rsid w:val="00E703CF"/>
    <w:rsid w:val="00E70A97"/>
    <w:rsid w:val="00E7135A"/>
    <w:rsid w:val="00E713AE"/>
    <w:rsid w:val="00E71720"/>
    <w:rsid w:val="00E72670"/>
    <w:rsid w:val="00E73AAF"/>
    <w:rsid w:val="00E73D26"/>
    <w:rsid w:val="00E7424A"/>
    <w:rsid w:val="00E74467"/>
    <w:rsid w:val="00E75063"/>
    <w:rsid w:val="00E75545"/>
    <w:rsid w:val="00E759E7"/>
    <w:rsid w:val="00E761C9"/>
    <w:rsid w:val="00E7664B"/>
    <w:rsid w:val="00E769CA"/>
    <w:rsid w:val="00E77509"/>
    <w:rsid w:val="00E775DC"/>
    <w:rsid w:val="00E77957"/>
    <w:rsid w:val="00E77DBC"/>
    <w:rsid w:val="00E800FF"/>
    <w:rsid w:val="00E806D0"/>
    <w:rsid w:val="00E8120B"/>
    <w:rsid w:val="00E81297"/>
    <w:rsid w:val="00E81A74"/>
    <w:rsid w:val="00E81D75"/>
    <w:rsid w:val="00E81E0B"/>
    <w:rsid w:val="00E81E77"/>
    <w:rsid w:val="00E82A84"/>
    <w:rsid w:val="00E84109"/>
    <w:rsid w:val="00E84341"/>
    <w:rsid w:val="00E84C4B"/>
    <w:rsid w:val="00E84EA2"/>
    <w:rsid w:val="00E851F1"/>
    <w:rsid w:val="00E852A0"/>
    <w:rsid w:val="00E85C9D"/>
    <w:rsid w:val="00E85D5C"/>
    <w:rsid w:val="00E86067"/>
    <w:rsid w:val="00E86374"/>
    <w:rsid w:val="00E86456"/>
    <w:rsid w:val="00E8648A"/>
    <w:rsid w:val="00E86B9F"/>
    <w:rsid w:val="00E87543"/>
    <w:rsid w:val="00E9083E"/>
    <w:rsid w:val="00E90D09"/>
    <w:rsid w:val="00E90F82"/>
    <w:rsid w:val="00E9155C"/>
    <w:rsid w:val="00E929BD"/>
    <w:rsid w:val="00E92B98"/>
    <w:rsid w:val="00E931CA"/>
    <w:rsid w:val="00E933CE"/>
    <w:rsid w:val="00E93587"/>
    <w:rsid w:val="00E93BBD"/>
    <w:rsid w:val="00E94101"/>
    <w:rsid w:val="00E9411E"/>
    <w:rsid w:val="00E947EF"/>
    <w:rsid w:val="00E94860"/>
    <w:rsid w:val="00E94FEA"/>
    <w:rsid w:val="00E95713"/>
    <w:rsid w:val="00E95968"/>
    <w:rsid w:val="00E95EDC"/>
    <w:rsid w:val="00E9645B"/>
    <w:rsid w:val="00E97183"/>
    <w:rsid w:val="00E97442"/>
    <w:rsid w:val="00E97BE6"/>
    <w:rsid w:val="00EA151D"/>
    <w:rsid w:val="00EA1805"/>
    <w:rsid w:val="00EA2326"/>
    <w:rsid w:val="00EA2810"/>
    <w:rsid w:val="00EA2AEC"/>
    <w:rsid w:val="00EA3008"/>
    <w:rsid w:val="00EA39B9"/>
    <w:rsid w:val="00EA4063"/>
    <w:rsid w:val="00EA4214"/>
    <w:rsid w:val="00EA5469"/>
    <w:rsid w:val="00EA56F7"/>
    <w:rsid w:val="00EA62C3"/>
    <w:rsid w:val="00EA76A9"/>
    <w:rsid w:val="00EA7AD1"/>
    <w:rsid w:val="00EB0A7F"/>
    <w:rsid w:val="00EB0CA3"/>
    <w:rsid w:val="00EB0D04"/>
    <w:rsid w:val="00EB0F7D"/>
    <w:rsid w:val="00EB11DF"/>
    <w:rsid w:val="00EB180B"/>
    <w:rsid w:val="00EB1A80"/>
    <w:rsid w:val="00EB1D73"/>
    <w:rsid w:val="00EB1F14"/>
    <w:rsid w:val="00EB24A1"/>
    <w:rsid w:val="00EB288A"/>
    <w:rsid w:val="00EB2A69"/>
    <w:rsid w:val="00EB3AF3"/>
    <w:rsid w:val="00EB4262"/>
    <w:rsid w:val="00EB4497"/>
    <w:rsid w:val="00EB44AB"/>
    <w:rsid w:val="00EB45C6"/>
    <w:rsid w:val="00EB4A6C"/>
    <w:rsid w:val="00EB642A"/>
    <w:rsid w:val="00EB7049"/>
    <w:rsid w:val="00EB7248"/>
    <w:rsid w:val="00EC05FF"/>
    <w:rsid w:val="00EC0A9A"/>
    <w:rsid w:val="00EC134C"/>
    <w:rsid w:val="00EC292B"/>
    <w:rsid w:val="00EC2D8A"/>
    <w:rsid w:val="00EC3873"/>
    <w:rsid w:val="00EC3C10"/>
    <w:rsid w:val="00EC4801"/>
    <w:rsid w:val="00EC4886"/>
    <w:rsid w:val="00EC66A8"/>
    <w:rsid w:val="00EC6850"/>
    <w:rsid w:val="00ED00DC"/>
    <w:rsid w:val="00ED1268"/>
    <w:rsid w:val="00ED1683"/>
    <w:rsid w:val="00ED16C0"/>
    <w:rsid w:val="00ED170C"/>
    <w:rsid w:val="00ED4650"/>
    <w:rsid w:val="00ED4914"/>
    <w:rsid w:val="00ED5071"/>
    <w:rsid w:val="00ED6FB9"/>
    <w:rsid w:val="00ED7CC9"/>
    <w:rsid w:val="00ED7E5D"/>
    <w:rsid w:val="00EE05ED"/>
    <w:rsid w:val="00EE0A5D"/>
    <w:rsid w:val="00EE0D5F"/>
    <w:rsid w:val="00EE1885"/>
    <w:rsid w:val="00EE1C7C"/>
    <w:rsid w:val="00EE1CA4"/>
    <w:rsid w:val="00EE1DA1"/>
    <w:rsid w:val="00EE256A"/>
    <w:rsid w:val="00EE2BF0"/>
    <w:rsid w:val="00EE34EA"/>
    <w:rsid w:val="00EE3963"/>
    <w:rsid w:val="00EE3B06"/>
    <w:rsid w:val="00EE3E38"/>
    <w:rsid w:val="00EE4621"/>
    <w:rsid w:val="00EE4794"/>
    <w:rsid w:val="00EE4E8B"/>
    <w:rsid w:val="00EE51BC"/>
    <w:rsid w:val="00EE5975"/>
    <w:rsid w:val="00EE5A4C"/>
    <w:rsid w:val="00EE5C83"/>
    <w:rsid w:val="00EE6653"/>
    <w:rsid w:val="00EE7C29"/>
    <w:rsid w:val="00EF0AF7"/>
    <w:rsid w:val="00EF0BF8"/>
    <w:rsid w:val="00EF1049"/>
    <w:rsid w:val="00EF1F93"/>
    <w:rsid w:val="00EF2763"/>
    <w:rsid w:val="00EF3371"/>
    <w:rsid w:val="00EF34BC"/>
    <w:rsid w:val="00EF3F74"/>
    <w:rsid w:val="00EF4259"/>
    <w:rsid w:val="00EF44CF"/>
    <w:rsid w:val="00EF53B8"/>
    <w:rsid w:val="00EF5B94"/>
    <w:rsid w:val="00EF6055"/>
    <w:rsid w:val="00EF74D1"/>
    <w:rsid w:val="00EF79C3"/>
    <w:rsid w:val="00EF7C00"/>
    <w:rsid w:val="00EF7D33"/>
    <w:rsid w:val="00EF7D35"/>
    <w:rsid w:val="00EF7F0A"/>
    <w:rsid w:val="00F002C5"/>
    <w:rsid w:val="00F01007"/>
    <w:rsid w:val="00F011F9"/>
    <w:rsid w:val="00F01277"/>
    <w:rsid w:val="00F01BD7"/>
    <w:rsid w:val="00F01D4A"/>
    <w:rsid w:val="00F02630"/>
    <w:rsid w:val="00F04551"/>
    <w:rsid w:val="00F05287"/>
    <w:rsid w:val="00F06602"/>
    <w:rsid w:val="00F06B4B"/>
    <w:rsid w:val="00F10FEB"/>
    <w:rsid w:val="00F11D45"/>
    <w:rsid w:val="00F12152"/>
    <w:rsid w:val="00F128A2"/>
    <w:rsid w:val="00F14630"/>
    <w:rsid w:val="00F14F93"/>
    <w:rsid w:val="00F151D4"/>
    <w:rsid w:val="00F157F5"/>
    <w:rsid w:val="00F17A7C"/>
    <w:rsid w:val="00F17FBD"/>
    <w:rsid w:val="00F207D7"/>
    <w:rsid w:val="00F21DB7"/>
    <w:rsid w:val="00F22816"/>
    <w:rsid w:val="00F2284A"/>
    <w:rsid w:val="00F22A7E"/>
    <w:rsid w:val="00F22AD8"/>
    <w:rsid w:val="00F23650"/>
    <w:rsid w:val="00F2510A"/>
    <w:rsid w:val="00F25565"/>
    <w:rsid w:val="00F25820"/>
    <w:rsid w:val="00F25896"/>
    <w:rsid w:val="00F25B29"/>
    <w:rsid w:val="00F25B9D"/>
    <w:rsid w:val="00F26825"/>
    <w:rsid w:val="00F2682E"/>
    <w:rsid w:val="00F26F38"/>
    <w:rsid w:val="00F272B9"/>
    <w:rsid w:val="00F31491"/>
    <w:rsid w:val="00F315E1"/>
    <w:rsid w:val="00F3184B"/>
    <w:rsid w:val="00F31E63"/>
    <w:rsid w:val="00F32027"/>
    <w:rsid w:val="00F320D6"/>
    <w:rsid w:val="00F320E2"/>
    <w:rsid w:val="00F321F9"/>
    <w:rsid w:val="00F32505"/>
    <w:rsid w:val="00F3297D"/>
    <w:rsid w:val="00F33A61"/>
    <w:rsid w:val="00F347AD"/>
    <w:rsid w:val="00F34ECE"/>
    <w:rsid w:val="00F3541C"/>
    <w:rsid w:val="00F357CD"/>
    <w:rsid w:val="00F35840"/>
    <w:rsid w:val="00F36475"/>
    <w:rsid w:val="00F3651E"/>
    <w:rsid w:val="00F369BB"/>
    <w:rsid w:val="00F378EA"/>
    <w:rsid w:val="00F405AA"/>
    <w:rsid w:val="00F411DF"/>
    <w:rsid w:val="00F41796"/>
    <w:rsid w:val="00F42899"/>
    <w:rsid w:val="00F43DE3"/>
    <w:rsid w:val="00F445F9"/>
    <w:rsid w:val="00F44D48"/>
    <w:rsid w:val="00F45266"/>
    <w:rsid w:val="00F4577A"/>
    <w:rsid w:val="00F45A46"/>
    <w:rsid w:val="00F45DA6"/>
    <w:rsid w:val="00F4627F"/>
    <w:rsid w:val="00F46E6C"/>
    <w:rsid w:val="00F46ECE"/>
    <w:rsid w:val="00F4733E"/>
    <w:rsid w:val="00F47C48"/>
    <w:rsid w:val="00F5269E"/>
    <w:rsid w:val="00F52A3B"/>
    <w:rsid w:val="00F54189"/>
    <w:rsid w:val="00F55585"/>
    <w:rsid w:val="00F55906"/>
    <w:rsid w:val="00F56770"/>
    <w:rsid w:val="00F5682F"/>
    <w:rsid w:val="00F56A43"/>
    <w:rsid w:val="00F57FF6"/>
    <w:rsid w:val="00F60505"/>
    <w:rsid w:val="00F612CC"/>
    <w:rsid w:val="00F61921"/>
    <w:rsid w:val="00F61D36"/>
    <w:rsid w:val="00F61FF2"/>
    <w:rsid w:val="00F621FC"/>
    <w:rsid w:val="00F6327B"/>
    <w:rsid w:val="00F6433C"/>
    <w:rsid w:val="00F64402"/>
    <w:rsid w:val="00F64B3D"/>
    <w:rsid w:val="00F650E3"/>
    <w:rsid w:val="00F65244"/>
    <w:rsid w:val="00F65715"/>
    <w:rsid w:val="00F66EF0"/>
    <w:rsid w:val="00F67E66"/>
    <w:rsid w:val="00F7044C"/>
    <w:rsid w:val="00F70C22"/>
    <w:rsid w:val="00F71008"/>
    <w:rsid w:val="00F71009"/>
    <w:rsid w:val="00F71751"/>
    <w:rsid w:val="00F739C3"/>
    <w:rsid w:val="00F74DE5"/>
    <w:rsid w:val="00F75C66"/>
    <w:rsid w:val="00F76C89"/>
    <w:rsid w:val="00F76D8F"/>
    <w:rsid w:val="00F77F80"/>
    <w:rsid w:val="00F802C8"/>
    <w:rsid w:val="00F8075D"/>
    <w:rsid w:val="00F81C89"/>
    <w:rsid w:val="00F81DD6"/>
    <w:rsid w:val="00F82814"/>
    <w:rsid w:val="00F82C2A"/>
    <w:rsid w:val="00F8313E"/>
    <w:rsid w:val="00F8412A"/>
    <w:rsid w:val="00F8413F"/>
    <w:rsid w:val="00F84186"/>
    <w:rsid w:val="00F851CA"/>
    <w:rsid w:val="00F853A4"/>
    <w:rsid w:val="00F85A49"/>
    <w:rsid w:val="00F85E95"/>
    <w:rsid w:val="00F86788"/>
    <w:rsid w:val="00F86BC9"/>
    <w:rsid w:val="00F86C69"/>
    <w:rsid w:val="00F9077B"/>
    <w:rsid w:val="00F9149A"/>
    <w:rsid w:val="00F91AD3"/>
    <w:rsid w:val="00F92034"/>
    <w:rsid w:val="00F922EE"/>
    <w:rsid w:val="00F92965"/>
    <w:rsid w:val="00F92A36"/>
    <w:rsid w:val="00F94486"/>
    <w:rsid w:val="00F944BB"/>
    <w:rsid w:val="00F95AD0"/>
    <w:rsid w:val="00F96149"/>
    <w:rsid w:val="00F9626E"/>
    <w:rsid w:val="00F96536"/>
    <w:rsid w:val="00F9668E"/>
    <w:rsid w:val="00F96FE2"/>
    <w:rsid w:val="00F97417"/>
    <w:rsid w:val="00F974B6"/>
    <w:rsid w:val="00FA0471"/>
    <w:rsid w:val="00FA0517"/>
    <w:rsid w:val="00FA0612"/>
    <w:rsid w:val="00FA103F"/>
    <w:rsid w:val="00FA350C"/>
    <w:rsid w:val="00FA38AA"/>
    <w:rsid w:val="00FA3B1B"/>
    <w:rsid w:val="00FA3D25"/>
    <w:rsid w:val="00FA42A8"/>
    <w:rsid w:val="00FA435A"/>
    <w:rsid w:val="00FA470B"/>
    <w:rsid w:val="00FA53FD"/>
    <w:rsid w:val="00FA5AE7"/>
    <w:rsid w:val="00FA5C59"/>
    <w:rsid w:val="00FA6249"/>
    <w:rsid w:val="00FA68FA"/>
    <w:rsid w:val="00FA6904"/>
    <w:rsid w:val="00FA6CE8"/>
    <w:rsid w:val="00FA7370"/>
    <w:rsid w:val="00FA76E3"/>
    <w:rsid w:val="00FA7CB8"/>
    <w:rsid w:val="00FB0C51"/>
    <w:rsid w:val="00FB0F54"/>
    <w:rsid w:val="00FB1444"/>
    <w:rsid w:val="00FB1633"/>
    <w:rsid w:val="00FB1AA8"/>
    <w:rsid w:val="00FB2225"/>
    <w:rsid w:val="00FB23B3"/>
    <w:rsid w:val="00FB2476"/>
    <w:rsid w:val="00FB30C6"/>
    <w:rsid w:val="00FB3967"/>
    <w:rsid w:val="00FB409F"/>
    <w:rsid w:val="00FB4DED"/>
    <w:rsid w:val="00FB500B"/>
    <w:rsid w:val="00FB5E04"/>
    <w:rsid w:val="00FB62C1"/>
    <w:rsid w:val="00FB6675"/>
    <w:rsid w:val="00FB6956"/>
    <w:rsid w:val="00FB75FC"/>
    <w:rsid w:val="00FC063A"/>
    <w:rsid w:val="00FC0A08"/>
    <w:rsid w:val="00FC0CE9"/>
    <w:rsid w:val="00FC150B"/>
    <w:rsid w:val="00FC2384"/>
    <w:rsid w:val="00FC253E"/>
    <w:rsid w:val="00FC2FDA"/>
    <w:rsid w:val="00FC372D"/>
    <w:rsid w:val="00FC5758"/>
    <w:rsid w:val="00FC582C"/>
    <w:rsid w:val="00FC5CC0"/>
    <w:rsid w:val="00FC5D1C"/>
    <w:rsid w:val="00FC647D"/>
    <w:rsid w:val="00FC6722"/>
    <w:rsid w:val="00FC7399"/>
    <w:rsid w:val="00FD02E3"/>
    <w:rsid w:val="00FD037B"/>
    <w:rsid w:val="00FD16BD"/>
    <w:rsid w:val="00FD1EC9"/>
    <w:rsid w:val="00FD217D"/>
    <w:rsid w:val="00FD2AE9"/>
    <w:rsid w:val="00FD40AB"/>
    <w:rsid w:val="00FD49A5"/>
    <w:rsid w:val="00FD4B4C"/>
    <w:rsid w:val="00FD57D8"/>
    <w:rsid w:val="00FD601C"/>
    <w:rsid w:val="00FD6106"/>
    <w:rsid w:val="00FD7E23"/>
    <w:rsid w:val="00FE0888"/>
    <w:rsid w:val="00FE0D50"/>
    <w:rsid w:val="00FE0D74"/>
    <w:rsid w:val="00FE10EF"/>
    <w:rsid w:val="00FE135B"/>
    <w:rsid w:val="00FE1894"/>
    <w:rsid w:val="00FE233C"/>
    <w:rsid w:val="00FE27E4"/>
    <w:rsid w:val="00FE4725"/>
    <w:rsid w:val="00FE5342"/>
    <w:rsid w:val="00FE5582"/>
    <w:rsid w:val="00FE5697"/>
    <w:rsid w:val="00FE5EF7"/>
    <w:rsid w:val="00FE63B5"/>
    <w:rsid w:val="00FE7741"/>
    <w:rsid w:val="00FF03A5"/>
    <w:rsid w:val="00FF0C73"/>
    <w:rsid w:val="00FF1221"/>
    <w:rsid w:val="00FF1244"/>
    <w:rsid w:val="00FF233E"/>
    <w:rsid w:val="00FF31A2"/>
    <w:rsid w:val="00FF3258"/>
    <w:rsid w:val="00FF539D"/>
    <w:rsid w:val="00FF6204"/>
    <w:rsid w:val="00FF68E6"/>
    <w:rsid w:val="00FF7744"/>
    <w:rsid w:val="00FF7864"/>
    <w:rsid w:val="00FF7BF4"/>
    <w:rsid w:val="00FF7FF0"/>
    <w:rsid w:val="350130B2"/>
    <w:rsid w:val="3BC07CF7"/>
    <w:rsid w:val="4B20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40D81737"/>
  <w15:docId w15:val="{C016D52F-8316-4E07-88E9-A08F4B4E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EE7"/>
    <w:pPr>
      <w:spacing w:before="120" w:after="120"/>
    </w:pPr>
    <w:rPr>
      <w:sz w:val="22"/>
      <w:szCs w:val="22"/>
    </w:rPr>
  </w:style>
  <w:style w:type="paragraph" w:styleId="Heading1">
    <w:name w:val="heading 1"/>
    <w:basedOn w:val="Normal"/>
    <w:next w:val="LRWLBodyText"/>
    <w:link w:val="Heading1Char"/>
    <w:qFormat/>
    <w:rsid w:val="00E54AFF"/>
    <w:pPr>
      <w:keepNext/>
      <w:numPr>
        <w:numId w:val="6"/>
      </w:numPr>
      <w:spacing w:before="36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781099"/>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s="Arial"/>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s="Arial"/>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semiHidden/>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character" w:styleId="UnresolvedMention">
    <w:name w:val="Unresolved Mention"/>
    <w:basedOn w:val="DefaultParagraphFont"/>
    <w:uiPriority w:val="99"/>
    <w:semiHidden/>
    <w:unhideWhenUsed/>
    <w:rsid w:val="002A2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280696685">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57465543">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970013010">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31559964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335835974">
      <w:bodyDiv w:val="1"/>
      <w:marLeft w:val="0"/>
      <w:marRight w:val="0"/>
      <w:marTop w:val="0"/>
      <w:marBottom w:val="0"/>
      <w:divBdr>
        <w:top w:val="none" w:sz="0" w:space="0" w:color="auto"/>
        <w:left w:val="none" w:sz="0" w:space="0" w:color="auto"/>
        <w:bottom w:val="none" w:sz="0" w:space="0" w:color="auto"/>
        <w:right w:val="none" w:sz="0" w:space="0" w:color="auto"/>
      </w:divBdr>
    </w:div>
    <w:div w:id="1403067340">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533348033">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085684393">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tf.wi.gov" TargetMode="External"/><Relationship Id="rId18" Type="http://schemas.openxmlformats.org/officeDocument/2006/relationships/hyperlink" Target="mailto:ETFSMBProcurement@etf.wi.gov" TargetMode="External"/><Relationship Id="rId26" Type="http://schemas.openxmlformats.org/officeDocument/2006/relationships/hyperlink" Target="mailto:ETFAccountsPayable@etf.wi.gov" TargetMode="External"/><Relationship Id="rId3" Type="http://schemas.openxmlformats.org/officeDocument/2006/relationships/customXml" Target="../customXml/item3.xml"/><Relationship Id="rId21" Type="http://schemas.openxmlformats.org/officeDocument/2006/relationships/hyperlink" Target="https://etf.wi.gov/node/1869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state.wi.us/rsb/stats.html" TargetMode="External"/><Relationship Id="rId25" Type="http://schemas.openxmlformats.org/officeDocument/2006/relationships/hyperlink" Target="mailto:ETFSMBProcurement@etf.wi.gov" TargetMode="External"/><Relationship Id="rId2" Type="http://schemas.openxmlformats.org/officeDocument/2006/relationships/customXml" Target="../customXml/item2.xml"/><Relationship Id="rId16" Type="http://schemas.openxmlformats.org/officeDocument/2006/relationships/hyperlink" Target="mailto:ETFProcurement@etf.wi.gov" TargetMode="External"/><Relationship Id="rId20" Type="http://schemas.openxmlformats.org/officeDocument/2006/relationships/hyperlink" Target="https://etf.wi.gov/node/1869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rs.gov/pub/irs-pdf/fw9.pdf" TargetMode="External"/><Relationship Id="rId5" Type="http://schemas.openxmlformats.org/officeDocument/2006/relationships/customXml" Target="../customXml/item5.xml"/><Relationship Id="rId15" Type="http://schemas.openxmlformats.org/officeDocument/2006/relationships/hyperlink" Target="https://docs.legis.wisconsin.gov/statutes/statutes/16" TargetMode="External"/><Relationship Id="rId23" Type="http://schemas.openxmlformats.org/officeDocument/2006/relationships/hyperlink" Target="mailto:ETFSMBProcurement@etf.wi.gov"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tf.wi.gov/node/1869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ocs.legis.wisconsin.gov/code/admin_code/etf/11" TargetMode="External"/><Relationship Id="rId22" Type="http://schemas.openxmlformats.org/officeDocument/2006/relationships/hyperlink" Target="https://esupplier.wi.gov/psp/esupplier/SUPPLIER/ERP/h/?tab=WI_BIDDE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918C45AAE0A14B959BD94C00C15338" ma:contentTypeVersion="13" ma:contentTypeDescription="Create a new document." ma:contentTypeScope="" ma:versionID="c2b11917012b1bfb1cbcc8c2a12ccdca">
  <xsd:schema xmlns:xsd="http://www.w3.org/2001/XMLSchema" xmlns:xs="http://www.w3.org/2001/XMLSchema" xmlns:p="http://schemas.microsoft.com/office/2006/metadata/properties" xmlns:ns2="960c24f1-2fba-47cf-b31e-05a06f969bef" xmlns:ns3="dc20bc40-281b-4cf7-9779-2508a46af601" targetNamespace="http://schemas.microsoft.com/office/2006/metadata/properties" ma:root="true" ma:fieldsID="8e7e4281f3bc4180c1d3f2e24cb1c346" ns2:_="" ns3:_="">
    <xsd:import namespace="960c24f1-2fba-47cf-b31e-05a06f969bef"/>
    <xsd:import namespace="dc20bc40-281b-4cf7-9779-2508a46af601"/>
    <xsd:element name="properties">
      <xsd:complexType>
        <xsd:sequence>
          <xsd:element name="documentManagement">
            <xsd:complexType>
              <xsd:all>
                <xsd:element ref="ns2:_dlc_DocId" minOccurs="0"/>
                <xsd:element ref="ns2:_dlc_DocIdUrl" minOccurs="0"/>
                <xsd:element ref="ns2:_dlc_DocIdPersistId" minOccurs="0"/>
                <xsd:element ref="ns2:ddf41a6a35a948e98c176541fb5b4412" minOccurs="0"/>
                <xsd:element ref="ns2:TaxCatchAll" minOccurs="0"/>
                <xsd:element ref="ns2:ETF_x0020_Author_x0028_s_x0029_" minOccurs="0"/>
                <xsd:element ref="ns2:f5139c570b8741abb5f33f7e4701d421" minOccurs="0"/>
                <xsd:element ref="ns2:fee639f3e4cd4cab92d624f3c38b065b" minOccurs="0"/>
                <xsd:element ref="ns2:dca98d2c49c74ad096c80a940052864f" minOccurs="0"/>
                <xsd:element ref="ns2:h5ea1def6f8942bf997f3959a18cc051"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df41a6a35a948e98c176541fb5b4412" ma:index="12" nillable="true" ma:taxonomy="true" ma:internalName="ddf41a6a35a948e98c176541fb5b4412" ma:taxonomyFieldName="ETF_x0020_Audiences" ma:displayName="Audiences"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ETF_x0020_Author_x0028_s_x0029_" ma:index="14" nillable="true" ma:displayName="Author(s)" ma:list="UserInfo" ma:SearchPeopleOnly="false" ma:SharePointGroup="0" ma:internalName="ETF_x0020_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5139c570b8741abb5f33f7e4701d421" ma:index="16"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fee639f3e4cd4cab92d624f3c38b065b" ma:index="18" nillable="true" ma:taxonomy="true" ma:internalName="fee639f3e4cd4cab92d624f3c38b065b" ma:taxonomyFieldName="ETF_x0020_Business_x0020_Area" ma:displayName="Business Area"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dca98d2c49c74ad096c80a940052864f" ma:index="20" nillable="true" ma:taxonomy="true" ma:internalName="dca98d2c49c74ad096c80a940052864f" ma:taxonomyFieldName="ETF_x0020_Doc_Type" ma:displayName="Doc_Typ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h5ea1def6f8942bf997f3959a18cc051" ma:index="22"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20bc40-281b-4cf7-9779-2508a46af60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60c24f1-2fba-47cf-b31e-05a06f969bef">ETFTEAMS-1106796363-1</_dlc_DocId>
    <_dlc_DocIdUrl xmlns="960c24f1-2fba-47cf-b31e-05a06f969bef">
      <Url>https://share.etf.wisconsin.gov/sites/teams/RFPs/ETJ0057/_layouts/15/DocIdRedir.aspx?ID=ETFTEAMS-1106796363-1</Url>
      <Description>ETFTEAMS-1106796363-1</Description>
    </_dlc_DocIdUrl>
    <_dlc_DocIdPersistId xmlns="960c24f1-2fba-47cf-b31e-05a06f969bef" xsi:nil="true"/>
    <TaxCatchAll xmlns="960c24f1-2fba-47cf-b31e-05a06f969bef">
      <Value>5</Value>
      <Value>361</Value>
      <Value>262</Value>
      <Value>245</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2a5e240a-be62-4c6c-a600-7e3edb607fb6</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Info xmlns="http://schemas.microsoft.com/office/infopath/2007/PartnerControls">
          <TermName xmlns="http://schemas.microsoft.com/office/infopath/2007/PartnerControls">Human Resources Team</TermName>
          <TermId xmlns="http://schemas.microsoft.com/office/infopath/2007/PartnerControls">8b0325d9-14bb-4edf-9dd8-8ef015ce1920</TermId>
        </TermInfo>
      </Terms>
    </ddf41a6a35a948e98c176541fb5b4412>
    <ETF_x0020_Author_x0028_s_x0029_ xmlns="960c24f1-2fba-47cf-b31e-05a06f969bef">
      <UserInfo>
        <DisplayName>i:0#.w|accounts\bucaibxbzy,#i:0#.w|accounts\bucaibxbzy,#Beth.Bucaida@etf.wi.gov,#Beth.Bucaida@etf.wi.gov,#Bucaida, Beth - ETF,#,#Employee Trust Fund, Department of,#Contracts Specialist</DisplayName>
        <AccountId>718</AccountId>
        <AccountType/>
      </UserInfo>
      <UserInfo>
        <DisplayName>i:0#.w|accounts\adamsmxsfj,#i:0#.w|accounts\adamsmxsfj,#Melissa.Adams@etf.wi.gov,#Melissa.Adams@etf.wi.gov,#Adams, Melissa - ETF,#,#Employee Trust Fund, Department of,#Advisor &amp; Special Projects Manager to the DMS Administrator</DisplayName>
        <AccountId>532</AccountId>
        <AccountType/>
      </UserInfo>
    </ETF_x0020_Author_x0028_s_x0029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F2770-ACBD-4CE3-9E65-51158893589B}">
  <ds:schemaRefs>
    <ds:schemaRef ds:uri="http://schemas.microsoft.com/sharepoint/v3/contenttype/forms"/>
  </ds:schemaRefs>
</ds:datastoreItem>
</file>

<file path=customXml/itemProps2.xml><?xml version="1.0" encoding="utf-8"?>
<ds:datastoreItem xmlns:ds="http://schemas.openxmlformats.org/officeDocument/2006/customXml" ds:itemID="{7E3DDC78-E146-4BE2-BB93-8F78F3F2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dc20bc40-281b-4cf7-9779-2508a46af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6BA91-13F5-464C-8FA8-9029E5383370}">
  <ds:schemaRefs>
    <ds:schemaRef ds:uri="http://schemas.microsoft.com/sharepoint/events"/>
  </ds:schemaRefs>
</ds:datastoreItem>
</file>

<file path=customXml/itemProps4.xml><?xml version="1.0" encoding="utf-8"?>
<ds:datastoreItem xmlns:ds="http://schemas.openxmlformats.org/officeDocument/2006/customXml" ds:itemID="{B3AF8BB0-45F3-4BF1-A971-985CF453DED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c20bc40-281b-4cf7-9779-2508a46af601"/>
    <ds:schemaRef ds:uri="960c24f1-2fba-47cf-b31e-05a06f969bef"/>
    <ds:schemaRef ds:uri="http://www.w3.org/XML/1998/namespace"/>
    <ds:schemaRef ds:uri="http://purl.org/dc/dcmitype/"/>
  </ds:schemaRefs>
</ds:datastoreItem>
</file>

<file path=customXml/itemProps5.xml><?xml version="1.0" encoding="utf-8"?>
<ds:datastoreItem xmlns:ds="http://schemas.openxmlformats.org/officeDocument/2006/customXml" ds:itemID="{F7BB65A0-0540-491F-9DD0-077AA602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21</Pages>
  <Words>7589</Words>
  <Characters>44054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RFP ETJ0057 JobCompDev DRAFT</vt:lpstr>
    </vt:vector>
  </TitlesOfParts>
  <Company/>
  <LinksUpToDate>false</LinksUpToDate>
  <CharactersWithSpaces>51540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ETJ0057 JobCompDev DRAFT</dc:title>
  <dc:subject/>
  <dc:creator>Bucaida, Beth - ETF</dc:creator>
  <cp:keywords/>
  <dc:description/>
  <cp:lastModifiedBy>Bucaida, Beth - ETF</cp:lastModifiedBy>
  <cp:revision>10</cp:revision>
  <cp:lastPrinted>2019-12-11T21:42:00Z</cp:lastPrinted>
  <dcterms:created xsi:type="dcterms:W3CDTF">2020-07-27T20:56:00Z</dcterms:created>
  <dcterms:modified xsi:type="dcterms:W3CDTF">2020-08-03T14:22:00Z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f2bc4aa1-a175-4682-9356-56881859f59b</vt:lpwstr>
  </property>
  <property fmtid="{D5CDD505-2E9C-101B-9397-08002B2CF9AE}" pid="3" name="LINKTEK-ID-FILE">
    <vt:lpwstr>018B-392C-773D-91C1</vt:lpwstr>
  </property>
  <property fmtid="{D5CDD505-2E9C-101B-9397-08002B2CF9AE}" pid="4" name="ETF Audiences">
    <vt:lpwstr>245;#Budget, Contract Administration and Procurement|10e9926c-8901-40da-ad8c-e73e8222464e;#262;#Human Resources Team|8b0325d9-14bb-4edf-9dd8-8ef015ce1920</vt:lpwstr>
  </property>
  <property fmtid="{D5CDD505-2E9C-101B-9397-08002B2CF9AE}" pid="5" name="ETF Business Area">
    <vt:lpwstr>361;#Human Resources|2a5e240a-be62-4c6c-a600-7e3edb607fb6</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0x0101002D918C45AAE0A14B959BD94C00C15338</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ies>
</file>