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AA37" w14:textId="456B27CE" w:rsidR="00DE6833" w:rsidRDefault="00CB46D7" w:rsidP="00DF3390">
      <w:pPr>
        <w:spacing w:before="120" w:after="120" w:line="240" w:lineRule="auto"/>
        <w:jc w:val="center"/>
        <w:rPr>
          <w:rFonts w:ascii="Arial" w:hAnsi="Arial" w:cs="Arial"/>
          <w:b/>
          <w:bCs/>
          <w:color w:val="44546A" w:themeColor="text2"/>
          <w:sz w:val="28"/>
          <w:szCs w:val="28"/>
        </w:rPr>
      </w:pPr>
      <w:r w:rsidRPr="00537E82">
        <w:rPr>
          <w:rFonts w:ascii="Arial" w:hAnsi="Arial" w:cs="Arial"/>
          <w:b/>
          <w:bCs/>
          <w:color w:val="44546A" w:themeColor="text2"/>
          <w:sz w:val="28"/>
          <w:szCs w:val="28"/>
        </w:rPr>
        <w:t xml:space="preserve">Appendix </w:t>
      </w:r>
      <w:r w:rsidR="004614EF">
        <w:rPr>
          <w:rFonts w:ascii="Arial" w:hAnsi="Arial" w:cs="Arial"/>
          <w:b/>
          <w:bCs/>
          <w:color w:val="44546A" w:themeColor="text2"/>
          <w:sz w:val="28"/>
          <w:szCs w:val="28"/>
        </w:rPr>
        <w:t>5</w:t>
      </w:r>
      <w:r w:rsidR="004614EF" w:rsidRPr="00537E82">
        <w:rPr>
          <w:rFonts w:ascii="Arial" w:hAnsi="Arial" w:cs="Arial"/>
          <w:b/>
          <w:bCs/>
          <w:color w:val="44546A" w:themeColor="text2"/>
          <w:sz w:val="28"/>
          <w:szCs w:val="28"/>
        </w:rPr>
        <w:t xml:space="preserve"> </w:t>
      </w:r>
    </w:p>
    <w:p w14:paraId="06566D95" w14:textId="36E466C0" w:rsidR="003E0B35" w:rsidRPr="00537E82" w:rsidRDefault="00CB46D7" w:rsidP="00DF3390">
      <w:pPr>
        <w:spacing w:before="120" w:after="120" w:line="240" w:lineRule="auto"/>
        <w:jc w:val="center"/>
        <w:rPr>
          <w:rFonts w:ascii="Arial" w:hAnsi="Arial" w:cs="Arial"/>
          <w:b/>
          <w:bCs/>
          <w:color w:val="44546A" w:themeColor="text2"/>
          <w:sz w:val="28"/>
          <w:szCs w:val="28"/>
        </w:rPr>
      </w:pPr>
      <w:r w:rsidRPr="00537E82">
        <w:rPr>
          <w:rFonts w:ascii="Arial" w:hAnsi="Arial" w:cs="Arial"/>
          <w:b/>
          <w:bCs/>
          <w:color w:val="44546A" w:themeColor="text2"/>
          <w:sz w:val="28"/>
          <w:szCs w:val="28"/>
        </w:rPr>
        <w:t>Reporting Requirements</w:t>
      </w:r>
    </w:p>
    <w:p w14:paraId="06566D96" w14:textId="77777777" w:rsidR="00060176" w:rsidRDefault="00060176" w:rsidP="00F6211D">
      <w:pPr>
        <w:autoSpaceDE w:val="0"/>
        <w:autoSpaceDN w:val="0"/>
        <w:adjustRightInd w:val="0"/>
        <w:spacing w:after="0" w:line="240" w:lineRule="auto"/>
        <w:rPr>
          <w:rFonts w:ascii="Arial" w:hAnsi="Arial" w:cs="Arial"/>
          <w:color w:val="000000"/>
        </w:rPr>
      </w:pPr>
    </w:p>
    <w:p w14:paraId="2AEB49D8" w14:textId="7ABE202A" w:rsidR="00A830AD" w:rsidRDefault="00A830AD" w:rsidP="3BB924E4">
      <w:pPr>
        <w:pStyle w:val="paragraph"/>
        <w:spacing w:before="0" w:beforeAutospacing="0" w:after="0" w:afterAutospacing="0"/>
        <w:textAlignment w:val="baseline"/>
        <w:rPr>
          <w:rStyle w:val="eop"/>
          <w:rFonts w:ascii="Arial" w:hAnsi="Arial" w:cs="Arial"/>
          <w:sz w:val="22"/>
          <w:szCs w:val="22"/>
        </w:rPr>
      </w:pPr>
      <w:r w:rsidRPr="3BB924E4">
        <w:rPr>
          <w:rStyle w:val="normaltextrun"/>
          <w:rFonts w:ascii="Arial" w:hAnsi="Arial" w:cs="Arial"/>
          <w:b/>
          <w:bCs/>
          <w:sz w:val="22"/>
          <w:szCs w:val="22"/>
        </w:rPr>
        <w:t xml:space="preserve">The following reporting requirements are Mandatory for </w:t>
      </w:r>
      <w:r w:rsidR="00A44ECA" w:rsidRPr="3BB924E4">
        <w:rPr>
          <w:rStyle w:val="normaltextrun"/>
          <w:rFonts w:ascii="Arial" w:hAnsi="Arial" w:cs="Arial"/>
          <w:b/>
          <w:bCs/>
          <w:sz w:val="22"/>
          <w:szCs w:val="22"/>
        </w:rPr>
        <w:t xml:space="preserve">the </w:t>
      </w:r>
      <w:r w:rsidR="00DB31F4" w:rsidRPr="3BB924E4">
        <w:rPr>
          <w:rStyle w:val="normaltextrun"/>
          <w:rFonts w:ascii="Arial" w:hAnsi="Arial" w:cs="Arial"/>
          <w:b/>
          <w:bCs/>
          <w:sz w:val="22"/>
          <w:szCs w:val="22"/>
        </w:rPr>
        <w:t xml:space="preserve">applicable </w:t>
      </w:r>
      <w:r w:rsidR="00A44ECA" w:rsidRPr="3BB924E4">
        <w:rPr>
          <w:rStyle w:val="normaltextrun"/>
          <w:rFonts w:ascii="Arial" w:hAnsi="Arial" w:cs="Arial"/>
          <w:b/>
          <w:bCs/>
          <w:sz w:val="22"/>
          <w:szCs w:val="22"/>
        </w:rPr>
        <w:t>RFP</w:t>
      </w:r>
      <w:r w:rsidR="00DB31F4" w:rsidRPr="3BB924E4">
        <w:rPr>
          <w:rStyle w:val="normaltextrun"/>
          <w:rFonts w:ascii="Arial" w:hAnsi="Arial" w:cs="Arial"/>
          <w:b/>
          <w:bCs/>
          <w:sz w:val="22"/>
          <w:szCs w:val="22"/>
        </w:rPr>
        <w:t>(</w:t>
      </w:r>
      <w:r w:rsidR="00A44ECA" w:rsidRPr="3BB924E4">
        <w:rPr>
          <w:rStyle w:val="normaltextrun"/>
          <w:rFonts w:ascii="Arial" w:hAnsi="Arial" w:cs="Arial"/>
          <w:b/>
          <w:bCs/>
          <w:sz w:val="22"/>
          <w:szCs w:val="22"/>
        </w:rPr>
        <w:t>s</w:t>
      </w:r>
      <w:r w:rsidR="00DB31F4" w:rsidRPr="3BB924E4">
        <w:rPr>
          <w:rStyle w:val="normaltextrun"/>
          <w:rFonts w:ascii="Arial" w:hAnsi="Arial" w:cs="Arial"/>
          <w:b/>
          <w:bCs/>
          <w:sz w:val="22"/>
          <w:szCs w:val="22"/>
        </w:rPr>
        <w:t>)/Contracts</w:t>
      </w:r>
      <w:r w:rsidR="00A44ECA" w:rsidRPr="3BB924E4">
        <w:rPr>
          <w:rStyle w:val="normaltextrun"/>
          <w:rFonts w:ascii="Arial" w:hAnsi="Arial" w:cs="Arial"/>
          <w:b/>
          <w:bCs/>
          <w:sz w:val="22"/>
          <w:szCs w:val="22"/>
        </w:rPr>
        <w:t xml:space="preserve"> as specified below.</w:t>
      </w:r>
      <w:r w:rsidRPr="3BB924E4">
        <w:rPr>
          <w:rStyle w:val="normaltextrun"/>
          <w:rFonts w:ascii="Arial" w:hAnsi="Arial" w:cs="Arial"/>
          <w:b/>
          <w:bCs/>
          <w:sz w:val="22"/>
          <w:szCs w:val="22"/>
        </w:rPr>
        <w:t xml:space="preserve"> Failure to comply with </w:t>
      </w:r>
      <w:r w:rsidR="00A44ECA" w:rsidRPr="3BB924E4">
        <w:rPr>
          <w:rStyle w:val="normaltextrun"/>
          <w:rFonts w:ascii="Arial" w:hAnsi="Arial" w:cs="Arial"/>
          <w:b/>
          <w:bCs/>
          <w:sz w:val="22"/>
          <w:szCs w:val="22"/>
        </w:rPr>
        <w:t>requirements</w:t>
      </w:r>
      <w:r w:rsidRPr="3BB924E4">
        <w:rPr>
          <w:rStyle w:val="normaltextrun"/>
          <w:rFonts w:ascii="Arial" w:hAnsi="Arial" w:cs="Arial"/>
          <w:b/>
          <w:bCs/>
          <w:sz w:val="22"/>
          <w:szCs w:val="22"/>
        </w:rPr>
        <w:t xml:space="preserve"> herein may disqualify a Proposer. </w:t>
      </w:r>
      <w:r w:rsidR="00D12EEF" w:rsidRPr="00D12EEF">
        <w:rPr>
          <w:rStyle w:val="normaltextrun"/>
          <w:rFonts w:ascii="Arial" w:hAnsi="Arial" w:cs="Arial"/>
          <w:b/>
          <w:bCs/>
          <w:sz w:val="22"/>
          <w:szCs w:val="22"/>
        </w:rPr>
        <w:t>See Appendix 6 – Performance Standards and Penalties for penalties associated with the requirements below.</w:t>
      </w:r>
    </w:p>
    <w:p w14:paraId="48E8F115" w14:textId="77777777" w:rsidR="00A830AD" w:rsidRDefault="00A830AD" w:rsidP="00A830AD">
      <w:pPr>
        <w:pStyle w:val="paragraph"/>
        <w:spacing w:before="0" w:beforeAutospacing="0" w:after="0" w:afterAutospacing="0"/>
        <w:textAlignment w:val="baseline"/>
        <w:rPr>
          <w:rFonts w:ascii="Segoe UI" w:hAnsi="Segoe UI" w:cs="Segoe UI"/>
          <w:sz w:val="18"/>
          <w:szCs w:val="18"/>
        </w:rPr>
      </w:pPr>
    </w:p>
    <w:p w14:paraId="1F830656" w14:textId="77777777" w:rsidR="00DE0581" w:rsidRDefault="00DE0581" w:rsidP="00F6211D">
      <w:pPr>
        <w:autoSpaceDE w:val="0"/>
        <w:autoSpaceDN w:val="0"/>
        <w:adjustRightInd w:val="0"/>
        <w:spacing w:after="0" w:line="240" w:lineRule="auto"/>
        <w:rPr>
          <w:rFonts w:ascii="Arial" w:hAnsi="Arial" w:cs="Arial"/>
          <w:color w:val="000000"/>
        </w:rPr>
      </w:pPr>
    </w:p>
    <w:p w14:paraId="17B565B3" w14:textId="493DA101" w:rsidR="00DB31F4" w:rsidRPr="00884874" w:rsidRDefault="00DB31F4" w:rsidP="00F6211D">
      <w:pPr>
        <w:autoSpaceDE w:val="0"/>
        <w:autoSpaceDN w:val="0"/>
        <w:adjustRightInd w:val="0"/>
        <w:spacing w:after="0" w:line="240" w:lineRule="auto"/>
        <w:rPr>
          <w:rFonts w:ascii="Arial" w:hAnsi="Arial" w:cs="Arial"/>
          <w:b/>
          <w:bCs/>
          <w:color w:val="000000"/>
        </w:rPr>
      </w:pPr>
      <w:r w:rsidRPr="00884874">
        <w:rPr>
          <w:rFonts w:ascii="Arial" w:hAnsi="Arial" w:cs="Arial"/>
          <w:b/>
          <w:bCs/>
          <w:color w:val="000000"/>
        </w:rPr>
        <w:t>For all RFPs/Contracts:</w:t>
      </w:r>
    </w:p>
    <w:p w14:paraId="06566D97" w14:textId="4345FEC2" w:rsidR="00F6211D" w:rsidRPr="00CD748C" w:rsidRDefault="005C2509" w:rsidP="00AB29AF">
      <w:pPr>
        <w:pStyle w:val="ListParagraph"/>
        <w:autoSpaceDE w:val="0"/>
        <w:autoSpaceDN w:val="0"/>
        <w:adjustRightInd w:val="0"/>
        <w:spacing w:after="0" w:line="240" w:lineRule="auto"/>
        <w:ind w:left="540" w:hanging="540"/>
        <w:jc w:val="both"/>
        <w:rPr>
          <w:rFonts w:ascii="Arial" w:hAnsi="Arial" w:cs="Arial"/>
          <w:color w:val="000000"/>
        </w:rPr>
      </w:pPr>
      <w:r>
        <w:rPr>
          <w:rFonts w:ascii="Arial" w:hAnsi="Arial" w:cs="Arial"/>
          <w:color w:val="000000"/>
        </w:rPr>
        <w:t xml:space="preserve">A. </w:t>
      </w:r>
      <w:r w:rsidR="001652CB">
        <w:rPr>
          <w:rFonts w:ascii="Arial" w:hAnsi="Arial" w:cs="Arial"/>
          <w:color w:val="000000"/>
        </w:rPr>
        <w:tab/>
      </w:r>
      <w:r w:rsidR="00692423">
        <w:rPr>
          <w:rFonts w:ascii="Arial" w:hAnsi="Arial" w:cs="Arial"/>
          <w:color w:val="000000"/>
        </w:rPr>
        <w:t>T</w:t>
      </w:r>
      <w:r w:rsidR="00CB46D7" w:rsidRPr="001652CB">
        <w:rPr>
          <w:rFonts w:ascii="Arial" w:hAnsi="Arial" w:cs="Arial"/>
          <w:color w:val="000000"/>
        </w:rPr>
        <w:t xml:space="preserve">he </w:t>
      </w:r>
      <w:r w:rsidR="003C5090" w:rsidRPr="001652CB">
        <w:rPr>
          <w:rFonts w:ascii="Arial" w:hAnsi="Arial" w:cs="Arial"/>
          <w:color w:val="000000"/>
        </w:rPr>
        <w:t>Contractor</w:t>
      </w:r>
      <w:r w:rsidR="00CB46D7" w:rsidRPr="001652CB">
        <w:rPr>
          <w:rFonts w:ascii="Arial" w:hAnsi="Arial" w:cs="Arial"/>
          <w:color w:val="000000"/>
        </w:rPr>
        <w:t xml:space="preserve"> </w:t>
      </w:r>
      <w:r w:rsidR="00782DE7" w:rsidRPr="001652CB">
        <w:rPr>
          <w:rFonts w:ascii="Arial" w:hAnsi="Arial" w:cs="Arial"/>
          <w:color w:val="000000"/>
        </w:rPr>
        <w:t>must</w:t>
      </w:r>
      <w:r w:rsidR="00CB46D7" w:rsidRPr="001652CB">
        <w:rPr>
          <w:rFonts w:ascii="Arial" w:hAnsi="Arial" w:cs="Arial"/>
          <w:color w:val="000000"/>
        </w:rPr>
        <w:t xml:space="preserve"> submit reports</w:t>
      </w:r>
      <w:r w:rsidR="00991CD8">
        <w:rPr>
          <w:rFonts w:ascii="Arial" w:hAnsi="Arial" w:cs="Arial"/>
          <w:color w:val="000000"/>
        </w:rPr>
        <w:t xml:space="preserve"> described below</w:t>
      </w:r>
      <w:r w:rsidR="00CB46D7" w:rsidRPr="001652CB">
        <w:rPr>
          <w:rFonts w:ascii="Arial" w:hAnsi="Arial" w:cs="Arial"/>
          <w:color w:val="000000"/>
        </w:rPr>
        <w:t xml:space="preserve"> to </w:t>
      </w:r>
      <w:r w:rsidR="003D6CED" w:rsidRPr="001652CB">
        <w:rPr>
          <w:rFonts w:ascii="Arial" w:hAnsi="Arial" w:cs="Arial"/>
          <w:color w:val="000000"/>
        </w:rPr>
        <w:t>the Department</w:t>
      </w:r>
      <w:r w:rsidR="00CB46D7" w:rsidRPr="001652CB">
        <w:rPr>
          <w:rFonts w:ascii="Arial" w:hAnsi="Arial" w:cs="Arial"/>
          <w:color w:val="000000"/>
        </w:rPr>
        <w:t xml:space="preserve">. Reports </w:t>
      </w:r>
      <w:r w:rsidR="00782DE7" w:rsidRPr="001652CB">
        <w:rPr>
          <w:rFonts w:ascii="Arial" w:hAnsi="Arial" w:cs="Arial"/>
          <w:color w:val="000000"/>
        </w:rPr>
        <w:t>must</w:t>
      </w:r>
      <w:r w:rsidR="00CB46D7" w:rsidRPr="001652CB">
        <w:rPr>
          <w:rFonts w:ascii="Arial" w:hAnsi="Arial" w:cs="Arial"/>
          <w:color w:val="000000"/>
        </w:rPr>
        <w:t xml:space="preserve"> be submitted </w:t>
      </w:r>
      <w:r w:rsidR="00782DE7" w:rsidRPr="001652CB">
        <w:rPr>
          <w:rFonts w:ascii="Arial" w:hAnsi="Arial" w:cs="Arial"/>
          <w:color w:val="000000"/>
        </w:rPr>
        <w:t xml:space="preserve">by secure email to the </w:t>
      </w:r>
      <w:r w:rsidR="00060176" w:rsidRPr="001652CB">
        <w:rPr>
          <w:rFonts w:ascii="Arial" w:hAnsi="Arial" w:cs="Arial"/>
          <w:color w:val="000000"/>
        </w:rPr>
        <w:t xml:space="preserve">Department </w:t>
      </w:r>
      <w:r w:rsidR="00782DE7" w:rsidRPr="001652CB">
        <w:rPr>
          <w:rFonts w:ascii="Arial" w:hAnsi="Arial" w:cs="Arial"/>
          <w:color w:val="000000"/>
        </w:rPr>
        <w:t>Program Manager</w:t>
      </w:r>
      <w:r w:rsidR="00535290" w:rsidRPr="001652CB">
        <w:rPr>
          <w:rFonts w:ascii="Arial" w:hAnsi="Arial" w:cs="Arial"/>
          <w:color w:val="000000"/>
        </w:rPr>
        <w:t xml:space="preserve"> or the </w:t>
      </w:r>
      <w:r w:rsidR="00060176" w:rsidRPr="001652CB">
        <w:rPr>
          <w:rFonts w:ascii="Arial" w:hAnsi="Arial" w:cs="Arial"/>
          <w:color w:val="000000"/>
        </w:rPr>
        <w:t xml:space="preserve">Department’s </w:t>
      </w:r>
      <w:r w:rsidR="00535290" w:rsidRPr="001652CB">
        <w:rPr>
          <w:rFonts w:ascii="Arial" w:hAnsi="Arial" w:cs="Arial"/>
          <w:color w:val="000000"/>
        </w:rPr>
        <w:t>sFTP site</w:t>
      </w:r>
      <w:r w:rsidR="00BE4E72" w:rsidRPr="001652CB">
        <w:rPr>
          <w:rFonts w:ascii="Arial" w:hAnsi="Arial" w:cs="Arial"/>
          <w:color w:val="000000"/>
        </w:rPr>
        <w:t xml:space="preserve"> as specified by the </w:t>
      </w:r>
      <w:r w:rsidR="003D6CED" w:rsidRPr="001652CB">
        <w:rPr>
          <w:rFonts w:ascii="Arial" w:hAnsi="Arial" w:cs="Arial"/>
          <w:color w:val="000000"/>
        </w:rPr>
        <w:t xml:space="preserve">Department </w:t>
      </w:r>
      <w:r w:rsidR="00BE4E72" w:rsidRPr="001652CB">
        <w:rPr>
          <w:rFonts w:ascii="Arial" w:hAnsi="Arial" w:cs="Arial"/>
          <w:color w:val="000000"/>
        </w:rPr>
        <w:t>Program Manager</w:t>
      </w:r>
      <w:r w:rsidR="00CB46D7" w:rsidRPr="001652CB">
        <w:rPr>
          <w:rFonts w:ascii="Arial" w:hAnsi="Arial" w:cs="Arial"/>
          <w:color w:val="000000"/>
        </w:rPr>
        <w:t>, in the format specified by</w:t>
      </w:r>
      <w:r w:rsidR="00291E2F" w:rsidRPr="001652CB">
        <w:rPr>
          <w:rFonts w:ascii="Arial" w:hAnsi="Arial" w:cs="Arial"/>
          <w:color w:val="000000"/>
        </w:rPr>
        <w:t xml:space="preserve"> </w:t>
      </w:r>
      <w:r w:rsidR="00BE4E72" w:rsidRPr="001652CB">
        <w:rPr>
          <w:rFonts w:ascii="Arial" w:hAnsi="Arial" w:cs="Arial"/>
          <w:color w:val="000000"/>
        </w:rPr>
        <w:t xml:space="preserve">the </w:t>
      </w:r>
      <w:r w:rsidR="00060176" w:rsidRPr="001652CB">
        <w:rPr>
          <w:rFonts w:ascii="Arial" w:hAnsi="Arial" w:cs="Arial"/>
          <w:color w:val="000000"/>
        </w:rPr>
        <w:t xml:space="preserve">Department </w:t>
      </w:r>
      <w:r w:rsidR="00BE4E72" w:rsidRPr="001652CB">
        <w:rPr>
          <w:rFonts w:ascii="Arial" w:hAnsi="Arial" w:cs="Arial"/>
          <w:color w:val="000000"/>
        </w:rPr>
        <w:t>Program Manager</w:t>
      </w:r>
      <w:r w:rsidR="0070042E" w:rsidRPr="001652CB">
        <w:rPr>
          <w:rFonts w:ascii="Arial" w:hAnsi="Arial" w:cs="Arial"/>
          <w:color w:val="000000"/>
        </w:rPr>
        <w:t xml:space="preserve"> (e.g., Microsoft Word, Microsoft Excel, PDF)</w:t>
      </w:r>
      <w:r w:rsidR="00CB46D7" w:rsidRPr="001652CB">
        <w:rPr>
          <w:rFonts w:ascii="Arial" w:hAnsi="Arial" w:cs="Arial"/>
          <w:color w:val="000000"/>
        </w:rPr>
        <w:t xml:space="preserve">, and </w:t>
      </w:r>
      <w:r w:rsidR="00782DE7" w:rsidRPr="001652CB">
        <w:rPr>
          <w:rFonts w:ascii="Arial" w:hAnsi="Arial" w:cs="Arial"/>
          <w:color w:val="000000"/>
        </w:rPr>
        <w:t>must</w:t>
      </w:r>
      <w:r w:rsidR="00CB46D7" w:rsidRPr="001652CB">
        <w:rPr>
          <w:rFonts w:ascii="Arial" w:hAnsi="Arial" w:cs="Arial"/>
          <w:color w:val="000000"/>
        </w:rPr>
        <w:t xml:space="preserve"> be of the type and at the frequency indicated below. </w:t>
      </w:r>
      <w:r w:rsidR="003D6CED" w:rsidRPr="001652CB">
        <w:rPr>
          <w:rFonts w:ascii="Arial" w:hAnsi="Arial" w:cs="Arial"/>
          <w:color w:val="000000"/>
        </w:rPr>
        <w:t xml:space="preserve">The Department </w:t>
      </w:r>
      <w:r w:rsidR="00CB46D7" w:rsidRPr="001652CB">
        <w:rPr>
          <w:rFonts w:ascii="Arial" w:hAnsi="Arial" w:cs="Arial"/>
          <w:color w:val="000000"/>
        </w:rPr>
        <w:t xml:space="preserve">reserves the right to modify reporting requirements as deemed necessary to monitor the Contract and </w:t>
      </w:r>
      <w:r w:rsidR="0070042E" w:rsidRPr="001652CB">
        <w:rPr>
          <w:rFonts w:ascii="Arial" w:hAnsi="Arial" w:cs="Arial"/>
          <w:color w:val="000000"/>
        </w:rPr>
        <w:t>the P</w:t>
      </w:r>
      <w:r w:rsidR="00CB46D7" w:rsidRPr="00CD748C">
        <w:rPr>
          <w:rFonts w:ascii="Arial" w:hAnsi="Arial" w:cs="Arial"/>
          <w:color w:val="000000"/>
        </w:rPr>
        <w:t xml:space="preserve">rogram. </w:t>
      </w:r>
      <w:r w:rsidR="003D6CED" w:rsidRPr="00CD748C">
        <w:rPr>
          <w:rFonts w:ascii="Arial" w:hAnsi="Arial" w:cs="Arial"/>
          <w:color w:val="000000"/>
        </w:rPr>
        <w:t xml:space="preserve">The Department </w:t>
      </w:r>
      <w:r w:rsidR="00CB46D7" w:rsidRPr="00CD748C">
        <w:rPr>
          <w:rFonts w:ascii="Arial" w:hAnsi="Arial" w:cs="Arial"/>
          <w:color w:val="000000"/>
        </w:rPr>
        <w:t xml:space="preserve">will provide the </w:t>
      </w:r>
      <w:r w:rsidR="003C5090" w:rsidRPr="00CD748C">
        <w:rPr>
          <w:rFonts w:ascii="Arial" w:hAnsi="Arial" w:cs="Arial"/>
          <w:color w:val="000000"/>
        </w:rPr>
        <w:t>Contractor</w:t>
      </w:r>
      <w:r w:rsidR="00CB46D7" w:rsidRPr="00CD748C">
        <w:rPr>
          <w:rFonts w:ascii="Arial" w:hAnsi="Arial" w:cs="Arial"/>
          <w:color w:val="000000"/>
        </w:rPr>
        <w:t xml:space="preserve"> with at least </w:t>
      </w:r>
      <w:r w:rsidR="003E5459" w:rsidRPr="00CD748C">
        <w:rPr>
          <w:rFonts w:ascii="Arial" w:hAnsi="Arial" w:cs="Arial"/>
          <w:color w:val="000000"/>
        </w:rPr>
        <w:t xml:space="preserve">forty-five (45) </w:t>
      </w:r>
      <w:r w:rsidR="00705BB8" w:rsidRPr="00DD305B">
        <w:rPr>
          <w:rFonts w:ascii="Arial" w:hAnsi="Arial" w:cs="Arial"/>
          <w:color w:val="000000"/>
        </w:rPr>
        <w:t>D</w:t>
      </w:r>
      <w:r w:rsidR="003E5459" w:rsidRPr="00CD748C">
        <w:rPr>
          <w:rFonts w:ascii="Arial" w:hAnsi="Arial" w:cs="Arial"/>
          <w:color w:val="000000"/>
        </w:rPr>
        <w:t>ays’ notice</w:t>
      </w:r>
      <w:r w:rsidR="00CB46D7" w:rsidRPr="00CD748C">
        <w:rPr>
          <w:rFonts w:ascii="Arial" w:hAnsi="Arial" w:cs="Arial"/>
          <w:color w:val="000000"/>
        </w:rPr>
        <w:t xml:space="preserve"> prior to implementation of a report modification.</w:t>
      </w:r>
      <w:r w:rsidR="006D6A27" w:rsidRPr="00CD748C">
        <w:rPr>
          <w:rFonts w:ascii="Arial" w:hAnsi="Arial" w:cs="Arial"/>
          <w:color w:val="000000"/>
        </w:rPr>
        <w:t xml:space="preserve"> </w:t>
      </w:r>
    </w:p>
    <w:p w14:paraId="06566D98" w14:textId="77777777" w:rsidR="003E5459" w:rsidRDefault="003E5459" w:rsidP="00AB29AF">
      <w:pPr>
        <w:autoSpaceDE w:val="0"/>
        <w:autoSpaceDN w:val="0"/>
        <w:adjustRightInd w:val="0"/>
        <w:spacing w:after="0" w:line="240" w:lineRule="auto"/>
        <w:ind w:left="540" w:hanging="540"/>
        <w:jc w:val="both"/>
        <w:rPr>
          <w:rFonts w:ascii="Arial" w:hAnsi="Arial" w:cs="Arial"/>
          <w:color w:val="000000"/>
        </w:rPr>
      </w:pPr>
    </w:p>
    <w:p w14:paraId="06566D99" w14:textId="29179AA3" w:rsidR="003E5459" w:rsidRPr="00F6211D" w:rsidRDefault="00552F38" w:rsidP="00AB29AF">
      <w:pPr>
        <w:autoSpaceDE w:val="0"/>
        <w:autoSpaceDN w:val="0"/>
        <w:adjustRightInd w:val="0"/>
        <w:spacing w:after="0" w:line="240" w:lineRule="auto"/>
        <w:ind w:left="540" w:hanging="540"/>
        <w:jc w:val="both"/>
        <w:rPr>
          <w:rFonts w:ascii="Arial" w:hAnsi="Arial" w:cs="Arial"/>
          <w:color w:val="000000"/>
        </w:rPr>
      </w:pPr>
      <w:r>
        <w:rPr>
          <w:rFonts w:ascii="Arial" w:hAnsi="Arial" w:cs="Arial"/>
          <w:color w:val="000000"/>
        </w:rPr>
        <w:t>B.</w:t>
      </w:r>
      <w:r>
        <w:rPr>
          <w:rFonts w:ascii="Arial" w:hAnsi="Arial" w:cs="Arial"/>
          <w:color w:val="000000"/>
        </w:rPr>
        <w:tab/>
      </w:r>
      <w:r w:rsidR="00CB46D7">
        <w:rPr>
          <w:rFonts w:ascii="Arial" w:hAnsi="Arial" w:cs="Arial"/>
          <w:color w:val="000000"/>
        </w:rPr>
        <w:t xml:space="preserve">All </w:t>
      </w:r>
      <w:r w:rsidR="00537E82">
        <w:rPr>
          <w:rFonts w:ascii="Arial" w:hAnsi="Arial" w:cs="Arial"/>
          <w:color w:val="000000"/>
        </w:rPr>
        <w:t xml:space="preserve">Contractor </w:t>
      </w:r>
      <w:r w:rsidR="00CB46D7">
        <w:rPr>
          <w:rFonts w:ascii="Arial" w:hAnsi="Arial" w:cs="Arial"/>
          <w:color w:val="000000"/>
        </w:rPr>
        <w:t xml:space="preserve">report templates must </w:t>
      </w:r>
      <w:r w:rsidR="003D6CED">
        <w:rPr>
          <w:rFonts w:ascii="Arial" w:hAnsi="Arial" w:cs="Arial"/>
          <w:color w:val="000000"/>
        </w:rPr>
        <w:t xml:space="preserve">be approved by the Department Program Manager </w:t>
      </w:r>
      <w:r w:rsidR="00CB46D7">
        <w:rPr>
          <w:rFonts w:ascii="Arial" w:hAnsi="Arial" w:cs="Arial"/>
          <w:color w:val="000000"/>
        </w:rPr>
        <w:t xml:space="preserve">prior to use for </w:t>
      </w:r>
      <w:r w:rsidR="00537E82">
        <w:rPr>
          <w:rFonts w:ascii="Arial" w:hAnsi="Arial" w:cs="Arial"/>
          <w:color w:val="000000"/>
        </w:rPr>
        <w:t>the</w:t>
      </w:r>
      <w:r w:rsidR="00CB46D7">
        <w:rPr>
          <w:rFonts w:ascii="Arial" w:hAnsi="Arial" w:cs="Arial"/>
          <w:color w:val="000000"/>
        </w:rPr>
        <w:t xml:space="preserve"> report</w:t>
      </w:r>
      <w:r w:rsidR="00537E82">
        <w:rPr>
          <w:rFonts w:ascii="Arial" w:hAnsi="Arial" w:cs="Arial"/>
          <w:color w:val="000000"/>
        </w:rPr>
        <w:t>s</w:t>
      </w:r>
      <w:r w:rsidR="00CB46D7">
        <w:rPr>
          <w:rFonts w:ascii="Arial" w:hAnsi="Arial" w:cs="Arial"/>
          <w:color w:val="000000"/>
        </w:rPr>
        <w:t xml:space="preserve"> listed below.</w:t>
      </w:r>
      <w:r w:rsidR="0026759A">
        <w:rPr>
          <w:rFonts w:ascii="Arial" w:hAnsi="Arial" w:cs="Arial"/>
          <w:color w:val="000000"/>
        </w:rPr>
        <w:t xml:space="preserve"> </w:t>
      </w:r>
    </w:p>
    <w:p w14:paraId="06566D9A" w14:textId="77777777" w:rsidR="00F6211D" w:rsidRDefault="00F6211D" w:rsidP="00AB29AF">
      <w:pPr>
        <w:autoSpaceDE w:val="0"/>
        <w:autoSpaceDN w:val="0"/>
        <w:adjustRightInd w:val="0"/>
        <w:spacing w:after="0" w:line="240" w:lineRule="auto"/>
        <w:ind w:left="540" w:hanging="540"/>
        <w:jc w:val="both"/>
        <w:rPr>
          <w:rFonts w:ascii="Arial" w:hAnsi="Arial" w:cs="Arial"/>
          <w:color w:val="000000"/>
        </w:rPr>
      </w:pPr>
    </w:p>
    <w:p w14:paraId="06566D9B" w14:textId="4094BB49" w:rsidR="00F6211D" w:rsidRDefault="00552F38" w:rsidP="00AB29AF">
      <w:pPr>
        <w:autoSpaceDE w:val="0"/>
        <w:autoSpaceDN w:val="0"/>
        <w:adjustRightInd w:val="0"/>
        <w:spacing w:after="120" w:line="240" w:lineRule="auto"/>
        <w:ind w:left="547" w:hanging="547"/>
        <w:jc w:val="both"/>
        <w:rPr>
          <w:rFonts w:ascii="Arial" w:hAnsi="Arial" w:cs="Arial"/>
          <w:color w:val="000000"/>
        </w:rPr>
      </w:pPr>
      <w:r>
        <w:rPr>
          <w:rFonts w:ascii="Arial" w:hAnsi="Arial" w:cs="Arial"/>
          <w:color w:val="000000"/>
        </w:rPr>
        <w:t>C.</w:t>
      </w:r>
      <w:r>
        <w:rPr>
          <w:rFonts w:ascii="Arial" w:hAnsi="Arial" w:cs="Arial"/>
          <w:color w:val="000000"/>
        </w:rPr>
        <w:tab/>
      </w:r>
      <w:r w:rsidR="00CB46D7" w:rsidRPr="00F6211D">
        <w:rPr>
          <w:rFonts w:ascii="Arial" w:hAnsi="Arial" w:cs="Arial"/>
          <w:color w:val="000000"/>
        </w:rPr>
        <w:t xml:space="preserve">Unless otherwise directed by </w:t>
      </w:r>
      <w:r w:rsidR="003D6CED">
        <w:rPr>
          <w:rFonts w:ascii="Arial" w:hAnsi="Arial" w:cs="Arial"/>
          <w:color w:val="000000"/>
        </w:rPr>
        <w:t>the Department Program Manager</w:t>
      </w:r>
      <w:r w:rsidR="00CB46D7" w:rsidRPr="00F6211D">
        <w:rPr>
          <w:rFonts w:ascii="Arial" w:hAnsi="Arial" w:cs="Arial"/>
          <w:color w:val="000000"/>
        </w:rPr>
        <w:t xml:space="preserve">, the </w:t>
      </w:r>
      <w:r w:rsidR="003C5090">
        <w:rPr>
          <w:rFonts w:ascii="Arial" w:hAnsi="Arial" w:cs="Arial"/>
          <w:color w:val="000000"/>
        </w:rPr>
        <w:t>Contractor</w:t>
      </w:r>
      <w:r w:rsidR="00CB46D7" w:rsidRPr="00F6211D">
        <w:rPr>
          <w:rFonts w:ascii="Arial" w:hAnsi="Arial" w:cs="Arial"/>
          <w:color w:val="000000"/>
        </w:rPr>
        <w:t xml:space="preserve"> </w:t>
      </w:r>
      <w:r w:rsidR="00782DE7">
        <w:rPr>
          <w:rFonts w:ascii="Arial" w:hAnsi="Arial" w:cs="Arial"/>
          <w:color w:val="000000"/>
        </w:rPr>
        <w:t>must</w:t>
      </w:r>
      <w:r w:rsidR="00CB46D7" w:rsidRPr="00F6211D">
        <w:rPr>
          <w:rFonts w:ascii="Arial" w:hAnsi="Arial" w:cs="Arial"/>
          <w:color w:val="000000"/>
        </w:rPr>
        <w:t xml:space="preserve"> submit reports as follows:</w:t>
      </w:r>
    </w:p>
    <w:p w14:paraId="06566D9D" w14:textId="77777777" w:rsidR="00F6211D" w:rsidRPr="00F6211D" w:rsidRDefault="00CB46D7" w:rsidP="001652CB">
      <w:pPr>
        <w:pStyle w:val="ListParagraph"/>
        <w:numPr>
          <w:ilvl w:val="0"/>
          <w:numId w:val="20"/>
        </w:numPr>
        <w:autoSpaceDE w:val="0"/>
        <w:autoSpaceDN w:val="0"/>
        <w:adjustRightInd w:val="0"/>
        <w:spacing w:after="0" w:line="240" w:lineRule="auto"/>
        <w:ind w:left="1080" w:hanging="540"/>
        <w:rPr>
          <w:rFonts w:ascii="Arial" w:hAnsi="Arial" w:cs="Arial"/>
          <w:color w:val="000000"/>
        </w:rPr>
      </w:pPr>
      <w:r w:rsidRPr="00F6211D">
        <w:rPr>
          <w:rFonts w:ascii="Arial" w:hAnsi="Arial" w:cs="Arial"/>
          <w:color w:val="000000"/>
        </w:rPr>
        <w:t xml:space="preserve">Weekly reports </w:t>
      </w:r>
      <w:r w:rsidR="00782DE7">
        <w:rPr>
          <w:rFonts w:ascii="Arial" w:hAnsi="Arial" w:cs="Arial"/>
          <w:color w:val="000000"/>
        </w:rPr>
        <w:t>must</w:t>
      </w:r>
      <w:r w:rsidRPr="00F6211D">
        <w:rPr>
          <w:rFonts w:ascii="Arial" w:hAnsi="Arial" w:cs="Arial"/>
          <w:color w:val="000000"/>
        </w:rPr>
        <w:t xml:space="preserve"> be submitted by </w:t>
      </w:r>
      <w:r w:rsidR="001B2FF5">
        <w:rPr>
          <w:rFonts w:ascii="Arial" w:hAnsi="Arial" w:cs="Arial"/>
          <w:color w:val="000000"/>
        </w:rPr>
        <w:t xml:space="preserve">the first </w:t>
      </w:r>
      <w:r w:rsidRPr="00F6211D">
        <w:rPr>
          <w:rFonts w:ascii="Arial" w:hAnsi="Arial" w:cs="Arial"/>
          <w:color w:val="000000"/>
        </w:rPr>
        <w:t xml:space="preserve">Tuesday following </w:t>
      </w:r>
      <w:r w:rsidR="001B2FF5">
        <w:rPr>
          <w:rFonts w:ascii="Arial" w:hAnsi="Arial" w:cs="Arial"/>
          <w:color w:val="000000"/>
        </w:rPr>
        <w:t xml:space="preserve">the end of the reporting </w:t>
      </w:r>
      <w:r w:rsidRPr="00F6211D">
        <w:rPr>
          <w:rFonts w:ascii="Arial" w:hAnsi="Arial" w:cs="Arial"/>
          <w:color w:val="000000"/>
        </w:rPr>
        <w:t>week</w:t>
      </w:r>
      <w:r w:rsidR="001B2FF5">
        <w:rPr>
          <w:rFonts w:ascii="Arial" w:hAnsi="Arial" w:cs="Arial"/>
          <w:color w:val="000000"/>
        </w:rPr>
        <w:t xml:space="preserve"> (a reporting week is Sunday through Saturday)</w:t>
      </w:r>
      <w:r w:rsidRPr="00F6211D">
        <w:rPr>
          <w:rFonts w:ascii="Arial" w:hAnsi="Arial" w:cs="Arial"/>
          <w:color w:val="000000"/>
        </w:rPr>
        <w:t>;</w:t>
      </w:r>
      <w:r w:rsidR="001B2FF5">
        <w:rPr>
          <w:rFonts w:ascii="Arial" w:hAnsi="Arial" w:cs="Arial"/>
          <w:color w:val="000000"/>
        </w:rPr>
        <w:t xml:space="preserve"> </w:t>
      </w:r>
    </w:p>
    <w:p w14:paraId="06566D9E" w14:textId="77777777" w:rsidR="00F6211D" w:rsidRPr="00F6211D" w:rsidRDefault="00CB46D7" w:rsidP="001652CB">
      <w:pPr>
        <w:pStyle w:val="ListParagraph"/>
        <w:numPr>
          <w:ilvl w:val="0"/>
          <w:numId w:val="20"/>
        </w:numPr>
        <w:autoSpaceDE w:val="0"/>
        <w:autoSpaceDN w:val="0"/>
        <w:adjustRightInd w:val="0"/>
        <w:spacing w:after="0" w:line="240" w:lineRule="auto"/>
        <w:ind w:left="1080" w:hanging="540"/>
        <w:rPr>
          <w:rFonts w:ascii="Arial" w:hAnsi="Arial" w:cs="Arial"/>
          <w:color w:val="000000"/>
        </w:rPr>
      </w:pPr>
      <w:r w:rsidRPr="00F6211D">
        <w:rPr>
          <w:rFonts w:ascii="Arial" w:hAnsi="Arial" w:cs="Arial"/>
          <w:color w:val="000000"/>
        </w:rPr>
        <w:t xml:space="preserve">Monthly reports </w:t>
      </w:r>
      <w:r w:rsidR="00782DE7">
        <w:rPr>
          <w:rFonts w:ascii="Arial" w:hAnsi="Arial" w:cs="Arial"/>
          <w:color w:val="000000"/>
        </w:rPr>
        <w:t>must</w:t>
      </w:r>
      <w:r w:rsidRPr="00F6211D">
        <w:rPr>
          <w:rFonts w:ascii="Arial" w:hAnsi="Arial" w:cs="Arial"/>
          <w:color w:val="000000"/>
        </w:rPr>
        <w:t xml:space="preserve"> be submitted by the 15</w:t>
      </w:r>
      <w:r w:rsidRPr="003E5459">
        <w:rPr>
          <w:rFonts w:ascii="Arial" w:hAnsi="Arial" w:cs="Arial"/>
          <w:color w:val="000000"/>
          <w:vertAlign w:val="superscript"/>
        </w:rPr>
        <w:t>th</w:t>
      </w:r>
      <w:r w:rsidRPr="00F6211D">
        <w:rPr>
          <w:rFonts w:ascii="Arial" w:hAnsi="Arial" w:cs="Arial"/>
          <w:color w:val="000000"/>
        </w:rPr>
        <w:t xml:space="preserve"> </w:t>
      </w:r>
      <w:r w:rsidR="005A6FA9">
        <w:rPr>
          <w:rFonts w:ascii="Arial" w:hAnsi="Arial" w:cs="Arial"/>
          <w:color w:val="000000"/>
        </w:rPr>
        <w:t xml:space="preserve">Day of the month </w:t>
      </w:r>
      <w:r w:rsidRPr="00F6211D">
        <w:rPr>
          <w:rFonts w:ascii="Arial" w:hAnsi="Arial" w:cs="Arial"/>
          <w:color w:val="000000"/>
        </w:rPr>
        <w:t xml:space="preserve">following </w:t>
      </w:r>
      <w:r w:rsidR="005A6FA9">
        <w:rPr>
          <w:rFonts w:ascii="Arial" w:hAnsi="Arial" w:cs="Arial"/>
          <w:color w:val="000000"/>
        </w:rPr>
        <w:t>the reporting</w:t>
      </w:r>
      <w:r w:rsidR="001B2FF5">
        <w:rPr>
          <w:rFonts w:ascii="Arial" w:hAnsi="Arial" w:cs="Arial"/>
          <w:color w:val="000000"/>
        </w:rPr>
        <w:t xml:space="preserve"> month</w:t>
      </w:r>
      <w:r w:rsidRPr="00F6211D">
        <w:rPr>
          <w:rFonts w:ascii="Arial" w:hAnsi="Arial" w:cs="Arial"/>
          <w:color w:val="000000"/>
        </w:rPr>
        <w:t>;</w:t>
      </w:r>
    </w:p>
    <w:p w14:paraId="06566D9F" w14:textId="77777777" w:rsidR="00F6211D" w:rsidRPr="00F6211D" w:rsidRDefault="00CB46D7" w:rsidP="001652CB">
      <w:pPr>
        <w:pStyle w:val="ListParagraph"/>
        <w:numPr>
          <w:ilvl w:val="0"/>
          <w:numId w:val="20"/>
        </w:numPr>
        <w:autoSpaceDE w:val="0"/>
        <w:autoSpaceDN w:val="0"/>
        <w:adjustRightInd w:val="0"/>
        <w:spacing w:after="0" w:line="240" w:lineRule="auto"/>
        <w:ind w:left="1080" w:hanging="540"/>
        <w:rPr>
          <w:rFonts w:ascii="Arial" w:hAnsi="Arial" w:cs="Arial"/>
          <w:color w:val="000000"/>
        </w:rPr>
      </w:pPr>
      <w:r w:rsidRPr="00F6211D">
        <w:rPr>
          <w:rFonts w:ascii="Arial" w:hAnsi="Arial" w:cs="Arial"/>
          <w:color w:val="000000"/>
        </w:rPr>
        <w:t xml:space="preserve">Quarterly reports </w:t>
      </w:r>
      <w:r w:rsidR="00782DE7">
        <w:rPr>
          <w:rFonts w:ascii="Arial" w:hAnsi="Arial" w:cs="Arial"/>
          <w:color w:val="000000"/>
        </w:rPr>
        <w:t>must</w:t>
      </w:r>
      <w:r w:rsidRPr="00F6211D">
        <w:rPr>
          <w:rFonts w:ascii="Arial" w:hAnsi="Arial" w:cs="Arial"/>
          <w:color w:val="000000"/>
        </w:rPr>
        <w:t xml:space="preserve"> be submitted by the 20</w:t>
      </w:r>
      <w:r w:rsidRPr="003E5459">
        <w:rPr>
          <w:rFonts w:ascii="Arial" w:hAnsi="Arial" w:cs="Arial"/>
          <w:color w:val="000000"/>
          <w:vertAlign w:val="superscript"/>
        </w:rPr>
        <w:t>th</w:t>
      </w:r>
      <w:r w:rsidRPr="00F6211D">
        <w:rPr>
          <w:rFonts w:ascii="Arial" w:hAnsi="Arial" w:cs="Arial"/>
          <w:color w:val="000000"/>
        </w:rPr>
        <w:t xml:space="preserve"> </w:t>
      </w:r>
      <w:r w:rsidR="005A6FA9">
        <w:rPr>
          <w:rFonts w:ascii="Arial" w:hAnsi="Arial" w:cs="Arial"/>
          <w:color w:val="000000"/>
        </w:rPr>
        <w:t xml:space="preserve">Day </w:t>
      </w:r>
      <w:r w:rsidRPr="00F6211D">
        <w:rPr>
          <w:rFonts w:ascii="Arial" w:hAnsi="Arial" w:cs="Arial"/>
          <w:color w:val="000000"/>
        </w:rPr>
        <w:t>of the month</w:t>
      </w:r>
      <w:r w:rsidR="005A6FA9">
        <w:rPr>
          <w:rFonts w:ascii="Arial" w:hAnsi="Arial" w:cs="Arial"/>
          <w:color w:val="000000"/>
        </w:rPr>
        <w:t xml:space="preserve"> following the end of the calendar quarter</w:t>
      </w:r>
      <w:r w:rsidRPr="00F6211D">
        <w:rPr>
          <w:rFonts w:ascii="Arial" w:hAnsi="Arial" w:cs="Arial"/>
          <w:color w:val="000000"/>
        </w:rPr>
        <w:t>;</w:t>
      </w:r>
    </w:p>
    <w:p w14:paraId="06566DA0" w14:textId="286800FF" w:rsidR="00F6211D" w:rsidRPr="00F6211D" w:rsidRDefault="00CB46D7" w:rsidP="001652CB">
      <w:pPr>
        <w:pStyle w:val="ListParagraph"/>
        <w:numPr>
          <w:ilvl w:val="0"/>
          <w:numId w:val="20"/>
        </w:numPr>
        <w:autoSpaceDE w:val="0"/>
        <w:autoSpaceDN w:val="0"/>
        <w:adjustRightInd w:val="0"/>
        <w:spacing w:after="0" w:line="240" w:lineRule="auto"/>
        <w:ind w:left="1080" w:hanging="540"/>
        <w:rPr>
          <w:rFonts w:ascii="Arial" w:hAnsi="Arial" w:cs="Arial"/>
          <w:color w:val="000000"/>
        </w:rPr>
      </w:pPr>
      <w:r w:rsidRPr="00F6211D">
        <w:rPr>
          <w:rFonts w:ascii="Arial" w:hAnsi="Arial" w:cs="Arial"/>
          <w:color w:val="000000"/>
        </w:rPr>
        <w:t>Semi-</w:t>
      </w:r>
      <w:r w:rsidR="005A6FA9">
        <w:rPr>
          <w:rFonts w:ascii="Arial" w:hAnsi="Arial" w:cs="Arial"/>
          <w:color w:val="000000"/>
        </w:rPr>
        <w:t>a</w:t>
      </w:r>
      <w:r w:rsidRPr="00F6211D">
        <w:rPr>
          <w:rFonts w:ascii="Arial" w:hAnsi="Arial" w:cs="Arial"/>
          <w:color w:val="000000"/>
        </w:rPr>
        <w:t xml:space="preserve">nnual </w:t>
      </w:r>
      <w:r w:rsidR="005A6FA9">
        <w:rPr>
          <w:rFonts w:ascii="Arial" w:hAnsi="Arial" w:cs="Arial"/>
          <w:color w:val="000000"/>
        </w:rPr>
        <w:t>r</w:t>
      </w:r>
      <w:r w:rsidRPr="00F6211D">
        <w:rPr>
          <w:rFonts w:ascii="Arial" w:hAnsi="Arial" w:cs="Arial"/>
          <w:color w:val="000000"/>
        </w:rPr>
        <w:t>eports</w:t>
      </w:r>
      <w:r w:rsidR="005A6FA9">
        <w:rPr>
          <w:rFonts w:ascii="Arial" w:hAnsi="Arial" w:cs="Arial"/>
          <w:color w:val="000000"/>
        </w:rPr>
        <w:t xml:space="preserve"> (every six (6) months)</w:t>
      </w:r>
      <w:r w:rsidRPr="00F6211D">
        <w:rPr>
          <w:rFonts w:ascii="Arial" w:hAnsi="Arial" w:cs="Arial"/>
          <w:color w:val="000000"/>
        </w:rPr>
        <w:t xml:space="preserve"> </w:t>
      </w:r>
      <w:r w:rsidR="00782DE7">
        <w:rPr>
          <w:rFonts w:ascii="Arial" w:hAnsi="Arial" w:cs="Arial"/>
          <w:color w:val="000000"/>
        </w:rPr>
        <w:t>must</w:t>
      </w:r>
      <w:r w:rsidRPr="00F6211D">
        <w:rPr>
          <w:rFonts w:ascii="Arial" w:hAnsi="Arial" w:cs="Arial"/>
          <w:color w:val="000000"/>
        </w:rPr>
        <w:t xml:space="preserve"> be submitted by the 20</w:t>
      </w:r>
      <w:r w:rsidRPr="003E5459">
        <w:rPr>
          <w:rFonts w:ascii="Arial" w:hAnsi="Arial" w:cs="Arial"/>
          <w:color w:val="000000"/>
          <w:vertAlign w:val="superscript"/>
        </w:rPr>
        <w:t>th</w:t>
      </w:r>
      <w:r w:rsidRPr="00F6211D">
        <w:rPr>
          <w:rFonts w:ascii="Arial" w:hAnsi="Arial" w:cs="Arial"/>
          <w:color w:val="000000"/>
        </w:rPr>
        <w:t xml:space="preserve"> </w:t>
      </w:r>
      <w:r w:rsidR="005A6FA9">
        <w:rPr>
          <w:rFonts w:ascii="Arial" w:hAnsi="Arial" w:cs="Arial"/>
          <w:color w:val="000000"/>
        </w:rPr>
        <w:t xml:space="preserve">Day </w:t>
      </w:r>
      <w:r w:rsidRPr="00F6211D">
        <w:rPr>
          <w:rFonts w:ascii="Arial" w:hAnsi="Arial" w:cs="Arial"/>
          <w:color w:val="000000"/>
        </w:rPr>
        <w:t xml:space="preserve">of </w:t>
      </w:r>
      <w:r w:rsidR="005A6FA9">
        <w:rPr>
          <w:rFonts w:ascii="Arial" w:hAnsi="Arial" w:cs="Arial"/>
          <w:color w:val="000000"/>
        </w:rPr>
        <w:t>July and January</w:t>
      </w:r>
      <w:r w:rsidRPr="00F6211D">
        <w:rPr>
          <w:rFonts w:ascii="Arial" w:hAnsi="Arial" w:cs="Arial"/>
          <w:color w:val="000000"/>
        </w:rPr>
        <w:t>;</w:t>
      </w:r>
      <w:r w:rsidR="005A6FA9">
        <w:rPr>
          <w:rFonts w:ascii="Arial" w:hAnsi="Arial" w:cs="Arial"/>
          <w:color w:val="000000"/>
        </w:rPr>
        <w:t xml:space="preserve"> and</w:t>
      </w:r>
    </w:p>
    <w:p w14:paraId="06566DA1" w14:textId="77777777" w:rsidR="00A509C9" w:rsidRPr="000B530D" w:rsidRDefault="00CB46D7" w:rsidP="001652CB">
      <w:pPr>
        <w:pStyle w:val="ListParagraph"/>
        <w:numPr>
          <w:ilvl w:val="0"/>
          <w:numId w:val="20"/>
        </w:numPr>
        <w:autoSpaceDE w:val="0"/>
        <w:autoSpaceDN w:val="0"/>
        <w:adjustRightInd w:val="0"/>
        <w:spacing w:after="0" w:line="240" w:lineRule="auto"/>
        <w:ind w:left="1080" w:hanging="540"/>
        <w:rPr>
          <w:rFonts w:ascii="Arial" w:hAnsi="Arial" w:cs="Arial"/>
          <w:color w:val="000000"/>
        </w:rPr>
      </w:pPr>
      <w:r w:rsidRPr="00F6211D">
        <w:rPr>
          <w:rFonts w:ascii="Arial" w:hAnsi="Arial" w:cs="Arial"/>
          <w:color w:val="000000"/>
        </w:rPr>
        <w:t xml:space="preserve">Annual reports </w:t>
      </w:r>
      <w:r w:rsidR="00782DE7">
        <w:rPr>
          <w:rFonts w:ascii="Arial" w:hAnsi="Arial" w:cs="Arial"/>
          <w:color w:val="000000"/>
        </w:rPr>
        <w:t>must</w:t>
      </w:r>
      <w:r w:rsidRPr="00F6211D">
        <w:rPr>
          <w:rFonts w:ascii="Arial" w:hAnsi="Arial" w:cs="Arial"/>
          <w:color w:val="000000"/>
        </w:rPr>
        <w:t xml:space="preserve"> be submitted within sixty (60) days after the end of the</w:t>
      </w:r>
      <w:r>
        <w:rPr>
          <w:rFonts w:ascii="Arial" w:hAnsi="Arial" w:cs="Arial"/>
          <w:color w:val="000000"/>
        </w:rPr>
        <w:t xml:space="preserve"> </w:t>
      </w:r>
      <w:r w:rsidRPr="00F6211D">
        <w:rPr>
          <w:rFonts w:ascii="Arial" w:hAnsi="Arial" w:cs="Arial"/>
        </w:rPr>
        <w:t>calendar year.</w:t>
      </w:r>
    </w:p>
    <w:p w14:paraId="06566DA2" w14:textId="77777777" w:rsidR="000B530D" w:rsidRDefault="00CB46D7" w:rsidP="001B2FF5">
      <w:pPr>
        <w:autoSpaceDE w:val="0"/>
        <w:autoSpaceDN w:val="0"/>
        <w:adjustRightInd w:val="0"/>
        <w:spacing w:after="0" w:line="240" w:lineRule="auto"/>
        <w:rPr>
          <w:rFonts w:ascii="Arial" w:hAnsi="Arial" w:cs="Arial"/>
          <w:color w:val="000000"/>
        </w:rPr>
      </w:pPr>
      <w:r>
        <w:rPr>
          <w:rFonts w:ascii="Arial" w:hAnsi="Arial" w:cs="Arial"/>
        </w:rPr>
        <w:t xml:space="preserve"> </w:t>
      </w:r>
    </w:p>
    <w:p w14:paraId="06566DA3" w14:textId="22D40808" w:rsidR="00291E2F" w:rsidRDefault="00552F38" w:rsidP="00AB29AF">
      <w:pPr>
        <w:autoSpaceDE w:val="0"/>
        <w:autoSpaceDN w:val="0"/>
        <w:adjustRightInd w:val="0"/>
        <w:spacing w:after="0" w:line="240" w:lineRule="auto"/>
        <w:ind w:left="547" w:hanging="547"/>
        <w:jc w:val="both"/>
        <w:rPr>
          <w:rFonts w:ascii="Arial" w:hAnsi="Arial" w:cs="Arial"/>
          <w:color w:val="000000"/>
        </w:rPr>
      </w:pPr>
      <w:r>
        <w:rPr>
          <w:rFonts w:ascii="Arial" w:hAnsi="Arial" w:cs="Arial"/>
          <w:color w:val="000000"/>
        </w:rPr>
        <w:t>D.</w:t>
      </w:r>
      <w:r>
        <w:rPr>
          <w:rFonts w:ascii="Arial" w:hAnsi="Arial" w:cs="Arial"/>
          <w:color w:val="000000"/>
        </w:rPr>
        <w:tab/>
      </w:r>
      <w:r w:rsidR="00CB46D7" w:rsidRPr="007022DE">
        <w:rPr>
          <w:rFonts w:ascii="Arial" w:hAnsi="Arial" w:cs="Arial"/>
          <w:color w:val="000000"/>
        </w:rPr>
        <w:t xml:space="preserve">Unless </w:t>
      </w:r>
      <w:r w:rsidR="00DD44F3" w:rsidRPr="007022DE">
        <w:rPr>
          <w:rFonts w:ascii="Arial" w:hAnsi="Arial" w:cs="Arial"/>
          <w:color w:val="000000"/>
        </w:rPr>
        <w:t xml:space="preserve">otherwise </w:t>
      </w:r>
      <w:r w:rsidR="00CB46D7" w:rsidRPr="007022DE">
        <w:rPr>
          <w:rFonts w:ascii="Arial" w:hAnsi="Arial" w:cs="Arial"/>
          <w:color w:val="000000"/>
        </w:rPr>
        <w:t xml:space="preserve">requested by </w:t>
      </w:r>
      <w:r w:rsidR="00D83E1A" w:rsidRPr="007022DE">
        <w:rPr>
          <w:rFonts w:ascii="Arial" w:hAnsi="Arial" w:cs="Arial"/>
          <w:color w:val="000000"/>
        </w:rPr>
        <w:t>the Department</w:t>
      </w:r>
      <w:r w:rsidR="00CB46D7" w:rsidRPr="007022DE">
        <w:rPr>
          <w:rFonts w:ascii="Arial" w:hAnsi="Arial" w:cs="Arial"/>
          <w:color w:val="000000"/>
        </w:rPr>
        <w:t xml:space="preserve">, each report </w:t>
      </w:r>
      <w:r w:rsidR="00782DE7" w:rsidRPr="007022DE">
        <w:rPr>
          <w:rFonts w:ascii="Arial" w:hAnsi="Arial" w:cs="Arial"/>
          <w:color w:val="000000"/>
        </w:rPr>
        <w:t>must</w:t>
      </w:r>
      <w:r w:rsidR="00CB46D7" w:rsidRPr="007022DE">
        <w:rPr>
          <w:rFonts w:ascii="Arial" w:hAnsi="Arial" w:cs="Arial"/>
          <w:color w:val="000000"/>
        </w:rPr>
        <w:t xml:space="preserve"> be specific to data </w:t>
      </w:r>
      <w:r w:rsidR="00497406" w:rsidRPr="007022DE">
        <w:rPr>
          <w:rFonts w:ascii="Arial" w:hAnsi="Arial" w:cs="Arial"/>
          <w:color w:val="000000"/>
        </w:rPr>
        <w:t>for the State of Wisconsin account (</w:t>
      </w:r>
      <w:r w:rsidR="00BA7C34" w:rsidRPr="007022DE">
        <w:rPr>
          <w:rFonts w:ascii="Arial" w:hAnsi="Arial" w:cs="Arial"/>
          <w:color w:val="000000"/>
        </w:rPr>
        <w:t>GHIP</w:t>
      </w:r>
      <w:r w:rsidR="00497406" w:rsidRPr="007022DE">
        <w:rPr>
          <w:rFonts w:ascii="Arial" w:hAnsi="Arial" w:cs="Arial"/>
          <w:color w:val="000000"/>
        </w:rPr>
        <w:t>)</w:t>
      </w:r>
      <w:r w:rsidR="00CB46D7">
        <w:rPr>
          <w:rFonts w:ascii="Arial" w:hAnsi="Arial" w:cs="Arial"/>
          <w:color w:val="000000"/>
        </w:rPr>
        <w:t>,</w:t>
      </w:r>
      <w:r w:rsidR="00CB46D7" w:rsidRPr="007022DE">
        <w:rPr>
          <w:rFonts w:ascii="Arial" w:hAnsi="Arial" w:cs="Arial"/>
          <w:color w:val="000000"/>
        </w:rPr>
        <w:t xml:space="preserve"> not general data from the </w:t>
      </w:r>
      <w:r w:rsidR="003C5090" w:rsidRPr="007022DE">
        <w:rPr>
          <w:rFonts w:ascii="Arial" w:hAnsi="Arial" w:cs="Arial"/>
          <w:color w:val="000000"/>
        </w:rPr>
        <w:t>Contractor</w:t>
      </w:r>
      <w:r w:rsidR="00CB46D7" w:rsidRPr="007022DE">
        <w:rPr>
          <w:rFonts w:ascii="Arial" w:hAnsi="Arial" w:cs="Arial"/>
          <w:color w:val="000000"/>
        </w:rPr>
        <w:t>’s book of business.</w:t>
      </w:r>
    </w:p>
    <w:p w14:paraId="745D5CBE" w14:textId="77777777" w:rsidR="00AB29AF" w:rsidRPr="007022DE" w:rsidRDefault="00AB29AF" w:rsidP="00AB29AF">
      <w:pPr>
        <w:autoSpaceDE w:val="0"/>
        <w:autoSpaceDN w:val="0"/>
        <w:adjustRightInd w:val="0"/>
        <w:spacing w:after="0" w:line="240" w:lineRule="auto"/>
        <w:ind w:left="547" w:hanging="547"/>
        <w:jc w:val="both"/>
        <w:rPr>
          <w:rFonts w:ascii="Arial" w:hAnsi="Arial" w:cs="Arial"/>
          <w:color w:val="000000"/>
        </w:rPr>
      </w:pPr>
    </w:p>
    <w:p w14:paraId="78119C29" w14:textId="24AE5484" w:rsidR="007022DE" w:rsidRDefault="001E1EA9" w:rsidP="00AB29AF">
      <w:pPr>
        <w:pStyle w:val="LRWLBodyText"/>
        <w:spacing w:before="0" w:after="0"/>
        <w:ind w:left="547" w:hanging="547"/>
        <w:rPr>
          <w:rFonts w:cs="Arial"/>
          <w:color w:val="000000"/>
        </w:rPr>
      </w:pPr>
      <w:r>
        <w:rPr>
          <w:rFonts w:cs="Arial"/>
          <w:color w:val="000000"/>
        </w:rPr>
        <w:t>E.</w:t>
      </w:r>
      <w:r>
        <w:rPr>
          <w:rFonts w:cs="Arial"/>
          <w:color w:val="000000"/>
        </w:rPr>
        <w:tab/>
      </w:r>
      <w:r w:rsidR="007022DE" w:rsidRPr="007022DE">
        <w:rPr>
          <w:rFonts w:cs="Arial"/>
          <w:color w:val="000000"/>
        </w:rPr>
        <w:t xml:space="preserve">Contractor </w:t>
      </w:r>
      <w:r w:rsidR="00884874">
        <w:rPr>
          <w:rFonts w:cs="Arial"/>
          <w:color w:val="000000"/>
        </w:rPr>
        <w:t>must</w:t>
      </w:r>
      <w:r w:rsidR="00884874" w:rsidRPr="007022DE">
        <w:rPr>
          <w:rFonts w:cs="Arial"/>
          <w:color w:val="000000"/>
        </w:rPr>
        <w:t xml:space="preserve"> </w:t>
      </w:r>
      <w:r w:rsidR="007022DE" w:rsidRPr="007022DE">
        <w:rPr>
          <w:rFonts w:cs="Arial"/>
          <w:color w:val="000000"/>
        </w:rPr>
        <w:t>continue to submit the required reports during the six (6) month period following termination of the Contract</w:t>
      </w:r>
      <w:r w:rsidR="00BC17FC">
        <w:rPr>
          <w:rFonts w:cs="Arial"/>
          <w:color w:val="000000"/>
        </w:rPr>
        <w:t xml:space="preserve"> (the run-out period)</w:t>
      </w:r>
      <w:r w:rsidR="007022DE" w:rsidRPr="007022DE">
        <w:rPr>
          <w:rFonts w:cs="Arial"/>
          <w:color w:val="000000"/>
        </w:rPr>
        <w:t>, if applicable</w:t>
      </w:r>
      <w:r w:rsidR="007022DE">
        <w:rPr>
          <w:rFonts w:cs="Arial"/>
          <w:color w:val="000000"/>
        </w:rPr>
        <w:t xml:space="preserve"> as determined</w:t>
      </w:r>
      <w:r w:rsidR="00FC1B32">
        <w:rPr>
          <w:rFonts w:cs="Arial"/>
          <w:color w:val="000000"/>
        </w:rPr>
        <w:t xml:space="preserve"> by the Department</w:t>
      </w:r>
      <w:r w:rsidR="007022DE" w:rsidRPr="007022DE">
        <w:rPr>
          <w:rFonts w:cs="Arial"/>
          <w:color w:val="000000"/>
        </w:rPr>
        <w:t>.</w:t>
      </w:r>
    </w:p>
    <w:p w14:paraId="32282F42" w14:textId="77777777" w:rsidR="00AB29AF" w:rsidRPr="007022DE" w:rsidRDefault="00AB29AF" w:rsidP="00AB29AF">
      <w:pPr>
        <w:pStyle w:val="LRWLBodyText"/>
        <w:spacing w:before="0" w:after="0"/>
        <w:ind w:left="547" w:hanging="547"/>
        <w:rPr>
          <w:rFonts w:cs="Arial"/>
          <w:color w:val="000000"/>
        </w:rPr>
      </w:pPr>
    </w:p>
    <w:p w14:paraId="56A0D644" w14:textId="14A1F2B1" w:rsidR="007022DE" w:rsidRPr="007022DE" w:rsidRDefault="001E1EA9" w:rsidP="00AB29AF">
      <w:pPr>
        <w:pStyle w:val="LRWLBodyText"/>
        <w:spacing w:before="0"/>
        <w:ind w:left="540" w:hanging="540"/>
        <w:rPr>
          <w:rFonts w:cs="Arial"/>
        </w:rPr>
      </w:pPr>
      <w:r>
        <w:rPr>
          <w:rFonts w:cs="Arial"/>
          <w:color w:val="000000"/>
        </w:rPr>
        <w:t>F.</w:t>
      </w:r>
      <w:r>
        <w:rPr>
          <w:rFonts w:cs="Arial"/>
          <w:color w:val="000000"/>
        </w:rPr>
        <w:tab/>
      </w:r>
      <w:r w:rsidR="007022DE" w:rsidRPr="007022DE">
        <w:rPr>
          <w:rFonts w:cs="Arial"/>
          <w:color w:val="000000"/>
        </w:rPr>
        <w:t>Any report containing health information of a Participant will only be reported</w:t>
      </w:r>
      <w:r w:rsidR="00BC17FC">
        <w:rPr>
          <w:rFonts w:cs="Arial"/>
          <w:color w:val="000000"/>
        </w:rPr>
        <w:t xml:space="preserve"> by Contractor</w:t>
      </w:r>
      <w:r w:rsidR="007022DE" w:rsidRPr="007022DE">
        <w:rPr>
          <w:rFonts w:cs="Arial"/>
          <w:color w:val="000000"/>
        </w:rPr>
        <w:t xml:space="preserve"> to the Department </w:t>
      </w:r>
      <w:r w:rsidR="00677284">
        <w:rPr>
          <w:rFonts w:cs="Arial"/>
          <w:color w:val="000000"/>
        </w:rPr>
        <w:t>or Employer groups at a level of</w:t>
      </w:r>
      <w:r w:rsidR="007022DE" w:rsidRPr="007022DE">
        <w:rPr>
          <w:rFonts w:cs="Arial"/>
          <w:color w:val="000000"/>
        </w:rPr>
        <w:t xml:space="preserve"> aggregat</w:t>
      </w:r>
      <w:r w:rsidR="00677284">
        <w:rPr>
          <w:rFonts w:cs="Arial"/>
          <w:color w:val="000000"/>
        </w:rPr>
        <w:t>ion</w:t>
      </w:r>
      <w:r w:rsidR="007022DE" w:rsidRPr="007022DE" w:rsidDel="00E57E96">
        <w:rPr>
          <w:rFonts w:cs="Arial"/>
          <w:color w:val="000000"/>
        </w:rPr>
        <w:t xml:space="preserve"> </w:t>
      </w:r>
      <w:r w:rsidR="00644E24">
        <w:rPr>
          <w:rFonts w:cs="Arial"/>
          <w:color w:val="000000"/>
        </w:rPr>
        <w:t>t</w:t>
      </w:r>
      <w:r w:rsidR="00E57E96">
        <w:rPr>
          <w:rFonts w:cs="Arial"/>
          <w:color w:val="000000"/>
        </w:rPr>
        <w:t xml:space="preserve">hat ensures complete anonymity and in keeping with </w:t>
      </w:r>
      <w:r w:rsidR="00644E24">
        <w:rPr>
          <w:rFonts w:cs="Arial"/>
          <w:color w:val="000000"/>
        </w:rPr>
        <w:t xml:space="preserve">HIPAA requirements. </w:t>
      </w:r>
      <w:r w:rsidR="007022DE" w:rsidRPr="007022DE">
        <w:rPr>
          <w:rFonts w:cs="Arial"/>
          <w:color w:val="000000"/>
        </w:rPr>
        <w:t xml:space="preserve">The Contractor </w:t>
      </w:r>
      <w:r w:rsidR="007022DE" w:rsidRPr="007022DE">
        <w:rPr>
          <w:rFonts w:cs="Arial"/>
        </w:rPr>
        <w:t>must be able to provide all report data, as requested by the Department, for Participants and for the following breakdowns:</w:t>
      </w:r>
    </w:p>
    <w:p w14:paraId="7348D4D4" w14:textId="77777777" w:rsidR="007022DE" w:rsidRPr="007022DE" w:rsidRDefault="007022DE" w:rsidP="00AB29AF">
      <w:pPr>
        <w:pStyle w:val="LRWLBodyText"/>
        <w:numPr>
          <w:ilvl w:val="0"/>
          <w:numId w:val="22"/>
        </w:numPr>
        <w:ind w:left="1080" w:hanging="540"/>
        <w:rPr>
          <w:rFonts w:cs="Arial"/>
          <w:color w:val="000000"/>
        </w:rPr>
      </w:pPr>
      <w:r w:rsidRPr="007022DE">
        <w:rPr>
          <w:rFonts w:cs="Arial"/>
        </w:rPr>
        <w:t>Employer group, busin</w:t>
      </w:r>
      <w:r w:rsidRPr="007022DE">
        <w:rPr>
          <w:rFonts w:cs="Arial"/>
          <w:color w:val="000000"/>
        </w:rPr>
        <w:t xml:space="preserve">ess unit and location; </w:t>
      </w:r>
    </w:p>
    <w:p w14:paraId="4C19B8F5" w14:textId="071BA16A" w:rsidR="007022DE" w:rsidRPr="007022DE" w:rsidRDefault="007022DE" w:rsidP="00AB29AF">
      <w:pPr>
        <w:pStyle w:val="LRWLBodyText"/>
        <w:numPr>
          <w:ilvl w:val="0"/>
          <w:numId w:val="22"/>
        </w:numPr>
        <w:ind w:left="1080" w:hanging="540"/>
        <w:rPr>
          <w:rFonts w:cs="Arial"/>
        </w:rPr>
      </w:pPr>
      <w:r w:rsidRPr="007022DE">
        <w:rPr>
          <w:rFonts w:cs="Arial"/>
          <w:color w:val="000000"/>
        </w:rPr>
        <w:lastRenderedPageBreak/>
        <w:t>Health plan and plan design</w:t>
      </w:r>
      <w:r w:rsidRPr="007022DE">
        <w:rPr>
          <w:rFonts w:cs="Arial"/>
        </w:rPr>
        <w:t xml:space="preserve"> type;</w:t>
      </w:r>
      <w:r w:rsidR="003E0D8B">
        <w:rPr>
          <w:rFonts w:cs="Arial"/>
        </w:rPr>
        <w:t xml:space="preserve"> and</w:t>
      </w:r>
    </w:p>
    <w:p w14:paraId="11D9773B" w14:textId="46CBBBED" w:rsidR="007022DE" w:rsidRPr="007022DE" w:rsidRDefault="007022DE" w:rsidP="000B1E9B">
      <w:pPr>
        <w:pStyle w:val="LRWLBodyText"/>
        <w:numPr>
          <w:ilvl w:val="0"/>
          <w:numId w:val="22"/>
        </w:numPr>
        <w:spacing w:after="0"/>
        <w:ind w:left="1080" w:hanging="540"/>
        <w:rPr>
          <w:rFonts w:cs="Arial"/>
        </w:rPr>
      </w:pPr>
      <w:r w:rsidRPr="007022DE">
        <w:rPr>
          <w:rFonts w:cs="Arial"/>
        </w:rPr>
        <w:t>Participant type (Active Employee, Retiree, and spouse)</w:t>
      </w:r>
      <w:r w:rsidR="003E0D8B">
        <w:rPr>
          <w:rFonts w:cs="Arial"/>
        </w:rPr>
        <w:t>.</w:t>
      </w:r>
    </w:p>
    <w:p w14:paraId="7CD7BA51" w14:textId="77777777" w:rsidR="00AB29AF" w:rsidRPr="001E1EA9" w:rsidRDefault="00AB29AF" w:rsidP="00AB29AF">
      <w:pPr>
        <w:pStyle w:val="LRWLBodyText"/>
        <w:tabs>
          <w:tab w:val="left" w:pos="643"/>
        </w:tabs>
        <w:spacing w:before="0" w:after="0"/>
        <w:ind w:left="1080"/>
        <w:rPr>
          <w:rFonts w:cs="Arial"/>
        </w:rPr>
      </w:pPr>
    </w:p>
    <w:p w14:paraId="01E6C17B" w14:textId="71F0D818" w:rsidR="007022DE" w:rsidRDefault="001E1EA9" w:rsidP="00AB29AF">
      <w:pPr>
        <w:pStyle w:val="LRWLBodyText"/>
        <w:tabs>
          <w:tab w:val="left" w:pos="540"/>
        </w:tabs>
        <w:spacing w:before="0" w:after="0"/>
        <w:ind w:left="547" w:hanging="547"/>
        <w:rPr>
          <w:rFonts w:cs="Arial"/>
          <w:color w:val="000000"/>
        </w:rPr>
      </w:pPr>
      <w:r>
        <w:rPr>
          <w:rFonts w:eastAsiaTheme="minorEastAsia" w:cs="Arial"/>
          <w:caps/>
          <w:noProof/>
        </w:rPr>
        <w:t>G.</w:t>
      </w:r>
      <w:r w:rsidR="007022DE" w:rsidRPr="001E1EA9">
        <w:rPr>
          <w:rFonts w:eastAsiaTheme="minorEastAsia" w:cs="Arial"/>
          <w:caps/>
          <w:noProof/>
        </w:rPr>
        <w:tab/>
      </w:r>
      <w:r w:rsidR="007022DE" w:rsidRPr="001E1EA9">
        <w:rPr>
          <w:rFonts w:cs="Arial"/>
          <w:color w:val="000000"/>
        </w:rPr>
        <w:t xml:space="preserve">The Contractor must provide ad hoc reporting. The Contractor must deliver such reports to the Department within a mutually agreed upon timeframe. </w:t>
      </w:r>
    </w:p>
    <w:p w14:paraId="04C96B8E" w14:textId="77777777" w:rsidR="00AB29AF" w:rsidRPr="001E1EA9" w:rsidRDefault="00AB29AF" w:rsidP="00AB29AF">
      <w:pPr>
        <w:pStyle w:val="LRWLBodyText"/>
        <w:tabs>
          <w:tab w:val="left" w:pos="540"/>
        </w:tabs>
        <w:spacing w:before="0" w:after="0"/>
        <w:ind w:left="547" w:hanging="547"/>
        <w:rPr>
          <w:rFonts w:cs="Arial"/>
        </w:rPr>
      </w:pPr>
    </w:p>
    <w:p w14:paraId="0C992EC1" w14:textId="46D05BF3" w:rsidR="007022DE" w:rsidRDefault="00AB29AF" w:rsidP="00AB29AF">
      <w:pPr>
        <w:pStyle w:val="LRWLBodyText"/>
        <w:tabs>
          <w:tab w:val="left" w:pos="643"/>
        </w:tabs>
        <w:spacing w:before="0" w:after="0"/>
        <w:ind w:left="547" w:hanging="547"/>
        <w:rPr>
          <w:rFonts w:cs="Arial"/>
          <w:color w:val="000000"/>
        </w:rPr>
      </w:pPr>
      <w:r>
        <w:rPr>
          <w:rFonts w:eastAsiaTheme="minorEastAsia" w:cs="Arial"/>
          <w:caps/>
          <w:noProof/>
        </w:rPr>
        <w:t>H</w:t>
      </w:r>
      <w:r w:rsidR="007022DE" w:rsidRPr="001E1EA9">
        <w:rPr>
          <w:rFonts w:eastAsiaTheme="minorEastAsia" w:cs="Arial"/>
          <w:caps/>
          <w:noProof/>
        </w:rPr>
        <w:t>.</w:t>
      </w:r>
      <w:r w:rsidR="007022DE" w:rsidRPr="001E1EA9">
        <w:rPr>
          <w:rFonts w:eastAsiaTheme="minorEastAsia" w:cs="Arial"/>
          <w:caps/>
          <w:noProof/>
        </w:rPr>
        <w:tab/>
      </w:r>
      <w:r w:rsidR="007022DE" w:rsidRPr="001E1EA9">
        <w:rPr>
          <w:rFonts w:cs="Arial"/>
          <w:color w:val="000000"/>
        </w:rPr>
        <w:t xml:space="preserve">The Department requirements regarding the frequency of report submissions may change during the term of the Contract. The Contractor must comply with such changes within forty-five (45) </w:t>
      </w:r>
      <w:r w:rsidR="000665F1">
        <w:rPr>
          <w:rFonts w:cs="Arial"/>
          <w:color w:val="000000"/>
        </w:rPr>
        <w:t xml:space="preserve">Calendar </w:t>
      </w:r>
      <w:r w:rsidR="007022DE" w:rsidRPr="001E1EA9">
        <w:rPr>
          <w:rFonts w:cs="Arial"/>
          <w:color w:val="000000"/>
        </w:rPr>
        <w:t>Days.</w:t>
      </w:r>
    </w:p>
    <w:p w14:paraId="6F941EFF" w14:textId="77777777" w:rsidR="00AB29AF" w:rsidRPr="001E1EA9" w:rsidRDefault="00AB29AF" w:rsidP="00AB29AF">
      <w:pPr>
        <w:pStyle w:val="LRWLBodyText"/>
        <w:tabs>
          <w:tab w:val="left" w:pos="643"/>
        </w:tabs>
        <w:spacing w:before="0" w:after="0"/>
        <w:ind w:left="547" w:hanging="547"/>
        <w:rPr>
          <w:rFonts w:cs="Arial"/>
          <w:color w:val="000000"/>
        </w:rPr>
      </w:pPr>
    </w:p>
    <w:p w14:paraId="7422EA00" w14:textId="53F058AA" w:rsidR="007022DE" w:rsidRDefault="008D4E59" w:rsidP="00AB29AF">
      <w:pPr>
        <w:pStyle w:val="LRWLBodyText"/>
        <w:tabs>
          <w:tab w:val="left" w:pos="643"/>
        </w:tabs>
        <w:spacing w:before="0" w:after="0"/>
        <w:ind w:left="547" w:hanging="547"/>
        <w:rPr>
          <w:rFonts w:cs="Arial"/>
          <w:color w:val="000000"/>
        </w:rPr>
      </w:pPr>
      <w:r>
        <w:rPr>
          <w:rFonts w:eastAsiaTheme="minorEastAsia" w:cs="Arial"/>
          <w:caps/>
          <w:noProof/>
        </w:rPr>
        <w:t>I</w:t>
      </w:r>
      <w:r w:rsidR="007022DE" w:rsidRPr="001E1EA9">
        <w:rPr>
          <w:rFonts w:eastAsiaTheme="minorEastAsia" w:cs="Arial"/>
          <w:caps/>
          <w:noProof/>
        </w:rPr>
        <w:t>.</w:t>
      </w:r>
      <w:r w:rsidR="007022DE" w:rsidRPr="001E1EA9">
        <w:rPr>
          <w:rFonts w:eastAsiaTheme="minorEastAsia" w:cs="Arial"/>
          <w:caps/>
          <w:noProof/>
        </w:rPr>
        <w:tab/>
      </w:r>
      <w:r w:rsidR="007022DE" w:rsidRPr="001E1EA9">
        <w:rPr>
          <w:rFonts w:cs="Arial"/>
          <w:color w:val="000000"/>
        </w:rPr>
        <w:t>The Contractor must notify the Department timely regarding any significant changes in its ability to collect information relative to required data or reports.</w:t>
      </w:r>
    </w:p>
    <w:p w14:paraId="3F3483DF" w14:textId="77777777" w:rsidR="00AB29AF" w:rsidRPr="001E1EA9" w:rsidRDefault="00AB29AF" w:rsidP="00BC17FC">
      <w:pPr>
        <w:pStyle w:val="LRWLBodyText"/>
        <w:tabs>
          <w:tab w:val="left" w:pos="643"/>
        </w:tabs>
        <w:spacing w:before="0" w:after="0"/>
        <w:ind w:left="540" w:hanging="540"/>
        <w:rPr>
          <w:rFonts w:cs="Arial"/>
        </w:rPr>
      </w:pPr>
    </w:p>
    <w:p w14:paraId="7A77FF5A" w14:textId="4686612D" w:rsidR="007022DE" w:rsidRPr="001E1EA9" w:rsidRDefault="008D4E59" w:rsidP="00BC17FC">
      <w:pPr>
        <w:pStyle w:val="LRWLBodyText"/>
        <w:spacing w:before="0"/>
        <w:ind w:left="547" w:hanging="547"/>
        <w:rPr>
          <w:rFonts w:cs="Arial"/>
        </w:rPr>
      </w:pPr>
      <w:r>
        <w:rPr>
          <w:rFonts w:eastAsiaTheme="minorEastAsia" w:cs="Arial"/>
          <w:caps/>
          <w:noProof/>
        </w:rPr>
        <w:t>J</w:t>
      </w:r>
      <w:r w:rsidR="007022DE" w:rsidRPr="001E1EA9">
        <w:rPr>
          <w:rFonts w:eastAsiaTheme="minorEastAsia" w:cs="Arial"/>
          <w:caps/>
          <w:noProof/>
        </w:rPr>
        <w:t>.</w:t>
      </w:r>
      <w:r w:rsidR="007022DE" w:rsidRPr="001E1EA9">
        <w:rPr>
          <w:rFonts w:eastAsiaTheme="minorEastAsia" w:cs="Arial"/>
          <w:caps/>
          <w:noProof/>
        </w:rPr>
        <w:tab/>
      </w:r>
      <w:r w:rsidR="007022DE" w:rsidRPr="001E1EA9">
        <w:rPr>
          <w:rFonts w:cs="Arial"/>
        </w:rPr>
        <w:t>Each report submitted by the Contractor to the Department must:</w:t>
      </w:r>
    </w:p>
    <w:p w14:paraId="688C1B8D" w14:textId="77777777" w:rsidR="007022DE" w:rsidRPr="001E1EA9" w:rsidRDefault="007022DE" w:rsidP="007022DE">
      <w:pPr>
        <w:pStyle w:val="LRWLBodyText"/>
        <w:numPr>
          <w:ilvl w:val="0"/>
          <w:numId w:val="28"/>
        </w:numPr>
        <w:ind w:left="1080" w:hanging="540"/>
        <w:rPr>
          <w:rFonts w:cs="Arial"/>
        </w:rPr>
      </w:pPr>
      <w:r w:rsidRPr="001E1EA9">
        <w:rPr>
          <w:rFonts w:cs="Arial"/>
        </w:rPr>
        <w:t>Be verified by the Contractor for accuracy and completeness prior to submission;</w:t>
      </w:r>
    </w:p>
    <w:p w14:paraId="6209D3CD" w14:textId="77777777" w:rsidR="007022DE" w:rsidRPr="001E1EA9" w:rsidRDefault="007022DE" w:rsidP="007022DE">
      <w:pPr>
        <w:pStyle w:val="LRWLBodyText"/>
        <w:numPr>
          <w:ilvl w:val="0"/>
          <w:numId w:val="28"/>
        </w:numPr>
        <w:ind w:left="1080" w:hanging="540"/>
        <w:rPr>
          <w:rFonts w:cs="Arial"/>
        </w:rPr>
      </w:pPr>
      <w:r w:rsidRPr="001E1EA9">
        <w:rPr>
          <w:rFonts w:cs="Arial"/>
        </w:rPr>
        <w:t xml:space="preserve">Be delivered on or before scheduled due dates; </w:t>
      </w:r>
    </w:p>
    <w:p w14:paraId="2E0F48AC" w14:textId="77777777" w:rsidR="007022DE" w:rsidRPr="001E1EA9" w:rsidRDefault="007022DE" w:rsidP="007022DE">
      <w:pPr>
        <w:pStyle w:val="LRWLBodyText"/>
        <w:numPr>
          <w:ilvl w:val="0"/>
          <w:numId w:val="28"/>
        </w:numPr>
        <w:ind w:left="1080" w:hanging="540"/>
        <w:rPr>
          <w:rFonts w:cs="Arial"/>
        </w:rPr>
      </w:pPr>
      <w:r w:rsidRPr="001E1EA9">
        <w:rPr>
          <w:rFonts w:cs="Arial"/>
          <w:color w:val="000000"/>
        </w:rPr>
        <w:t>Fully disclose all required information in a manner that is responsive and with no material omission; and</w:t>
      </w:r>
    </w:p>
    <w:p w14:paraId="1B63C93A" w14:textId="77777777" w:rsidR="007022DE" w:rsidRPr="004F6D48" w:rsidRDefault="007022DE" w:rsidP="004F6D48">
      <w:pPr>
        <w:pStyle w:val="LRWLBodyText"/>
        <w:numPr>
          <w:ilvl w:val="0"/>
          <w:numId w:val="28"/>
        </w:numPr>
        <w:tabs>
          <w:tab w:val="left" w:pos="643"/>
        </w:tabs>
        <w:spacing w:after="0"/>
        <w:ind w:left="1080" w:hanging="540"/>
        <w:rPr>
          <w:rFonts w:cs="Arial"/>
          <w:color w:val="000000"/>
        </w:rPr>
      </w:pPr>
      <w:r w:rsidRPr="001E1EA9">
        <w:rPr>
          <w:rFonts w:cs="Arial"/>
        </w:rPr>
        <w:t>Be accompanied by a brief narrative that describes the content of the report and highlights significant findings of the report.</w:t>
      </w:r>
    </w:p>
    <w:p w14:paraId="0563C75A" w14:textId="3C0AC677" w:rsidR="004F6D48" w:rsidRPr="004F6D48" w:rsidRDefault="004F6D48" w:rsidP="00A509C9">
      <w:pPr>
        <w:rPr>
          <w:rFonts w:ascii="Arial" w:hAnsi="Arial" w:cs="Arial"/>
          <w:b/>
          <w:bCs/>
        </w:rPr>
      </w:pPr>
    </w:p>
    <w:p w14:paraId="6C55D370" w14:textId="7635B4BE" w:rsidR="007022DE" w:rsidRPr="004F6D48" w:rsidRDefault="004F6D48" w:rsidP="001273BA">
      <w:pPr>
        <w:ind w:left="-540"/>
        <w:rPr>
          <w:rFonts w:ascii="Arial" w:hAnsi="Arial" w:cs="Arial"/>
          <w:b/>
          <w:bCs/>
        </w:rPr>
      </w:pPr>
      <w:r w:rsidRPr="004F6D48">
        <w:rPr>
          <w:rFonts w:ascii="Arial" w:hAnsi="Arial" w:cs="Arial"/>
          <w:b/>
          <w:bCs/>
        </w:rPr>
        <w:t>S</w:t>
      </w:r>
      <w:r w:rsidR="00DB0296" w:rsidRPr="004F6D48">
        <w:rPr>
          <w:rFonts w:ascii="Arial" w:hAnsi="Arial" w:cs="Arial"/>
          <w:b/>
          <w:bCs/>
        </w:rPr>
        <w:t>ection A below applies to all three RFPs/Contracts: ETB0047 Well-Being, ETB0048 Mental Health Services, and ETB0049 Chronic Condition Management</w:t>
      </w:r>
    </w:p>
    <w:p w14:paraId="53A2BB7E" w14:textId="6B670612" w:rsidR="00DB0296" w:rsidRPr="004F6D48" w:rsidRDefault="00DB0296" w:rsidP="001273BA">
      <w:pPr>
        <w:ind w:left="-540"/>
        <w:rPr>
          <w:rFonts w:ascii="Arial" w:hAnsi="Arial" w:cs="Arial"/>
          <w:b/>
          <w:bCs/>
        </w:rPr>
      </w:pPr>
      <w:r w:rsidRPr="004F6D48">
        <w:rPr>
          <w:rFonts w:ascii="Arial" w:hAnsi="Arial" w:cs="Arial"/>
          <w:b/>
          <w:bCs/>
        </w:rPr>
        <w:t xml:space="preserve">Section B below only applies to </w:t>
      </w:r>
      <w:r w:rsidR="004F6D48" w:rsidRPr="004F6D48">
        <w:rPr>
          <w:rFonts w:ascii="Arial" w:hAnsi="Arial" w:cs="Arial"/>
          <w:b/>
          <w:bCs/>
        </w:rPr>
        <w:t>RFP/Contract ETB0047 Well-Being</w:t>
      </w:r>
    </w:p>
    <w:tbl>
      <w:tblPr>
        <w:tblStyle w:val="TableGrid"/>
        <w:tblW w:w="10530" w:type="dxa"/>
        <w:tblInd w:w="-635" w:type="dxa"/>
        <w:tblLook w:val="04A0" w:firstRow="1" w:lastRow="0" w:firstColumn="1" w:lastColumn="0" w:noHBand="0" w:noVBand="1"/>
      </w:tblPr>
      <w:tblGrid>
        <w:gridCol w:w="625"/>
        <w:gridCol w:w="9905"/>
      </w:tblGrid>
      <w:tr w:rsidR="007A3EB4" w14:paraId="06566DA6" w14:textId="77777777" w:rsidTr="00952220">
        <w:trPr>
          <w:trHeight w:val="611"/>
          <w:tblHeader/>
        </w:trPr>
        <w:tc>
          <w:tcPr>
            <w:tcW w:w="10530" w:type="dxa"/>
            <w:gridSpan w:val="2"/>
            <w:shd w:val="clear" w:color="auto" w:fill="FFC000"/>
            <w:vAlign w:val="center"/>
          </w:tcPr>
          <w:p w14:paraId="06566DA5" w14:textId="35024468" w:rsidR="00060176" w:rsidRPr="009503DB" w:rsidRDefault="00CB46D7" w:rsidP="00BC17FC">
            <w:pPr>
              <w:pStyle w:val="ListParagraph"/>
              <w:numPr>
                <w:ilvl w:val="0"/>
                <w:numId w:val="27"/>
              </w:numPr>
              <w:ind w:left="526" w:hanging="450"/>
              <w:rPr>
                <w:rFonts w:ascii="Arial" w:hAnsi="Arial" w:cs="Arial"/>
                <w:b/>
                <w:sz w:val="24"/>
                <w:szCs w:val="24"/>
              </w:rPr>
            </w:pPr>
            <w:r w:rsidRPr="009503DB">
              <w:rPr>
                <w:rFonts w:ascii="Arial" w:hAnsi="Arial" w:cs="Arial"/>
                <w:b/>
                <w:sz w:val="24"/>
                <w:szCs w:val="24"/>
              </w:rPr>
              <w:t xml:space="preserve">Required </w:t>
            </w:r>
            <w:r w:rsidR="00EF1746">
              <w:rPr>
                <w:rFonts w:ascii="Arial" w:hAnsi="Arial" w:cs="Arial"/>
                <w:b/>
                <w:sz w:val="24"/>
                <w:szCs w:val="24"/>
              </w:rPr>
              <w:t>r</w:t>
            </w:r>
            <w:r w:rsidR="00EF1746" w:rsidRPr="009503DB">
              <w:rPr>
                <w:rFonts w:ascii="Arial" w:hAnsi="Arial" w:cs="Arial"/>
                <w:b/>
                <w:sz w:val="24"/>
                <w:szCs w:val="24"/>
              </w:rPr>
              <w:t xml:space="preserve">eports </w:t>
            </w:r>
            <w:r w:rsidRPr="009503DB">
              <w:rPr>
                <w:rFonts w:ascii="Arial" w:hAnsi="Arial" w:cs="Arial"/>
                <w:b/>
                <w:sz w:val="24"/>
                <w:szCs w:val="24"/>
              </w:rPr>
              <w:t xml:space="preserve">for </w:t>
            </w:r>
            <w:r w:rsidR="004E31A8" w:rsidRPr="0021532C">
              <w:rPr>
                <w:rFonts w:ascii="Arial" w:hAnsi="Arial" w:cs="Arial"/>
                <w:b/>
                <w:sz w:val="24"/>
                <w:szCs w:val="24"/>
                <w:u w:val="single"/>
              </w:rPr>
              <w:t xml:space="preserve">all </w:t>
            </w:r>
            <w:r w:rsidR="00B808AC" w:rsidRPr="0021532C">
              <w:rPr>
                <w:rFonts w:ascii="Arial" w:hAnsi="Arial" w:cs="Arial"/>
                <w:b/>
                <w:sz w:val="24"/>
                <w:szCs w:val="24"/>
                <w:u w:val="single"/>
              </w:rPr>
              <w:t>three</w:t>
            </w:r>
            <w:r w:rsidR="00B808AC" w:rsidRPr="009503DB">
              <w:rPr>
                <w:rFonts w:ascii="Arial" w:hAnsi="Arial" w:cs="Arial"/>
                <w:b/>
                <w:sz w:val="24"/>
                <w:szCs w:val="24"/>
              </w:rPr>
              <w:t xml:space="preserve"> </w:t>
            </w:r>
            <w:r w:rsidR="004E31A8" w:rsidRPr="009503DB">
              <w:rPr>
                <w:rFonts w:ascii="Arial" w:hAnsi="Arial" w:cs="Arial"/>
                <w:b/>
                <w:sz w:val="24"/>
                <w:szCs w:val="24"/>
              </w:rPr>
              <w:t>RFPs</w:t>
            </w:r>
            <w:r w:rsidR="00F8274A" w:rsidRPr="009503DB">
              <w:rPr>
                <w:rFonts w:ascii="Arial" w:hAnsi="Arial" w:cs="Arial"/>
                <w:b/>
                <w:sz w:val="24"/>
                <w:szCs w:val="24"/>
              </w:rPr>
              <w:t>/Contracts</w:t>
            </w:r>
            <w:r w:rsidR="004E31A8" w:rsidRPr="009503DB">
              <w:rPr>
                <w:rFonts w:ascii="Arial" w:hAnsi="Arial" w:cs="Arial"/>
                <w:b/>
                <w:sz w:val="24"/>
                <w:szCs w:val="24"/>
              </w:rPr>
              <w:t xml:space="preserve"> (</w:t>
            </w:r>
            <w:r w:rsidRPr="009503DB">
              <w:rPr>
                <w:rFonts w:ascii="Arial" w:hAnsi="Arial" w:cs="Arial"/>
                <w:b/>
                <w:sz w:val="24"/>
                <w:szCs w:val="24"/>
              </w:rPr>
              <w:t>ETB0047</w:t>
            </w:r>
            <w:r w:rsidR="003B6DF3">
              <w:rPr>
                <w:rFonts w:ascii="Arial" w:hAnsi="Arial" w:cs="Arial"/>
                <w:b/>
                <w:sz w:val="24"/>
                <w:szCs w:val="24"/>
              </w:rPr>
              <w:t xml:space="preserve"> </w:t>
            </w:r>
            <w:r w:rsidRPr="009503DB">
              <w:rPr>
                <w:rFonts w:ascii="Arial" w:hAnsi="Arial" w:cs="Arial"/>
                <w:b/>
                <w:sz w:val="24"/>
                <w:szCs w:val="24"/>
              </w:rPr>
              <w:t>Well-</w:t>
            </w:r>
            <w:r w:rsidR="009F7F20">
              <w:rPr>
                <w:rFonts w:ascii="Arial" w:hAnsi="Arial" w:cs="Arial"/>
                <w:b/>
                <w:sz w:val="24"/>
                <w:szCs w:val="24"/>
              </w:rPr>
              <w:t>B</w:t>
            </w:r>
            <w:r w:rsidRPr="009503DB">
              <w:rPr>
                <w:rFonts w:ascii="Arial" w:hAnsi="Arial" w:cs="Arial"/>
                <w:b/>
                <w:sz w:val="24"/>
                <w:szCs w:val="24"/>
              </w:rPr>
              <w:t>eing, ETB0048 Mental Health Services</w:t>
            </w:r>
            <w:r w:rsidR="00A20982">
              <w:rPr>
                <w:rFonts w:ascii="Arial" w:hAnsi="Arial" w:cs="Arial"/>
                <w:b/>
                <w:sz w:val="24"/>
                <w:szCs w:val="24"/>
              </w:rPr>
              <w:t>,</w:t>
            </w:r>
            <w:r w:rsidRPr="009503DB">
              <w:rPr>
                <w:rFonts w:ascii="Arial" w:hAnsi="Arial" w:cs="Arial"/>
                <w:b/>
                <w:sz w:val="24"/>
                <w:szCs w:val="24"/>
              </w:rPr>
              <w:t xml:space="preserve"> and ETB0049 Chronic Condition Management</w:t>
            </w:r>
            <w:r w:rsidR="004E31A8" w:rsidRPr="009503DB">
              <w:rPr>
                <w:rFonts w:ascii="Arial" w:hAnsi="Arial" w:cs="Arial"/>
                <w:b/>
                <w:sz w:val="24"/>
                <w:szCs w:val="24"/>
              </w:rPr>
              <w:t>)</w:t>
            </w:r>
          </w:p>
        </w:tc>
      </w:tr>
      <w:tr w:rsidR="007A3EB4" w14:paraId="06566DA9" w14:textId="77777777" w:rsidTr="00F8274A">
        <w:trPr>
          <w:trHeight w:val="107"/>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A7" w14:textId="77777777" w:rsidR="004E31A8" w:rsidRPr="00400ACF" w:rsidRDefault="004E31A8" w:rsidP="00167029">
            <w:pPr>
              <w:pStyle w:val="ListParagraph"/>
              <w:numPr>
                <w:ilvl w:val="0"/>
                <w:numId w:val="10"/>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A8" w14:textId="77777777" w:rsidR="004E31A8" w:rsidRPr="003E5459" w:rsidRDefault="00CB46D7" w:rsidP="00167029">
            <w:pPr>
              <w:spacing w:before="40" w:after="40"/>
              <w:rPr>
                <w:rFonts w:ascii="Arial" w:hAnsi="Arial" w:cs="Arial"/>
                <w:b/>
              </w:rPr>
            </w:pPr>
            <w:r>
              <w:rPr>
                <w:rFonts w:ascii="Arial" w:hAnsi="Arial" w:cs="Arial"/>
                <w:b/>
              </w:rPr>
              <w:t>Program Activities: Completion Rates</w:t>
            </w:r>
          </w:p>
        </w:tc>
      </w:tr>
      <w:tr w:rsidR="007A3EB4" w14:paraId="06566DAC"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vAlign w:val="center"/>
          </w:tcPr>
          <w:p w14:paraId="06566DAA" w14:textId="77777777" w:rsidR="004E31A8" w:rsidRPr="00400ACF" w:rsidRDefault="004E31A8"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AB" w14:textId="77777777" w:rsidR="004E31A8" w:rsidRPr="00F93B2D" w:rsidRDefault="00CB46D7" w:rsidP="00167029">
            <w:pPr>
              <w:spacing w:before="40" w:after="40"/>
              <w:rPr>
                <w:rFonts w:ascii="Arial" w:hAnsi="Arial" w:cs="Arial"/>
              </w:rPr>
            </w:pPr>
            <w:r w:rsidRPr="00441975">
              <w:rPr>
                <w:rFonts w:ascii="Arial" w:hAnsi="Arial" w:cs="Arial"/>
                <w:b/>
              </w:rPr>
              <w:t>Frequency</w:t>
            </w:r>
            <w:r>
              <w:rPr>
                <w:rFonts w:ascii="Arial" w:hAnsi="Arial" w:cs="Arial"/>
              </w:rPr>
              <w:t>: Monthly</w:t>
            </w:r>
          </w:p>
        </w:tc>
      </w:tr>
      <w:tr w:rsidR="007A3EB4" w14:paraId="06566DAF"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vAlign w:val="center"/>
          </w:tcPr>
          <w:p w14:paraId="06566DAD" w14:textId="77777777" w:rsidR="004E31A8" w:rsidRPr="00400ACF" w:rsidRDefault="004E31A8"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AE" w14:textId="4E147CD4" w:rsidR="004E31A8" w:rsidRPr="00441975" w:rsidRDefault="00CB46D7" w:rsidP="00167029">
            <w:pPr>
              <w:spacing w:before="40" w:after="40"/>
              <w:rPr>
                <w:rFonts w:ascii="Arial" w:hAnsi="Arial" w:cs="Arial"/>
                <w:b/>
              </w:rPr>
            </w:pPr>
            <w:r>
              <w:rPr>
                <w:rFonts w:ascii="Arial" w:hAnsi="Arial" w:cs="Arial"/>
                <w:b/>
                <w:color w:val="000000"/>
              </w:rPr>
              <w:t xml:space="preserve">Report must </w:t>
            </w:r>
            <w:proofErr w:type="gramStart"/>
            <w:r>
              <w:rPr>
                <w:rFonts w:ascii="Arial" w:hAnsi="Arial" w:cs="Arial"/>
                <w:b/>
                <w:color w:val="000000"/>
              </w:rPr>
              <w:t>include</w:t>
            </w:r>
            <w:r w:rsidRPr="00441975">
              <w:rPr>
                <w:rFonts w:ascii="Arial" w:hAnsi="Arial" w:cs="Arial"/>
                <w:b/>
              </w:rPr>
              <w:t>:</w:t>
            </w:r>
            <w:proofErr w:type="gramEnd"/>
            <w:r w:rsidRPr="00441975">
              <w:rPr>
                <w:rFonts w:ascii="Arial" w:hAnsi="Arial" w:cs="Arial"/>
                <w:b/>
              </w:rPr>
              <w:t xml:space="preserve"> </w:t>
            </w:r>
            <w:r w:rsidR="00EF1746">
              <w:rPr>
                <w:rFonts w:ascii="Arial" w:hAnsi="Arial" w:cs="Arial"/>
              </w:rPr>
              <w:t>C</w:t>
            </w:r>
            <w:r>
              <w:rPr>
                <w:rFonts w:ascii="Arial" w:hAnsi="Arial" w:cs="Arial"/>
              </w:rPr>
              <w:t xml:space="preserve">urrent </w:t>
            </w:r>
            <w:r w:rsidR="00950A43">
              <w:rPr>
                <w:rFonts w:ascii="Arial" w:hAnsi="Arial" w:cs="Arial"/>
              </w:rPr>
              <w:t xml:space="preserve">month </w:t>
            </w:r>
            <w:r>
              <w:rPr>
                <w:rFonts w:ascii="Arial" w:hAnsi="Arial" w:cs="Arial"/>
              </w:rPr>
              <w:t>and year-to-date completion rates for each of the core program activities</w:t>
            </w:r>
            <w:r w:rsidR="00091A28">
              <w:rPr>
                <w:rFonts w:ascii="Arial" w:hAnsi="Arial" w:cs="Arial"/>
              </w:rPr>
              <w:t xml:space="preserve"> (i.e. health assessment, coaching or other mutually agreed upon activities)</w:t>
            </w:r>
            <w:r>
              <w:rPr>
                <w:rFonts w:ascii="Arial" w:hAnsi="Arial" w:cs="Arial"/>
              </w:rPr>
              <w:t xml:space="preserve">. </w:t>
            </w:r>
            <w:r w:rsidR="00950A43">
              <w:rPr>
                <w:rFonts w:ascii="Arial" w:hAnsi="Arial" w:cs="Arial"/>
              </w:rPr>
              <w:t>Data</w:t>
            </w:r>
            <w:r w:rsidR="00950A43" w:rsidDel="000D421D">
              <w:rPr>
                <w:rFonts w:ascii="Arial" w:hAnsi="Arial" w:cs="Arial"/>
              </w:rPr>
              <w:t xml:space="preserve"> </w:t>
            </w:r>
            <w:r w:rsidR="000D421D">
              <w:rPr>
                <w:rFonts w:ascii="Arial" w:hAnsi="Arial" w:cs="Arial"/>
              </w:rPr>
              <w:t>must be</w:t>
            </w:r>
            <w:r w:rsidR="00950A43">
              <w:rPr>
                <w:rFonts w:ascii="Arial" w:hAnsi="Arial" w:cs="Arial"/>
              </w:rPr>
              <w:t xml:space="preserve"> provided in aggregate, as well as </w:t>
            </w:r>
            <w:r w:rsidR="0098123C">
              <w:rPr>
                <w:rFonts w:ascii="Arial" w:hAnsi="Arial" w:cs="Arial"/>
              </w:rPr>
              <w:t xml:space="preserve">in </w:t>
            </w:r>
            <w:r w:rsidR="00950A43">
              <w:rPr>
                <w:rFonts w:ascii="Arial" w:hAnsi="Arial" w:cs="Arial"/>
              </w:rPr>
              <w:t xml:space="preserve">the </w:t>
            </w:r>
            <w:r w:rsidR="0098123C">
              <w:rPr>
                <w:rFonts w:ascii="Arial" w:hAnsi="Arial" w:cs="Arial"/>
              </w:rPr>
              <w:t xml:space="preserve">following </w:t>
            </w:r>
            <w:r w:rsidR="00950A43">
              <w:rPr>
                <w:rFonts w:ascii="Arial" w:hAnsi="Arial" w:cs="Arial"/>
              </w:rPr>
              <w:t xml:space="preserve">additional </w:t>
            </w:r>
            <w:r w:rsidR="0098123C">
              <w:rPr>
                <w:rFonts w:ascii="Arial" w:hAnsi="Arial" w:cs="Arial"/>
              </w:rPr>
              <w:t>groupings</w:t>
            </w:r>
            <w:r w:rsidR="00950A43">
              <w:rPr>
                <w:rFonts w:ascii="Arial" w:hAnsi="Arial" w:cs="Arial"/>
              </w:rPr>
              <w:t xml:space="preserve">: State </w:t>
            </w:r>
            <w:r w:rsidR="0098123C">
              <w:rPr>
                <w:rFonts w:ascii="Arial" w:hAnsi="Arial" w:cs="Arial"/>
              </w:rPr>
              <w:t>E</w:t>
            </w:r>
            <w:r w:rsidR="00950A43">
              <w:rPr>
                <w:rFonts w:ascii="Arial" w:hAnsi="Arial" w:cs="Arial"/>
              </w:rPr>
              <w:t xml:space="preserve">mployees (including individual agency’s data), UW </w:t>
            </w:r>
            <w:r w:rsidR="0098123C">
              <w:rPr>
                <w:rFonts w:ascii="Arial" w:hAnsi="Arial" w:cs="Arial"/>
              </w:rPr>
              <w:t>E</w:t>
            </w:r>
            <w:r w:rsidR="00950A43">
              <w:rPr>
                <w:rFonts w:ascii="Arial" w:hAnsi="Arial" w:cs="Arial"/>
              </w:rPr>
              <w:t xml:space="preserve">mployees (including each institution’s data), Local </w:t>
            </w:r>
            <w:r w:rsidR="0098123C">
              <w:rPr>
                <w:rFonts w:ascii="Arial" w:hAnsi="Arial" w:cs="Arial"/>
              </w:rPr>
              <w:t>E</w:t>
            </w:r>
            <w:r w:rsidR="00950A43">
              <w:rPr>
                <w:rFonts w:ascii="Arial" w:hAnsi="Arial" w:cs="Arial"/>
              </w:rPr>
              <w:t>mployees (including each city, county</w:t>
            </w:r>
            <w:r w:rsidR="00DF3390">
              <w:rPr>
                <w:rFonts w:ascii="Arial" w:hAnsi="Arial" w:cs="Arial"/>
              </w:rPr>
              <w:t>,</w:t>
            </w:r>
            <w:r w:rsidR="00950A43">
              <w:rPr>
                <w:rFonts w:ascii="Arial" w:hAnsi="Arial" w:cs="Arial"/>
              </w:rPr>
              <w:t xml:space="preserve"> or other municipality), State retirees, Local </w:t>
            </w:r>
            <w:r w:rsidR="003B6DF3">
              <w:rPr>
                <w:rFonts w:ascii="Arial" w:hAnsi="Arial" w:cs="Arial"/>
              </w:rPr>
              <w:t>R</w:t>
            </w:r>
            <w:r w:rsidR="00950A43">
              <w:rPr>
                <w:rFonts w:ascii="Arial" w:hAnsi="Arial" w:cs="Arial"/>
              </w:rPr>
              <w:t xml:space="preserve">etirees, and by </w:t>
            </w:r>
            <w:r w:rsidR="003B6DF3">
              <w:rPr>
                <w:rFonts w:ascii="Arial" w:hAnsi="Arial" w:cs="Arial"/>
              </w:rPr>
              <w:t xml:space="preserve">GHIP </w:t>
            </w:r>
            <w:r w:rsidR="00950A43">
              <w:rPr>
                <w:rFonts w:ascii="Arial" w:hAnsi="Arial" w:cs="Arial"/>
              </w:rPr>
              <w:t>health plan carrier.</w:t>
            </w:r>
          </w:p>
        </w:tc>
      </w:tr>
      <w:tr w:rsidR="007A3EB4" w14:paraId="06566DB2" w14:textId="77777777" w:rsidTr="00F8274A">
        <w:trPr>
          <w:trHeight w:val="377"/>
        </w:trPr>
        <w:tc>
          <w:tcPr>
            <w:tcW w:w="625" w:type="dxa"/>
            <w:shd w:val="clear" w:color="auto" w:fill="DEEAF6" w:themeFill="accent1" w:themeFillTint="33"/>
          </w:tcPr>
          <w:p w14:paraId="06566DB0" w14:textId="77777777" w:rsidR="004E31A8" w:rsidRPr="00400ACF" w:rsidRDefault="004E31A8" w:rsidP="00167029">
            <w:pPr>
              <w:pStyle w:val="ListParagraph"/>
              <w:numPr>
                <w:ilvl w:val="0"/>
                <w:numId w:val="10"/>
              </w:numPr>
              <w:spacing w:before="40" w:after="40"/>
              <w:contextualSpacing w:val="0"/>
              <w:rPr>
                <w:rFonts w:ascii="Arial" w:hAnsi="Arial" w:cs="Arial"/>
                <w:b/>
              </w:rPr>
            </w:pPr>
          </w:p>
        </w:tc>
        <w:tc>
          <w:tcPr>
            <w:tcW w:w="9905" w:type="dxa"/>
            <w:shd w:val="clear" w:color="auto" w:fill="DEEAF6" w:themeFill="accent1" w:themeFillTint="33"/>
          </w:tcPr>
          <w:p w14:paraId="06566DB1" w14:textId="77777777" w:rsidR="004E31A8" w:rsidRPr="00563784" w:rsidRDefault="00CB46D7" w:rsidP="00167029">
            <w:pPr>
              <w:spacing w:before="40" w:after="40"/>
              <w:rPr>
                <w:rFonts w:ascii="Arial" w:hAnsi="Arial" w:cs="Arial"/>
                <w:b/>
              </w:rPr>
            </w:pPr>
            <w:r w:rsidRPr="00563784">
              <w:rPr>
                <w:rFonts w:ascii="Arial" w:hAnsi="Arial" w:cs="Arial"/>
                <w:b/>
              </w:rPr>
              <w:t>Health Coaching Utilization</w:t>
            </w:r>
          </w:p>
        </w:tc>
      </w:tr>
      <w:tr w:rsidR="007A3EB4" w14:paraId="06566DB5" w14:textId="77777777" w:rsidTr="00F8274A">
        <w:trPr>
          <w:trHeight w:val="70"/>
        </w:trPr>
        <w:tc>
          <w:tcPr>
            <w:tcW w:w="625" w:type="dxa"/>
          </w:tcPr>
          <w:p w14:paraId="06566DB3" w14:textId="77777777" w:rsidR="004E31A8" w:rsidRPr="00F93B2D" w:rsidRDefault="004E31A8" w:rsidP="00167029">
            <w:pPr>
              <w:spacing w:before="40" w:after="40"/>
              <w:jc w:val="right"/>
              <w:rPr>
                <w:rFonts w:ascii="Arial" w:hAnsi="Arial" w:cs="Arial"/>
                <w:color w:val="000000"/>
              </w:rPr>
            </w:pPr>
          </w:p>
        </w:tc>
        <w:tc>
          <w:tcPr>
            <w:tcW w:w="9905" w:type="dxa"/>
          </w:tcPr>
          <w:p w14:paraId="06566DB4" w14:textId="77777777" w:rsidR="004E31A8" w:rsidRPr="00F93B2D" w:rsidRDefault="00CB46D7" w:rsidP="00167029">
            <w:pPr>
              <w:spacing w:before="40" w:after="40"/>
              <w:rPr>
                <w:rFonts w:ascii="Arial" w:hAnsi="Arial" w:cs="Arial"/>
              </w:rPr>
            </w:pPr>
            <w:r w:rsidRPr="006D6A27">
              <w:rPr>
                <w:rFonts w:ascii="Arial" w:hAnsi="Arial" w:cs="Arial"/>
                <w:b/>
              </w:rPr>
              <w:t>Frequency:</w:t>
            </w:r>
            <w:r>
              <w:rPr>
                <w:rFonts w:ascii="Arial" w:hAnsi="Arial" w:cs="Arial"/>
              </w:rPr>
              <w:t xml:space="preserve"> Monthly</w:t>
            </w:r>
          </w:p>
        </w:tc>
      </w:tr>
      <w:tr w:rsidR="007A3EB4" w14:paraId="06566DB8" w14:textId="77777777" w:rsidTr="00F8274A">
        <w:trPr>
          <w:trHeight w:val="512"/>
        </w:trPr>
        <w:tc>
          <w:tcPr>
            <w:tcW w:w="625" w:type="dxa"/>
          </w:tcPr>
          <w:p w14:paraId="06566DB6" w14:textId="77777777" w:rsidR="004E31A8" w:rsidRPr="00F93B2D" w:rsidRDefault="004E31A8" w:rsidP="00167029">
            <w:pPr>
              <w:spacing w:before="40" w:after="40"/>
              <w:jc w:val="right"/>
              <w:rPr>
                <w:rFonts w:ascii="Arial" w:hAnsi="Arial" w:cs="Arial"/>
                <w:color w:val="000000"/>
              </w:rPr>
            </w:pPr>
          </w:p>
        </w:tc>
        <w:tc>
          <w:tcPr>
            <w:tcW w:w="9905" w:type="dxa"/>
          </w:tcPr>
          <w:p w14:paraId="06566DB7" w14:textId="77777777" w:rsidR="004E31A8" w:rsidRPr="00F93B2D" w:rsidRDefault="00CB46D7" w:rsidP="00167029">
            <w:pPr>
              <w:spacing w:before="40" w:after="40"/>
              <w:rPr>
                <w:rFonts w:ascii="Arial" w:hAnsi="Arial" w:cs="Arial"/>
              </w:rPr>
            </w:pPr>
            <w:r>
              <w:rPr>
                <w:rFonts w:ascii="Arial" w:hAnsi="Arial" w:cs="Arial"/>
                <w:b/>
                <w:color w:val="000000"/>
              </w:rPr>
              <w:t xml:space="preserve">Report must </w:t>
            </w:r>
            <w:proofErr w:type="gramStart"/>
            <w:r>
              <w:rPr>
                <w:rFonts w:ascii="Arial" w:hAnsi="Arial" w:cs="Arial"/>
                <w:b/>
                <w:color w:val="000000"/>
              </w:rPr>
              <w:t>include</w:t>
            </w:r>
            <w:r w:rsidRPr="006D6A27">
              <w:rPr>
                <w:rFonts w:ascii="Arial" w:hAnsi="Arial" w:cs="Arial"/>
                <w:b/>
              </w:rPr>
              <w:t>:</w:t>
            </w:r>
            <w:proofErr w:type="gramEnd"/>
            <w:r>
              <w:rPr>
                <w:rFonts w:ascii="Arial" w:hAnsi="Arial" w:cs="Arial"/>
              </w:rPr>
              <w:t xml:space="preserve"> </w:t>
            </w:r>
            <w:r w:rsidR="00EF1746">
              <w:rPr>
                <w:rFonts w:ascii="Arial" w:hAnsi="Arial" w:cs="Arial"/>
              </w:rPr>
              <w:t>U</w:t>
            </w:r>
            <w:r>
              <w:rPr>
                <w:rFonts w:ascii="Arial" w:hAnsi="Arial" w:cs="Arial"/>
              </w:rPr>
              <w:t>tilization data for health coaching services for the current month and year-to-date that, identifies the number of Participants utilizing coaching, including the type of coaching, total number of sessions, total number of Participants represented in the total number of sessions, and the referral source of coaching (health assessment, self-referral or Contractor outreach).</w:t>
            </w:r>
          </w:p>
        </w:tc>
      </w:tr>
      <w:tr w:rsidR="007A3EB4" w14:paraId="06566DBB" w14:textId="77777777" w:rsidTr="00F8274A">
        <w:trPr>
          <w:trHeight w:val="70"/>
        </w:trPr>
        <w:tc>
          <w:tcPr>
            <w:tcW w:w="625" w:type="dxa"/>
            <w:shd w:val="clear" w:color="auto" w:fill="DEEAF6" w:themeFill="accent1" w:themeFillTint="33"/>
          </w:tcPr>
          <w:p w14:paraId="06566DB9" w14:textId="77777777" w:rsidR="004E31A8" w:rsidRPr="00434911" w:rsidRDefault="004E31A8" w:rsidP="00167029">
            <w:pPr>
              <w:pStyle w:val="ListParagraph"/>
              <w:numPr>
                <w:ilvl w:val="0"/>
                <w:numId w:val="10"/>
              </w:numPr>
              <w:spacing w:before="40" w:after="40"/>
              <w:contextualSpacing w:val="0"/>
              <w:rPr>
                <w:rFonts w:ascii="Arial" w:hAnsi="Arial" w:cs="Arial"/>
                <w:color w:val="000000"/>
              </w:rPr>
            </w:pPr>
          </w:p>
        </w:tc>
        <w:tc>
          <w:tcPr>
            <w:tcW w:w="9905" w:type="dxa"/>
            <w:shd w:val="clear" w:color="auto" w:fill="DEEAF6" w:themeFill="accent1" w:themeFillTint="33"/>
          </w:tcPr>
          <w:p w14:paraId="06566DBA" w14:textId="77777777" w:rsidR="004E31A8" w:rsidRPr="00400ACF" w:rsidRDefault="00CB46D7" w:rsidP="00167029">
            <w:pPr>
              <w:spacing w:before="40" w:after="40"/>
              <w:rPr>
                <w:rFonts w:ascii="Arial" w:hAnsi="Arial" w:cs="Arial"/>
                <w:b/>
              </w:rPr>
            </w:pPr>
            <w:r>
              <w:rPr>
                <w:rFonts w:ascii="Arial" w:hAnsi="Arial" w:cs="Arial"/>
                <w:b/>
              </w:rPr>
              <w:t>Website and Web-portal Utilization</w:t>
            </w:r>
          </w:p>
        </w:tc>
      </w:tr>
      <w:tr w:rsidR="007A3EB4" w14:paraId="06566DBE" w14:textId="77777777" w:rsidTr="00F8274A">
        <w:trPr>
          <w:trHeight w:val="431"/>
        </w:trPr>
        <w:tc>
          <w:tcPr>
            <w:tcW w:w="625" w:type="dxa"/>
          </w:tcPr>
          <w:p w14:paraId="06566DBC" w14:textId="77777777" w:rsidR="004E31A8" w:rsidRPr="00F93B2D" w:rsidRDefault="004E31A8" w:rsidP="00167029">
            <w:pPr>
              <w:spacing w:before="40" w:after="40"/>
              <w:jc w:val="right"/>
              <w:rPr>
                <w:rFonts w:ascii="Arial" w:hAnsi="Arial" w:cs="Arial"/>
                <w:color w:val="000000"/>
              </w:rPr>
            </w:pPr>
          </w:p>
        </w:tc>
        <w:tc>
          <w:tcPr>
            <w:tcW w:w="9905" w:type="dxa"/>
          </w:tcPr>
          <w:p w14:paraId="06566DBD" w14:textId="77777777" w:rsidR="004E31A8" w:rsidRPr="00434911" w:rsidRDefault="00CB46D7" w:rsidP="00167029">
            <w:pPr>
              <w:spacing w:before="40" w:after="40"/>
              <w:rPr>
                <w:rFonts w:ascii="Arial" w:hAnsi="Arial" w:cs="Arial"/>
                <w:b/>
              </w:rPr>
            </w:pPr>
            <w:r w:rsidRPr="00434911">
              <w:rPr>
                <w:rFonts w:ascii="Arial" w:hAnsi="Arial" w:cs="Arial"/>
                <w:b/>
              </w:rPr>
              <w:t xml:space="preserve">Frequency: </w:t>
            </w:r>
            <w:r>
              <w:rPr>
                <w:rFonts w:ascii="Arial" w:hAnsi="Arial" w:cs="Arial"/>
              </w:rPr>
              <w:t>Quarterly</w:t>
            </w:r>
          </w:p>
        </w:tc>
      </w:tr>
      <w:tr w:rsidR="007A3EB4" w14:paraId="06566DC1" w14:textId="77777777" w:rsidTr="00F8274A">
        <w:trPr>
          <w:trHeight w:val="107"/>
        </w:trPr>
        <w:tc>
          <w:tcPr>
            <w:tcW w:w="625" w:type="dxa"/>
          </w:tcPr>
          <w:p w14:paraId="06566DBF" w14:textId="77777777" w:rsidR="004E31A8" w:rsidRPr="00F93B2D" w:rsidRDefault="004E31A8" w:rsidP="00167029">
            <w:pPr>
              <w:spacing w:before="40" w:after="40"/>
              <w:jc w:val="right"/>
              <w:rPr>
                <w:rFonts w:ascii="Arial" w:hAnsi="Arial" w:cs="Arial"/>
                <w:color w:val="000000"/>
              </w:rPr>
            </w:pPr>
          </w:p>
        </w:tc>
        <w:tc>
          <w:tcPr>
            <w:tcW w:w="9905" w:type="dxa"/>
          </w:tcPr>
          <w:p w14:paraId="06566DC0" w14:textId="77777777" w:rsidR="004E31A8" w:rsidRPr="00434911" w:rsidRDefault="00CB46D7" w:rsidP="00167029">
            <w:pPr>
              <w:spacing w:before="40" w:after="40"/>
              <w:rPr>
                <w:rFonts w:ascii="Arial" w:hAnsi="Arial" w:cs="Arial"/>
                <w:b/>
              </w:rPr>
            </w:pPr>
            <w:r>
              <w:rPr>
                <w:rFonts w:ascii="Arial" w:hAnsi="Arial" w:cs="Arial"/>
                <w:b/>
                <w:color w:val="000000"/>
              </w:rPr>
              <w:t xml:space="preserve">Report must </w:t>
            </w:r>
            <w:proofErr w:type="gramStart"/>
            <w:r>
              <w:rPr>
                <w:rFonts w:ascii="Arial" w:hAnsi="Arial" w:cs="Arial"/>
                <w:b/>
                <w:color w:val="000000"/>
              </w:rPr>
              <w:t>include</w:t>
            </w:r>
            <w:r w:rsidRPr="00434911">
              <w:rPr>
                <w:rFonts w:ascii="Arial" w:hAnsi="Arial" w:cs="Arial"/>
                <w:b/>
              </w:rPr>
              <w:t>:</w:t>
            </w:r>
            <w:proofErr w:type="gramEnd"/>
            <w:r>
              <w:rPr>
                <w:rFonts w:ascii="Arial" w:hAnsi="Arial" w:cs="Arial"/>
                <w:b/>
              </w:rPr>
              <w:t xml:space="preserve"> </w:t>
            </w:r>
            <w:r w:rsidR="00A20982">
              <w:rPr>
                <w:rFonts w:ascii="Arial" w:hAnsi="Arial" w:cs="Arial"/>
              </w:rPr>
              <w:t xml:space="preserve">Web </w:t>
            </w:r>
            <w:r>
              <w:rPr>
                <w:rFonts w:ascii="Arial" w:hAnsi="Arial" w:cs="Arial"/>
              </w:rPr>
              <w:t>analytics data including the Contractor’s analysis of the analytics for use of the website and web-portal features and resources.</w:t>
            </w:r>
          </w:p>
        </w:tc>
      </w:tr>
      <w:tr w:rsidR="007A3EB4" w14:paraId="06566DC4" w14:textId="77777777" w:rsidTr="00F8274A">
        <w:trPr>
          <w:trHeight w:val="70"/>
        </w:trPr>
        <w:tc>
          <w:tcPr>
            <w:tcW w:w="625" w:type="dxa"/>
            <w:shd w:val="clear" w:color="auto" w:fill="DEEAF6" w:themeFill="accent1" w:themeFillTint="33"/>
          </w:tcPr>
          <w:p w14:paraId="06566DC2" w14:textId="77777777" w:rsidR="004E31A8" w:rsidRPr="00400ACF" w:rsidRDefault="004E31A8" w:rsidP="00167029">
            <w:pPr>
              <w:pStyle w:val="ListParagraph"/>
              <w:numPr>
                <w:ilvl w:val="0"/>
                <w:numId w:val="10"/>
              </w:numPr>
              <w:spacing w:before="40" w:after="40"/>
              <w:contextualSpacing w:val="0"/>
              <w:rPr>
                <w:rFonts w:ascii="Arial" w:hAnsi="Arial" w:cs="Arial"/>
                <w:b/>
              </w:rPr>
            </w:pPr>
          </w:p>
        </w:tc>
        <w:tc>
          <w:tcPr>
            <w:tcW w:w="9905" w:type="dxa"/>
            <w:shd w:val="clear" w:color="auto" w:fill="DEEAF6" w:themeFill="accent1" w:themeFillTint="33"/>
          </w:tcPr>
          <w:p w14:paraId="06566DC3" w14:textId="77777777" w:rsidR="004E31A8" w:rsidRPr="00563784" w:rsidRDefault="00CB46D7" w:rsidP="00167029">
            <w:pPr>
              <w:spacing w:before="40" w:after="40"/>
              <w:rPr>
                <w:rFonts w:ascii="Arial" w:hAnsi="Arial" w:cs="Arial"/>
                <w:b/>
              </w:rPr>
            </w:pPr>
            <w:r>
              <w:rPr>
                <w:rFonts w:ascii="Arial" w:hAnsi="Arial" w:cs="Arial"/>
                <w:b/>
              </w:rPr>
              <w:t>Participant Satisfaction Surveys</w:t>
            </w:r>
          </w:p>
        </w:tc>
      </w:tr>
      <w:tr w:rsidR="007A3EB4" w14:paraId="06566DC7" w14:textId="77777777" w:rsidTr="00F8274A">
        <w:trPr>
          <w:trHeight w:val="70"/>
        </w:trPr>
        <w:tc>
          <w:tcPr>
            <w:tcW w:w="625" w:type="dxa"/>
          </w:tcPr>
          <w:p w14:paraId="06566DC5" w14:textId="77777777" w:rsidR="004E31A8" w:rsidRPr="00F93B2D" w:rsidRDefault="004E31A8" w:rsidP="00167029">
            <w:pPr>
              <w:spacing w:before="40" w:after="40"/>
              <w:jc w:val="right"/>
              <w:rPr>
                <w:rFonts w:ascii="Arial" w:hAnsi="Arial" w:cs="Arial"/>
                <w:color w:val="000000"/>
              </w:rPr>
            </w:pPr>
          </w:p>
        </w:tc>
        <w:tc>
          <w:tcPr>
            <w:tcW w:w="9905" w:type="dxa"/>
          </w:tcPr>
          <w:p w14:paraId="06566DC6" w14:textId="77777777" w:rsidR="004E31A8" w:rsidRPr="00F93B2D" w:rsidRDefault="00CB46D7" w:rsidP="00167029">
            <w:pPr>
              <w:spacing w:before="40" w:after="40"/>
              <w:rPr>
                <w:rFonts w:ascii="Arial" w:hAnsi="Arial" w:cs="Arial"/>
              </w:rPr>
            </w:pPr>
            <w:r w:rsidRPr="006D6A27">
              <w:rPr>
                <w:rFonts w:ascii="Arial" w:hAnsi="Arial" w:cs="Arial"/>
                <w:b/>
              </w:rPr>
              <w:t>Frequency:</w:t>
            </w:r>
            <w:r>
              <w:rPr>
                <w:rFonts w:ascii="Arial" w:hAnsi="Arial" w:cs="Arial"/>
              </w:rPr>
              <w:t xml:space="preserve"> Quarterly</w:t>
            </w:r>
          </w:p>
        </w:tc>
      </w:tr>
      <w:tr w:rsidR="007A3EB4" w14:paraId="06566DCA" w14:textId="77777777" w:rsidTr="00F8274A">
        <w:trPr>
          <w:trHeight w:val="1340"/>
        </w:trPr>
        <w:tc>
          <w:tcPr>
            <w:tcW w:w="625" w:type="dxa"/>
          </w:tcPr>
          <w:p w14:paraId="06566DC8" w14:textId="77777777" w:rsidR="004E31A8" w:rsidRPr="00F93B2D" w:rsidRDefault="004E31A8" w:rsidP="00167029">
            <w:pPr>
              <w:spacing w:before="40" w:after="40"/>
              <w:jc w:val="right"/>
              <w:rPr>
                <w:rFonts w:ascii="Arial" w:hAnsi="Arial" w:cs="Arial"/>
                <w:color w:val="000000"/>
              </w:rPr>
            </w:pPr>
          </w:p>
        </w:tc>
        <w:tc>
          <w:tcPr>
            <w:tcW w:w="9905" w:type="dxa"/>
          </w:tcPr>
          <w:p w14:paraId="06566DC9" w14:textId="17E4953B" w:rsidR="004E31A8" w:rsidRPr="00F93B2D" w:rsidRDefault="00CB46D7" w:rsidP="00167029">
            <w:pPr>
              <w:spacing w:before="40" w:after="40"/>
              <w:rPr>
                <w:rFonts w:ascii="Arial" w:hAnsi="Arial" w:cs="Arial"/>
              </w:rPr>
            </w:pPr>
            <w:r>
              <w:rPr>
                <w:rFonts w:ascii="Arial" w:hAnsi="Arial" w:cs="Arial"/>
                <w:b/>
                <w:color w:val="000000"/>
              </w:rPr>
              <w:t xml:space="preserve">Report must </w:t>
            </w:r>
            <w:proofErr w:type="gramStart"/>
            <w:r>
              <w:rPr>
                <w:rFonts w:ascii="Arial" w:hAnsi="Arial" w:cs="Arial"/>
                <w:b/>
                <w:color w:val="000000"/>
              </w:rPr>
              <w:t>include</w:t>
            </w:r>
            <w:r w:rsidRPr="006D6A27">
              <w:rPr>
                <w:rFonts w:ascii="Arial" w:hAnsi="Arial" w:cs="Arial"/>
                <w:b/>
              </w:rPr>
              <w:t>:</w:t>
            </w:r>
            <w:proofErr w:type="gramEnd"/>
            <w:r>
              <w:rPr>
                <w:rFonts w:ascii="Arial" w:hAnsi="Arial" w:cs="Arial"/>
              </w:rPr>
              <w:t xml:space="preserve"> </w:t>
            </w:r>
            <w:r w:rsidR="00A20982">
              <w:rPr>
                <w:rFonts w:ascii="Arial" w:hAnsi="Arial" w:cs="Arial"/>
              </w:rPr>
              <w:t xml:space="preserve">Summary </w:t>
            </w:r>
            <w:r>
              <w:rPr>
                <w:rFonts w:ascii="Arial" w:hAnsi="Arial" w:cs="Arial"/>
              </w:rPr>
              <w:t>data for each of the required Participant surveys, including the number of surveys distributed and completed, and any comments submitted in the survey comment field. For each survey report, the Contractor must include a s</w:t>
            </w:r>
            <w:r w:rsidRPr="0026759A">
              <w:rPr>
                <w:rFonts w:ascii="Arial" w:hAnsi="Arial" w:cs="Arial"/>
              </w:rPr>
              <w:t>tatus report narrative and detail</w:t>
            </w:r>
            <w:r>
              <w:rPr>
                <w:rFonts w:ascii="Arial" w:hAnsi="Arial" w:cs="Arial"/>
              </w:rPr>
              <w:t>ed</w:t>
            </w:r>
            <w:r w:rsidRPr="0026759A">
              <w:rPr>
                <w:rFonts w:ascii="Arial" w:hAnsi="Arial" w:cs="Arial"/>
              </w:rPr>
              <w:t xml:space="preserve"> </w:t>
            </w:r>
            <w:r>
              <w:rPr>
                <w:rFonts w:ascii="Arial" w:hAnsi="Arial" w:cs="Arial"/>
              </w:rPr>
              <w:t>information</w:t>
            </w:r>
            <w:r w:rsidRPr="0026759A">
              <w:rPr>
                <w:rFonts w:ascii="Arial" w:hAnsi="Arial" w:cs="Arial"/>
              </w:rPr>
              <w:t xml:space="preserve"> on the specified performance measure</w:t>
            </w:r>
            <w:r>
              <w:rPr>
                <w:rFonts w:ascii="Arial" w:hAnsi="Arial" w:cs="Arial"/>
              </w:rPr>
              <w:t xml:space="preserve"> (Appendix </w:t>
            </w:r>
            <w:r w:rsidR="00952220">
              <w:rPr>
                <w:rFonts w:ascii="Arial" w:hAnsi="Arial" w:cs="Arial"/>
              </w:rPr>
              <w:t>6</w:t>
            </w:r>
            <w:r>
              <w:rPr>
                <w:rFonts w:ascii="Arial" w:hAnsi="Arial" w:cs="Arial"/>
              </w:rPr>
              <w:t xml:space="preserve"> – Performance Standards &amp; </w:t>
            </w:r>
            <w:r w:rsidR="00570568">
              <w:rPr>
                <w:rFonts w:ascii="Arial" w:hAnsi="Arial" w:cs="Arial"/>
              </w:rPr>
              <w:t>Penalties</w:t>
            </w:r>
            <w:r>
              <w:rPr>
                <w:rFonts w:ascii="Arial" w:hAnsi="Arial" w:cs="Arial"/>
              </w:rPr>
              <w:t>)</w:t>
            </w:r>
            <w:r w:rsidRPr="0026759A">
              <w:rPr>
                <w:rFonts w:ascii="Arial" w:hAnsi="Arial" w:cs="Arial"/>
              </w:rPr>
              <w:t>.</w:t>
            </w:r>
          </w:p>
        </w:tc>
      </w:tr>
      <w:tr w:rsidR="007A3EB4" w14:paraId="06566DCD" w14:textId="77777777" w:rsidTr="00F8274A">
        <w:trPr>
          <w:trHeight w:val="350"/>
        </w:trPr>
        <w:tc>
          <w:tcPr>
            <w:tcW w:w="625" w:type="dxa"/>
            <w:shd w:val="clear" w:color="auto" w:fill="DEEAF6" w:themeFill="accent1" w:themeFillTint="33"/>
          </w:tcPr>
          <w:p w14:paraId="06566DCB" w14:textId="77777777" w:rsidR="004E31A8" w:rsidRPr="0026759A" w:rsidRDefault="004E31A8" w:rsidP="00167029">
            <w:pPr>
              <w:pStyle w:val="ListParagraph"/>
              <w:numPr>
                <w:ilvl w:val="0"/>
                <w:numId w:val="10"/>
              </w:numPr>
              <w:spacing w:before="40" w:after="40"/>
              <w:contextualSpacing w:val="0"/>
              <w:rPr>
                <w:rFonts w:ascii="Arial" w:hAnsi="Arial" w:cs="Arial"/>
                <w:b/>
                <w:color w:val="000000"/>
              </w:rPr>
            </w:pPr>
          </w:p>
        </w:tc>
        <w:tc>
          <w:tcPr>
            <w:tcW w:w="9905" w:type="dxa"/>
            <w:shd w:val="clear" w:color="auto" w:fill="DEEAF6" w:themeFill="accent1" w:themeFillTint="33"/>
          </w:tcPr>
          <w:p w14:paraId="06566DCC" w14:textId="77777777" w:rsidR="004E31A8" w:rsidRPr="00FB15DF" w:rsidRDefault="00CB46D7" w:rsidP="00167029">
            <w:pPr>
              <w:spacing w:before="40" w:after="40"/>
              <w:rPr>
                <w:rFonts w:ascii="Arial" w:hAnsi="Arial" w:cs="Arial"/>
                <w:b/>
              </w:rPr>
            </w:pPr>
            <w:r>
              <w:rPr>
                <w:rFonts w:ascii="Arial" w:hAnsi="Arial" w:cs="Arial"/>
                <w:b/>
              </w:rPr>
              <w:t>Member Inquiries and Customer Service</w:t>
            </w:r>
          </w:p>
        </w:tc>
      </w:tr>
      <w:tr w:rsidR="007A3EB4" w14:paraId="06566DD0" w14:textId="77777777" w:rsidTr="00F8274A">
        <w:trPr>
          <w:trHeight w:val="143"/>
        </w:trPr>
        <w:tc>
          <w:tcPr>
            <w:tcW w:w="625" w:type="dxa"/>
          </w:tcPr>
          <w:p w14:paraId="06566DCE" w14:textId="77777777" w:rsidR="004E31A8" w:rsidRPr="00FB15DF" w:rsidRDefault="004E31A8" w:rsidP="00167029">
            <w:pPr>
              <w:spacing w:before="40" w:after="40"/>
              <w:jc w:val="right"/>
              <w:rPr>
                <w:rFonts w:ascii="Arial" w:hAnsi="Arial" w:cs="Arial"/>
                <w:b/>
                <w:color w:val="000000"/>
              </w:rPr>
            </w:pPr>
          </w:p>
        </w:tc>
        <w:tc>
          <w:tcPr>
            <w:tcW w:w="9905" w:type="dxa"/>
          </w:tcPr>
          <w:p w14:paraId="06566DCF" w14:textId="77777777" w:rsidR="004E31A8" w:rsidRPr="00FB15DF" w:rsidRDefault="00CB46D7" w:rsidP="00167029">
            <w:pPr>
              <w:spacing w:before="40" w:after="40"/>
              <w:rPr>
                <w:rFonts w:ascii="Arial" w:hAnsi="Arial" w:cs="Arial"/>
                <w:b/>
              </w:rPr>
            </w:pPr>
            <w:r w:rsidRPr="00400ACF">
              <w:rPr>
                <w:rFonts w:ascii="Arial" w:hAnsi="Arial" w:cs="Arial"/>
                <w:b/>
              </w:rPr>
              <w:t>Frequency</w:t>
            </w:r>
            <w:r>
              <w:rPr>
                <w:rFonts w:ascii="Arial" w:hAnsi="Arial" w:cs="Arial"/>
              </w:rPr>
              <w:t>: Quarterly</w:t>
            </w:r>
          </w:p>
        </w:tc>
      </w:tr>
      <w:tr w:rsidR="007A3EB4" w14:paraId="06566DD3" w14:textId="77777777" w:rsidTr="00F8274A">
        <w:trPr>
          <w:trHeight w:val="638"/>
        </w:trPr>
        <w:tc>
          <w:tcPr>
            <w:tcW w:w="625" w:type="dxa"/>
          </w:tcPr>
          <w:p w14:paraId="06566DD1" w14:textId="77777777" w:rsidR="004E31A8" w:rsidRPr="00FB15DF" w:rsidRDefault="004E31A8" w:rsidP="00167029">
            <w:pPr>
              <w:spacing w:before="40" w:after="40"/>
              <w:jc w:val="right"/>
              <w:rPr>
                <w:rFonts w:ascii="Arial" w:hAnsi="Arial" w:cs="Arial"/>
                <w:b/>
                <w:color w:val="000000"/>
              </w:rPr>
            </w:pPr>
          </w:p>
        </w:tc>
        <w:tc>
          <w:tcPr>
            <w:tcW w:w="9905" w:type="dxa"/>
          </w:tcPr>
          <w:p w14:paraId="06566DD2" w14:textId="29EFC07C" w:rsidR="004E31A8" w:rsidRPr="00FB15DF" w:rsidRDefault="00CB46D7" w:rsidP="00167029">
            <w:pPr>
              <w:autoSpaceDE w:val="0"/>
              <w:autoSpaceDN w:val="0"/>
              <w:adjustRightInd w:val="0"/>
              <w:spacing w:before="40" w:after="40"/>
              <w:rPr>
                <w:rFonts w:ascii="Arial" w:hAnsi="Arial" w:cs="Arial"/>
                <w:b/>
              </w:rPr>
            </w:pPr>
            <w:r>
              <w:rPr>
                <w:rFonts w:ascii="Arial" w:hAnsi="Arial" w:cs="Arial"/>
                <w:b/>
                <w:color w:val="000000"/>
              </w:rPr>
              <w:t xml:space="preserve">Report must </w:t>
            </w:r>
            <w:proofErr w:type="gramStart"/>
            <w:r>
              <w:rPr>
                <w:rFonts w:ascii="Arial" w:hAnsi="Arial" w:cs="Arial"/>
                <w:b/>
                <w:color w:val="000000"/>
              </w:rPr>
              <w:t>include</w:t>
            </w:r>
            <w:r>
              <w:rPr>
                <w:rFonts w:ascii="Arial" w:hAnsi="Arial" w:cs="Arial"/>
              </w:rPr>
              <w:t>:</w:t>
            </w:r>
            <w:proofErr w:type="gramEnd"/>
            <w:r>
              <w:rPr>
                <w:rFonts w:ascii="Arial" w:hAnsi="Arial" w:cs="Arial"/>
              </w:rPr>
              <w:t xml:space="preserve"> </w:t>
            </w:r>
            <w:r w:rsidR="00A20982">
              <w:rPr>
                <w:rFonts w:ascii="Arial" w:hAnsi="Arial" w:cs="Arial"/>
              </w:rPr>
              <w:t xml:space="preserve">Summary </w:t>
            </w:r>
            <w:r>
              <w:rPr>
                <w:rFonts w:ascii="Arial" w:hAnsi="Arial" w:cs="Arial"/>
              </w:rPr>
              <w:t xml:space="preserve">data for each of the performance standards listed in Appendix </w:t>
            </w:r>
            <w:r w:rsidR="00A01655">
              <w:rPr>
                <w:rFonts w:ascii="Arial" w:hAnsi="Arial" w:cs="Arial"/>
              </w:rPr>
              <w:t xml:space="preserve">6 </w:t>
            </w:r>
            <w:r>
              <w:rPr>
                <w:rFonts w:ascii="Arial" w:hAnsi="Arial" w:cs="Arial"/>
              </w:rPr>
              <w:t xml:space="preserve">– Performance Standards &amp; </w:t>
            </w:r>
            <w:r w:rsidR="00A01655">
              <w:rPr>
                <w:rFonts w:ascii="Arial" w:hAnsi="Arial" w:cs="Arial"/>
              </w:rPr>
              <w:t xml:space="preserve">Penalties </w:t>
            </w:r>
            <w:r>
              <w:rPr>
                <w:rFonts w:ascii="Arial" w:hAnsi="Arial" w:cs="Arial"/>
              </w:rPr>
              <w:t>for Member Inquiries and Customer Service. Each report must include a s</w:t>
            </w:r>
            <w:r w:rsidRPr="0026759A">
              <w:rPr>
                <w:rFonts w:ascii="Arial" w:hAnsi="Arial" w:cs="Arial"/>
              </w:rPr>
              <w:t>tatus report narrative and detail</w:t>
            </w:r>
            <w:r>
              <w:rPr>
                <w:rFonts w:ascii="Arial" w:hAnsi="Arial" w:cs="Arial"/>
              </w:rPr>
              <w:t>ed</w:t>
            </w:r>
            <w:r w:rsidRPr="0026759A">
              <w:rPr>
                <w:rFonts w:ascii="Arial" w:hAnsi="Arial" w:cs="Arial"/>
              </w:rPr>
              <w:t xml:space="preserve"> </w:t>
            </w:r>
            <w:r>
              <w:rPr>
                <w:rFonts w:ascii="Arial" w:hAnsi="Arial" w:cs="Arial"/>
              </w:rPr>
              <w:t>information</w:t>
            </w:r>
            <w:r w:rsidRPr="0026759A">
              <w:rPr>
                <w:rFonts w:ascii="Arial" w:hAnsi="Arial" w:cs="Arial"/>
              </w:rPr>
              <w:t xml:space="preserve"> on </w:t>
            </w:r>
            <w:r>
              <w:rPr>
                <w:rFonts w:ascii="Arial" w:hAnsi="Arial" w:cs="Arial"/>
              </w:rPr>
              <w:t xml:space="preserve">each </w:t>
            </w:r>
            <w:r w:rsidRPr="0026759A">
              <w:rPr>
                <w:rFonts w:ascii="Arial" w:hAnsi="Arial" w:cs="Arial"/>
              </w:rPr>
              <w:t>specified performance measure.</w:t>
            </w:r>
          </w:p>
        </w:tc>
      </w:tr>
      <w:tr w:rsidR="007A3EB4" w14:paraId="06566DD6" w14:textId="77777777" w:rsidTr="00F8274A">
        <w:trPr>
          <w:trHeight w:val="242"/>
        </w:trPr>
        <w:tc>
          <w:tcPr>
            <w:tcW w:w="625" w:type="dxa"/>
            <w:shd w:val="clear" w:color="auto" w:fill="DEEAF6" w:themeFill="accent1" w:themeFillTint="33"/>
          </w:tcPr>
          <w:p w14:paraId="06566DD4" w14:textId="77777777" w:rsidR="004E31A8" w:rsidRPr="00434911" w:rsidRDefault="004E31A8" w:rsidP="00167029">
            <w:pPr>
              <w:pStyle w:val="ListParagraph"/>
              <w:numPr>
                <w:ilvl w:val="0"/>
                <w:numId w:val="10"/>
              </w:numPr>
              <w:spacing w:before="40" w:after="40"/>
              <w:contextualSpacing w:val="0"/>
              <w:rPr>
                <w:rFonts w:ascii="Arial" w:hAnsi="Arial" w:cs="Arial"/>
                <w:color w:val="000000"/>
              </w:rPr>
            </w:pPr>
          </w:p>
        </w:tc>
        <w:tc>
          <w:tcPr>
            <w:tcW w:w="9905" w:type="dxa"/>
            <w:shd w:val="clear" w:color="auto" w:fill="DEEAF6" w:themeFill="accent1" w:themeFillTint="33"/>
          </w:tcPr>
          <w:p w14:paraId="06566DD5" w14:textId="77777777" w:rsidR="004E31A8" w:rsidRPr="00563784" w:rsidRDefault="00CB46D7" w:rsidP="00167029">
            <w:pPr>
              <w:spacing w:before="40" w:after="40"/>
              <w:rPr>
                <w:rFonts w:ascii="Arial" w:hAnsi="Arial" w:cs="Arial"/>
                <w:b/>
              </w:rPr>
            </w:pPr>
            <w:r>
              <w:rPr>
                <w:rFonts w:ascii="Arial" w:hAnsi="Arial" w:cs="Arial"/>
                <w:b/>
              </w:rPr>
              <w:t>Year-End Program Reporting</w:t>
            </w:r>
          </w:p>
        </w:tc>
      </w:tr>
      <w:tr w:rsidR="007A3EB4" w14:paraId="06566DD9" w14:textId="77777777" w:rsidTr="00F8274A">
        <w:trPr>
          <w:trHeight w:val="260"/>
        </w:trPr>
        <w:tc>
          <w:tcPr>
            <w:tcW w:w="625" w:type="dxa"/>
          </w:tcPr>
          <w:p w14:paraId="06566DD7" w14:textId="77777777" w:rsidR="004E31A8" w:rsidRPr="00563784" w:rsidRDefault="004E31A8" w:rsidP="00167029">
            <w:pPr>
              <w:spacing w:before="40" w:after="40"/>
              <w:rPr>
                <w:rFonts w:ascii="Arial" w:hAnsi="Arial" w:cs="Arial"/>
                <w:b/>
                <w:color w:val="000000"/>
              </w:rPr>
            </w:pPr>
          </w:p>
        </w:tc>
        <w:tc>
          <w:tcPr>
            <w:tcW w:w="9905" w:type="dxa"/>
          </w:tcPr>
          <w:p w14:paraId="06566DD8" w14:textId="77777777" w:rsidR="004E31A8" w:rsidRPr="00F93B2D" w:rsidRDefault="00CB46D7" w:rsidP="00167029">
            <w:pPr>
              <w:spacing w:before="40" w:after="40"/>
              <w:rPr>
                <w:rFonts w:ascii="Arial" w:hAnsi="Arial" w:cs="Arial"/>
              </w:rPr>
            </w:pPr>
            <w:r w:rsidRPr="0026759A">
              <w:rPr>
                <w:rFonts w:ascii="Arial" w:hAnsi="Arial" w:cs="Arial"/>
                <w:b/>
              </w:rPr>
              <w:t>Frequency:</w:t>
            </w:r>
            <w:r>
              <w:rPr>
                <w:rFonts w:ascii="Arial" w:hAnsi="Arial" w:cs="Arial"/>
              </w:rPr>
              <w:t xml:space="preserve"> Annually </w:t>
            </w:r>
          </w:p>
        </w:tc>
      </w:tr>
      <w:tr w:rsidR="007A3EB4" w14:paraId="06566DDC" w14:textId="77777777" w:rsidTr="00F8274A">
        <w:trPr>
          <w:trHeight w:val="1880"/>
        </w:trPr>
        <w:tc>
          <w:tcPr>
            <w:tcW w:w="625" w:type="dxa"/>
          </w:tcPr>
          <w:p w14:paraId="06566DDA" w14:textId="77777777" w:rsidR="004E31A8" w:rsidRPr="00563784" w:rsidRDefault="004E31A8" w:rsidP="00167029">
            <w:pPr>
              <w:spacing w:before="40" w:after="40"/>
              <w:rPr>
                <w:rFonts w:ascii="Arial" w:hAnsi="Arial" w:cs="Arial"/>
                <w:b/>
                <w:color w:val="000000"/>
              </w:rPr>
            </w:pPr>
          </w:p>
        </w:tc>
        <w:tc>
          <w:tcPr>
            <w:tcW w:w="9905" w:type="dxa"/>
          </w:tcPr>
          <w:p w14:paraId="06566DDB" w14:textId="0E0BBFDE" w:rsidR="004E31A8" w:rsidRPr="0026759A" w:rsidRDefault="00CB46D7" w:rsidP="00167029">
            <w:pPr>
              <w:spacing w:before="40" w:after="40"/>
              <w:rPr>
                <w:rFonts w:ascii="Arial" w:hAnsi="Arial" w:cs="Arial"/>
                <w:b/>
              </w:rPr>
            </w:pPr>
            <w:r>
              <w:rPr>
                <w:rFonts w:ascii="Arial" w:hAnsi="Arial" w:cs="Arial"/>
                <w:b/>
                <w:color w:val="000000"/>
              </w:rPr>
              <w:t xml:space="preserve">Report must </w:t>
            </w:r>
            <w:proofErr w:type="gramStart"/>
            <w:r>
              <w:rPr>
                <w:rFonts w:ascii="Arial" w:hAnsi="Arial" w:cs="Arial"/>
                <w:b/>
                <w:color w:val="000000"/>
              </w:rPr>
              <w:t>include</w:t>
            </w:r>
            <w:r w:rsidRPr="0026759A">
              <w:rPr>
                <w:rFonts w:ascii="Arial" w:hAnsi="Arial" w:cs="Arial"/>
                <w:b/>
              </w:rPr>
              <w:t>:</w:t>
            </w:r>
            <w:proofErr w:type="gramEnd"/>
            <w:r>
              <w:rPr>
                <w:rFonts w:ascii="Arial" w:hAnsi="Arial" w:cs="Arial"/>
                <w:b/>
              </w:rPr>
              <w:t xml:space="preserve"> </w:t>
            </w:r>
            <w:r w:rsidR="00A20982">
              <w:rPr>
                <w:rFonts w:ascii="Arial" w:hAnsi="Arial" w:cs="Arial"/>
              </w:rPr>
              <w:t>Year</w:t>
            </w:r>
            <w:r>
              <w:rPr>
                <w:rFonts w:ascii="Arial" w:hAnsi="Arial" w:cs="Arial"/>
              </w:rPr>
              <w:t xml:space="preserve">-end report(s) </w:t>
            </w:r>
            <w:r w:rsidR="00D83E1A">
              <w:rPr>
                <w:rFonts w:ascii="Arial" w:hAnsi="Arial" w:cs="Arial"/>
              </w:rPr>
              <w:t xml:space="preserve">that </w:t>
            </w:r>
            <w:r>
              <w:rPr>
                <w:rFonts w:ascii="Arial" w:hAnsi="Arial" w:cs="Arial"/>
              </w:rPr>
              <w:t xml:space="preserve">summarizes the health of the </w:t>
            </w:r>
            <w:r w:rsidR="00091A28">
              <w:rPr>
                <w:rFonts w:ascii="Arial" w:hAnsi="Arial" w:cs="Arial"/>
              </w:rPr>
              <w:t>Participants</w:t>
            </w:r>
            <w:r>
              <w:rPr>
                <w:rFonts w:ascii="Arial" w:hAnsi="Arial" w:cs="Arial"/>
              </w:rPr>
              <w:t xml:space="preserve"> based on program data. The report(s) must provide data on the aggregate, as well as the following subsets: State Employee, UW Employee, Local Employee, State Retiree</w:t>
            </w:r>
            <w:r w:rsidR="00A20982">
              <w:rPr>
                <w:rFonts w:ascii="Arial" w:hAnsi="Arial" w:cs="Arial"/>
              </w:rPr>
              <w:t>,</w:t>
            </w:r>
            <w:r>
              <w:rPr>
                <w:rFonts w:ascii="Arial" w:hAnsi="Arial" w:cs="Arial"/>
              </w:rPr>
              <w:t xml:space="preserve"> and Local Retiree. The year-end report(s) must detail the health trends of repeat Participants, new Participants, and those engaging in specific types of coaching or program services. The report must include the Contractor</w:t>
            </w:r>
            <w:r w:rsidR="00952220">
              <w:rPr>
                <w:rFonts w:ascii="Arial" w:hAnsi="Arial" w:cs="Arial"/>
              </w:rPr>
              <w:t>’s</w:t>
            </w:r>
            <w:r>
              <w:rPr>
                <w:rFonts w:ascii="Arial" w:hAnsi="Arial" w:cs="Arial"/>
              </w:rPr>
              <w:t xml:space="preserve"> analysis of which program interventions are impacting Participant health. In addition, the report </w:t>
            </w:r>
            <w:r w:rsidR="00A20982">
              <w:rPr>
                <w:rFonts w:ascii="Arial" w:hAnsi="Arial" w:cs="Arial"/>
              </w:rPr>
              <w:t xml:space="preserve">must </w:t>
            </w:r>
            <w:r>
              <w:rPr>
                <w:rFonts w:ascii="Arial" w:hAnsi="Arial" w:cs="Arial"/>
              </w:rPr>
              <w:t xml:space="preserve">compare the health trends of </w:t>
            </w:r>
            <w:r w:rsidR="00091A28">
              <w:rPr>
                <w:rFonts w:ascii="Arial" w:hAnsi="Arial" w:cs="Arial"/>
              </w:rPr>
              <w:t>Participants</w:t>
            </w:r>
            <w:r>
              <w:rPr>
                <w:rFonts w:ascii="Arial" w:hAnsi="Arial" w:cs="Arial"/>
              </w:rPr>
              <w:t xml:space="preserve"> to benchmarks of other similar populations</w:t>
            </w:r>
            <w:r w:rsidR="00DF5AB2">
              <w:rPr>
                <w:rFonts w:ascii="Arial" w:hAnsi="Arial" w:cs="Arial"/>
              </w:rPr>
              <w:t xml:space="preserve"> or other clients in the Contractor’s book of business</w:t>
            </w:r>
            <w:r>
              <w:rPr>
                <w:rFonts w:ascii="Arial" w:hAnsi="Arial" w:cs="Arial"/>
              </w:rPr>
              <w:t>.</w:t>
            </w:r>
          </w:p>
        </w:tc>
      </w:tr>
      <w:tr w:rsidR="007A3EB4" w14:paraId="06566DDF" w14:textId="77777777" w:rsidTr="00F8274A">
        <w:trPr>
          <w:trHeight w:val="998"/>
        </w:trPr>
        <w:tc>
          <w:tcPr>
            <w:tcW w:w="625" w:type="dxa"/>
            <w:shd w:val="clear" w:color="auto" w:fill="DEEAF6" w:themeFill="accent1" w:themeFillTint="33"/>
          </w:tcPr>
          <w:p w14:paraId="06566DDD" w14:textId="77777777" w:rsidR="00F8274A" w:rsidRPr="00400ACF" w:rsidRDefault="00F8274A" w:rsidP="00C502E0">
            <w:pPr>
              <w:pStyle w:val="ListParagraph"/>
              <w:numPr>
                <w:ilvl w:val="0"/>
                <w:numId w:val="10"/>
              </w:numPr>
              <w:spacing w:before="40" w:after="40"/>
              <w:contextualSpacing w:val="0"/>
              <w:rPr>
                <w:rFonts w:ascii="Arial" w:hAnsi="Arial" w:cs="Arial"/>
                <w:b/>
              </w:rPr>
            </w:pPr>
          </w:p>
        </w:tc>
        <w:tc>
          <w:tcPr>
            <w:tcW w:w="9905" w:type="dxa"/>
            <w:shd w:val="clear" w:color="auto" w:fill="DEEAF6" w:themeFill="accent1" w:themeFillTint="33"/>
          </w:tcPr>
          <w:p w14:paraId="06566DDE" w14:textId="77777777" w:rsidR="00F8274A" w:rsidRPr="003E5459" w:rsidRDefault="00CB46D7" w:rsidP="00C502E0">
            <w:pPr>
              <w:spacing w:before="40" w:after="40"/>
              <w:rPr>
                <w:rFonts w:ascii="Arial" w:hAnsi="Arial" w:cs="Arial"/>
                <w:b/>
              </w:rPr>
            </w:pPr>
            <w:r w:rsidRPr="00B767C1">
              <w:rPr>
                <w:rFonts w:ascii="Arial" w:hAnsi="Arial" w:cs="Arial"/>
                <w:b/>
              </w:rPr>
              <w:t>Other Reports</w:t>
            </w:r>
            <w:r>
              <w:rPr>
                <w:rFonts w:ascii="Arial" w:hAnsi="Arial" w:cs="Arial"/>
                <w:b/>
              </w:rPr>
              <w:t>:</w:t>
            </w:r>
            <w:r w:rsidRPr="004B0988">
              <w:rPr>
                <w:rFonts w:ascii="Arial" w:hAnsi="Arial" w:cs="Arial"/>
              </w:rPr>
              <w:t xml:space="preserve"> </w:t>
            </w:r>
            <w:r w:rsidR="00A20982">
              <w:rPr>
                <w:rFonts w:ascii="Arial" w:hAnsi="Arial" w:cs="Arial"/>
              </w:rPr>
              <w:t>A</w:t>
            </w:r>
            <w:r w:rsidRPr="004B0988">
              <w:rPr>
                <w:rFonts w:ascii="Arial" w:hAnsi="Arial" w:cs="Arial"/>
              </w:rPr>
              <w:t xml:space="preserve">s specified by </w:t>
            </w:r>
            <w:r>
              <w:rPr>
                <w:rFonts w:ascii="Arial" w:hAnsi="Arial" w:cs="Arial"/>
              </w:rPr>
              <w:t>the</w:t>
            </w:r>
            <w:r w:rsidRPr="004B0988">
              <w:rPr>
                <w:rFonts w:ascii="Arial" w:hAnsi="Arial" w:cs="Arial"/>
              </w:rPr>
              <w:t xml:space="preserve"> Contract</w:t>
            </w:r>
            <w:r>
              <w:rPr>
                <w:rFonts w:ascii="Arial" w:hAnsi="Arial" w:cs="Arial"/>
              </w:rPr>
              <w:t>, or as needed to report on expanded services provided by the Contractor,</w:t>
            </w:r>
            <w:r w:rsidRPr="004B0988">
              <w:rPr>
                <w:rFonts w:ascii="Arial" w:hAnsi="Arial" w:cs="Arial"/>
              </w:rPr>
              <w:t xml:space="preserve"> </w:t>
            </w:r>
            <w:r>
              <w:rPr>
                <w:rFonts w:ascii="Arial" w:hAnsi="Arial" w:cs="Arial"/>
              </w:rPr>
              <w:t>the Contractor must submit additional reports,</w:t>
            </w:r>
            <w:r w:rsidRPr="004B0988">
              <w:rPr>
                <w:rFonts w:ascii="Arial" w:hAnsi="Arial" w:cs="Arial"/>
              </w:rPr>
              <w:t xml:space="preserve"> using </w:t>
            </w:r>
            <w:r>
              <w:rPr>
                <w:rFonts w:ascii="Arial" w:hAnsi="Arial" w:cs="Arial"/>
              </w:rPr>
              <w:t>templates approved by the Department Program Manager, for monitoring Program participation and outcomes.</w:t>
            </w:r>
          </w:p>
        </w:tc>
      </w:tr>
    </w:tbl>
    <w:p w14:paraId="06566DE0" w14:textId="77777777" w:rsidR="004E31A8" w:rsidRDefault="004E31A8" w:rsidP="00A509C9">
      <w:pPr>
        <w:rPr>
          <w:rFonts w:ascii="Arial" w:hAnsi="Arial" w:cs="Arial"/>
        </w:rPr>
      </w:pPr>
    </w:p>
    <w:tbl>
      <w:tblPr>
        <w:tblStyle w:val="TableGrid"/>
        <w:tblW w:w="10530" w:type="dxa"/>
        <w:tblInd w:w="-635" w:type="dxa"/>
        <w:tblLook w:val="04A0" w:firstRow="1" w:lastRow="0" w:firstColumn="1" w:lastColumn="0" w:noHBand="0" w:noVBand="1"/>
      </w:tblPr>
      <w:tblGrid>
        <w:gridCol w:w="625"/>
        <w:gridCol w:w="9905"/>
      </w:tblGrid>
      <w:tr w:rsidR="007A3EB4" w14:paraId="06566DE2" w14:textId="77777777" w:rsidTr="00952220">
        <w:trPr>
          <w:trHeight w:val="611"/>
          <w:tblHeader/>
        </w:trPr>
        <w:tc>
          <w:tcPr>
            <w:tcW w:w="10530" w:type="dxa"/>
            <w:gridSpan w:val="2"/>
            <w:shd w:val="clear" w:color="auto" w:fill="FFC000"/>
            <w:vAlign w:val="center"/>
          </w:tcPr>
          <w:p w14:paraId="06566DE1" w14:textId="55710D25" w:rsidR="004E31A8" w:rsidRPr="009503DB" w:rsidRDefault="00CB46D7" w:rsidP="00952220">
            <w:pPr>
              <w:pStyle w:val="ListParagraph"/>
              <w:numPr>
                <w:ilvl w:val="0"/>
                <w:numId w:val="27"/>
              </w:numPr>
              <w:ind w:left="526" w:hanging="450"/>
              <w:rPr>
                <w:rFonts w:ascii="Arial" w:hAnsi="Arial" w:cs="Arial"/>
                <w:b/>
                <w:sz w:val="24"/>
                <w:szCs w:val="24"/>
              </w:rPr>
            </w:pPr>
            <w:r w:rsidRPr="009503DB">
              <w:rPr>
                <w:rFonts w:ascii="Arial" w:hAnsi="Arial" w:cs="Arial"/>
                <w:b/>
                <w:sz w:val="24"/>
                <w:szCs w:val="24"/>
              </w:rPr>
              <w:t xml:space="preserve">Required </w:t>
            </w:r>
            <w:r w:rsidR="00A20982">
              <w:rPr>
                <w:rFonts w:ascii="Arial" w:hAnsi="Arial" w:cs="Arial"/>
                <w:b/>
                <w:sz w:val="24"/>
                <w:szCs w:val="24"/>
              </w:rPr>
              <w:t>r</w:t>
            </w:r>
            <w:r w:rsidR="00A20982" w:rsidRPr="009503DB">
              <w:rPr>
                <w:rFonts w:ascii="Arial" w:hAnsi="Arial" w:cs="Arial"/>
                <w:b/>
                <w:sz w:val="24"/>
                <w:szCs w:val="24"/>
              </w:rPr>
              <w:t xml:space="preserve">eports </w:t>
            </w:r>
            <w:r w:rsidRPr="009503DB">
              <w:rPr>
                <w:rFonts w:ascii="Arial" w:hAnsi="Arial" w:cs="Arial"/>
                <w:b/>
                <w:sz w:val="24"/>
                <w:szCs w:val="24"/>
              </w:rPr>
              <w:t xml:space="preserve">for </w:t>
            </w:r>
            <w:r w:rsidRPr="00E61066">
              <w:rPr>
                <w:rFonts w:ascii="Arial" w:hAnsi="Arial" w:cs="Arial"/>
                <w:b/>
                <w:sz w:val="24"/>
                <w:szCs w:val="24"/>
                <w:u w:val="single"/>
              </w:rPr>
              <w:t>only</w:t>
            </w:r>
            <w:r w:rsidRPr="009503DB">
              <w:rPr>
                <w:rFonts w:ascii="Arial" w:hAnsi="Arial" w:cs="Arial"/>
                <w:b/>
                <w:sz w:val="24"/>
                <w:szCs w:val="24"/>
              </w:rPr>
              <w:t xml:space="preserve"> RFP</w:t>
            </w:r>
            <w:r w:rsidR="00F8274A" w:rsidRPr="009503DB">
              <w:rPr>
                <w:rFonts w:ascii="Arial" w:hAnsi="Arial" w:cs="Arial"/>
                <w:b/>
                <w:sz w:val="24"/>
                <w:szCs w:val="24"/>
              </w:rPr>
              <w:t>/Contract</w:t>
            </w:r>
            <w:r w:rsidRPr="009503DB">
              <w:rPr>
                <w:rFonts w:ascii="Arial" w:hAnsi="Arial" w:cs="Arial"/>
                <w:b/>
                <w:sz w:val="24"/>
                <w:szCs w:val="24"/>
              </w:rPr>
              <w:t xml:space="preserve"> ETB0047</w:t>
            </w:r>
            <w:r w:rsidR="00952220">
              <w:rPr>
                <w:rFonts w:ascii="Arial" w:hAnsi="Arial" w:cs="Arial"/>
                <w:b/>
                <w:sz w:val="24"/>
                <w:szCs w:val="24"/>
              </w:rPr>
              <w:t xml:space="preserve"> </w:t>
            </w:r>
            <w:r w:rsidRPr="009503DB">
              <w:rPr>
                <w:rFonts w:ascii="Arial" w:hAnsi="Arial" w:cs="Arial"/>
                <w:b/>
                <w:sz w:val="24"/>
                <w:szCs w:val="24"/>
              </w:rPr>
              <w:t>Well-</w:t>
            </w:r>
            <w:r w:rsidR="00A20982">
              <w:rPr>
                <w:rFonts w:ascii="Arial" w:hAnsi="Arial" w:cs="Arial"/>
                <w:b/>
                <w:sz w:val="24"/>
                <w:szCs w:val="24"/>
              </w:rPr>
              <w:t>B</w:t>
            </w:r>
            <w:r w:rsidRPr="009503DB">
              <w:rPr>
                <w:rFonts w:ascii="Arial" w:hAnsi="Arial" w:cs="Arial"/>
                <w:b/>
                <w:sz w:val="24"/>
                <w:szCs w:val="24"/>
              </w:rPr>
              <w:t>eing</w:t>
            </w:r>
          </w:p>
        </w:tc>
      </w:tr>
      <w:tr w:rsidR="007A3EB4" w14:paraId="06566DE5" w14:textId="77777777" w:rsidTr="00F8274A">
        <w:trPr>
          <w:trHeight w:val="98"/>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E3" w14:textId="77777777" w:rsidR="003E5459" w:rsidRPr="00A8537D" w:rsidRDefault="003E5459" w:rsidP="00167029">
            <w:pPr>
              <w:pStyle w:val="ListParagraph"/>
              <w:numPr>
                <w:ilvl w:val="0"/>
                <w:numId w:val="26"/>
              </w:numPr>
              <w:spacing w:before="40" w:after="40"/>
              <w:contextualSpacing w:val="0"/>
              <w:rPr>
                <w:rFonts w:ascii="Arial" w:hAnsi="Arial" w:cs="Arial"/>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E4" w14:textId="77777777" w:rsidR="003E5459" w:rsidRPr="003E5459" w:rsidRDefault="00CB46D7" w:rsidP="00167029">
            <w:pPr>
              <w:spacing w:before="40" w:after="40"/>
              <w:rPr>
                <w:rFonts w:ascii="Arial" w:hAnsi="Arial" w:cs="Arial"/>
              </w:rPr>
            </w:pPr>
            <w:r w:rsidRPr="00400ACF">
              <w:rPr>
                <w:rFonts w:ascii="Arial" w:hAnsi="Arial" w:cs="Arial"/>
                <w:b/>
              </w:rPr>
              <w:t xml:space="preserve">Biometric Screenings: </w:t>
            </w:r>
            <w:r w:rsidR="00441975">
              <w:rPr>
                <w:rFonts w:ascii="Arial" w:hAnsi="Arial" w:cs="Arial"/>
                <w:b/>
              </w:rPr>
              <w:t>Worksite Event Participation</w:t>
            </w:r>
          </w:p>
        </w:tc>
      </w:tr>
      <w:tr w:rsidR="007A3EB4" w14:paraId="06566DE8" w14:textId="77777777" w:rsidTr="00F8274A">
        <w:trPr>
          <w:trHeight w:val="287"/>
        </w:trPr>
        <w:tc>
          <w:tcPr>
            <w:tcW w:w="625" w:type="dxa"/>
            <w:tcBorders>
              <w:top w:val="single" w:sz="4" w:space="0" w:color="auto"/>
              <w:left w:val="single" w:sz="4" w:space="0" w:color="auto"/>
              <w:bottom w:val="single" w:sz="4" w:space="0" w:color="auto"/>
              <w:right w:val="single" w:sz="4" w:space="0" w:color="auto"/>
            </w:tcBorders>
          </w:tcPr>
          <w:p w14:paraId="06566DE6" w14:textId="77777777" w:rsidR="00400ACF" w:rsidRPr="00F93B2D" w:rsidRDefault="00400ACF"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E7" w14:textId="77777777" w:rsidR="00400ACF" w:rsidRPr="00F93B2D" w:rsidRDefault="00CB46D7" w:rsidP="00167029">
            <w:pPr>
              <w:spacing w:before="40" w:after="40"/>
              <w:rPr>
                <w:rFonts w:ascii="Arial" w:hAnsi="Arial" w:cs="Arial"/>
              </w:rPr>
            </w:pPr>
            <w:r w:rsidRPr="00FB15DF">
              <w:rPr>
                <w:rFonts w:ascii="Arial" w:hAnsi="Arial" w:cs="Arial"/>
                <w:b/>
              </w:rPr>
              <w:t xml:space="preserve">Frequency: </w:t>
            </w:r>
            <w:r>
              <w:rPr>
                <w:rFonts w:ascii="Arial" w:hAnsi="Arial" w:cs="Arial"/>
              </w:rPr>
              <w:t>Weekly</w:t>
            </w:r>
          </w:p>
        </w:tc>
      </w:tr>
      <w:tr w:rsidR="007A3EB4" w14:paraId="06566DEB" w14:textId="77777777" w:rsidTr="00F8274A">
        <w:trPr>
          <w:trHeight w:val="395"/>
        </w:trPr>
        <w:tc>
          <w:tcPr>
            <w:tcW w:w="625" w:type="dxa"/>
            <w:tcBorders>
              <w:top w:val="single" w:sz="4" w:space="0" w:color="auto"/>
              <w:left w:val="single" w:sz="4" w:space="0" w:color="auto"/>
              <w:bottom w:val="single" w:sz="4" w:space="0" w:color="auto"/>
              <w:right w:val="single" w:sz="4" w:space="0" w:color="auto"/>
            </w:tcBorders>
          </w:tcPr>
          <w:p w14:paraId="06566DE9" w14:textId="77777777" w:rsidR="00400ACF" w:rsidRPr="00F93B2D" w:rsidRDefault="00400ACF"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EA" w14:textId="77777777" w:rsidR="00441975" w:rsidRPr="000B530D" w:rsidRDefault="00CB46D7" w:rsidP="00167029">
            <w:pPr>
              <w:spacing w:before="40" w:after="40"/>
              <w:rPr>
                <w:rFonts w:ascii="Arial" w:hAnsi="Arial" w:cs="Arial"/>
                <w:color w:val="000000"/>
              </w:rPr>
            </w:pPr>
            <w:r>
              <w:rPr>
                <w:rFonts w:ascii="Arial" w:hAnsi="Arial" w:cs="Arial"/>
                <w:b/>
                <w:color w:val="000000"/>
              </w:rPr>
              <w:t xml:space="preserve">Report must </w:t>
            </w:r>
            <w:proofErr w:type="gramStart"/>
            <w:r>
              <w:rPr>
                <w:rFonts w:ascii="Arial" w:hAnsi="Arial" w:cs="Arial"/>
                <w:b/>
                <w:color w:val="000000"/>
              </w:rPr>
              <w:t>include</w:t>
            </w:r>
            <w:r w:rsidR="003A1866" w:rsidRPr="000B530D">
              <w:rPr>
                <w:rFonts w:ascii="Arial" w:hAnsi="Arial" w:cs="Arial"/>
                <w:b/>
                <w:color w:val="000000"/>
              </w:rPr>
              <w:t>:</w:t>
            </w:r>
            <w:proofErr w:type="gramEnd"/>
            <w:r w:rsidR="00FB15DF" w:rsidRPr="000B530D">
              <w:rPr>
                <w:rFonts w:ascii="Arial" w:hAnsi="Arial" w:cs="Arial"/>
                <w:color w:val="000000"/>
              </w:rPr>
              <w:t xml:space="preserve"> </w:t>
            </w:r>
            <w:r w:rsidR="001D25FD">
              <w:rPr>
                <w:rFonts w:ascii="Arial" w:hAnsi="Arial" w:cs="Arial"/>
                <w:color w:val="000000"/>
              </w:rPr>
              <w:t>D</w:t>
            </w:r>
            <w:r w:rsidR="003A1866" w:rsidRPr="000B530D">
              <w:rPr>
                <w:rFonts w:ascii="Arial" w:hAnsi="Arial" w:cs="Arial"/>
                <w:color w:val="000000"/>
              </w:rPr>
              <w:t xml:space="preserve">etails on the scheduled worksite screening events including: employer type, employer name, event date and times, event location, </w:t>
            </w:r>
            <w:r w:rsidR="00BA7C34">
              <w:rPr>
                <w:rFonts w:ascii="Arial" w:hAnsi="Arial" w:cs="Arial"/>
                <w:color w:val="000000"/>
              </w:rPr>
              <w:t xml:space="preserve">employer site coordinator </w:t>
            </w:r>
            <w:r w:rsidR="003A1866" w:rsidRPr="000B530D">
              <w:rPr>
                <w:rFonts w:ascii="Arial" w:hAnsi="Arial" w:cs="Arial"/>
                <w:color w:val="000000"/>
              </w:rPr>
              <w:t>contact name and email, maximum number of registrations, current registration numbers</w:t>
            </w:r>
            <w:r w:rsidR="00515E69">
              <w:rPr>
                <w:rFonts w:ascii="Arial" w:hAnsi="Arial" w:cs="Arial"/>
                <w:color w:val="000000"/>
              </w:rPr>
              <w:t>,</w:t>
            </w:r>
            <w:r w:rsidR="003A1866" w:rsidRPr="000B530D">
              <w:rPr>
                <w:rFonts w:ascii="Arial" w:hAnsi="Arial" w:cs="Arial"/>
                <w:color w:val="000000"/>
              </w:rPr>
              <w:t xml:space="preserve"> and post event, final number of </w:t>
            </w:r>
            <w:r w:rsidR="00BA7C34">
              <w:rPr>
                <w:rFonts w:ascii="Arial" w:hAnsi="Arial" w:cs="Arial"/>
                <w:color w:val="000000"/>
              </w:rPr>
              <w:t>individuals screen</w:t>
            </w:r>
            <w:r w:rsidR="001B2FF5">
              <w:rPr>
                <w:rFonts w:ascii="Arial" w:hAnsi="Arial" w:cs="Arial"/>
                <w:color w:val="000000"/>
              </w:rPr>
              <w:t>ed</w:t>
            </w:r>
            <w:r w:rsidR="003A1866" w:rsidRPr="000B530D">
              <w:rPr>
                <w:rFonts w:ascii="Arial" w:hAnsi="Arial" w:cs="Arial"/>
                <w:color w:val="000000"/>
              </w:rPr>
              <w:t>.</w:t>
            </w:r>
          </w:p>
        </w:tc>
      </w:tr>
      <w:tr w:rsidR="007A3EB4" w14:paraId="06566DEE" w14:textId="77777777" w:rsidTr="00F8274A">
        <w:trPr>
          <w:trHeight w:val="197"/>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EC" w14:textId="77777777" w:rsidR="00D21FBA" w:rsidRPr="00400ACF" w:rsidRDefault="00D21FBA" w:rsidP="00167029">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ED" w14:textId="77777777" w:rsidR="00D21FBA" w:rsidRPr="003E5459" w:rsidRDefault="00CB46D7" w:rsidP="00167029">
            <w:pPr>
              <w:spacing w:before="40" w:after="40"/>
              <w:rPr>
                <w:rFonts w:ascii="Arial" w:hAnsi="Arial" w:cs="Arial"/>
                <w:b/>
              </w:rPr>
            </w:pPr>
            <w:r>
              <w:rPr>
                <w:rFonts w:ascii="Arial" w:hAnsi="Arial" w:cs="Arial"/>
                <w:b/>
              </w:rPr>
              <w:t>Biometric Screenings: Site Coordinators Satisfaction Survey</w:t>
            </w:r>
          </w:p>
        </w:tc>
      </w:tr>
      <w:tr w:rsidR="007A3EB4" w14:paraId="06566DF1" w14:textId="77777777" w:rsidTr="003C462C">
        <w:trPr>
          <w:trHeight w:val="431"/>
        </w:trPr>
        <w:tc>
          <w:tcPr>
            <w:tcW w:w="625" w:type="dxa"/>
            <w:tcBorders>
              <w:top w:val="single" w:sz="4" w:space="0" w:color="auto"/>
              <w:left w:val="single" w:sz="4" w:space="0" w:color="auto"/>
              <w:bottom w:val="single" w:sz="4" w:space="0" w:color="auto"/>
              <w:right w:val="single" w:sz="4" w:space="0" w:color="auto"/>
            </w:tcBorders>
            <w:vAlign w:val="center"/>
          </w:tcPr>
          <w:p w14:paraId="06566DEF" w14:textId="77777777" w:rsidR="00D21FBA" w:rsidRPr="00400ACF" w:rsidRDefault="00D21FBA"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F0" w14:textId="77777777" w:rsidR="00D21FBA" w:rsidRPr="00F93B2D" w:rsidRDefault="00CB46D7" w:rsidP="00167029">
            <w:pPr>
              <w:spacing w:before="40" w:after="40"/>
              <w:rPr>
                <w:rFonts w:ascii="Arial" w:hAnsi="Arial" w:cs="Arial"/>
              </w:rPr>
            </w:pPr>
            <w:r w:rsidRPr="00441975">
              <w:rPr>
                <w:rFonts w:ascii="Arial" w:hAnsi="Arial" w:cs="Arial"/>
                <w:b/>
              </w:rPr>
              <w:t>Frequency</w:t>
            </w:r>
            <w:r>
              <w:rPr>
                <w:rFonts w:ascii="Arial" w:hAnsi="Arial" w:cs="Arial"/>
              </w:rPr>
              <w:t xml:space="preserve">: Quarterly  </w:t>
            </w:r>
          </w:p>
        </w:tc>
      </w:tr>
      <w:tr w:rsidR="007A3EB4" w14:paraId="06566DF4" w14:textId="77777777" w:rsidTr="00F8274A">
        <w:trPr>
          <w:trHeight w:val="593"/>
        </w:trPr>
        <w:tc>
          <w:tcPr>
            <w:tcW w:w="625" w:type="dxa"/>
            <w:tcBorders>
              <w:top w:val="single" w:sz="4" w:space="0" w:color="auto"/>
              <w:left w:val="single" w:sz="4" w:space="0" w:color="auto"/>
              <w:bottom w:val="single" w:sz="4" w:space="0" w:color="auto"/>
              <w:right w:val="single" w:sz="4" w:space="0" w:color="auto"/>
            </w:tcBorders>
            <w:vAlign w:val="center"/>
          </w:tcPr>
          <w:p w14:paraId="06566DF2" w14:textId="77777777" w:rsidR="00D21FBA" w:rsidRPr="00400ACF" w:rsidRDefault="00D21FBA"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F3" w14:textId="77777777" w:rsidR="00D21FBA" w:rsidRPr="00441975" w:rsidRDefault="00CB46D7" w:rsidP="00167029">
            <w:pPr>
              <w:spacing w:before="40" w:after="40"/>
              <w:rPr>
                <w:rFonts w:ascii="Arial" w:hAnsi="Arial" w:cs="Arial"/>
                <w:b/>
              </w:rPr>
            </w:pPr>
            <w:r>
              <w:rPr>
                <w:rFonts w:ascii="Arial" w:hAnsi="Arial" w:cs="Arial"/>
                <w:b/>
                <w:color w:val="000000"/>
              </w:rPr>
              <w:t xml:space="preserve">Report must </w:t>
            </w:r>
            <w:proofErr w:type="gramStart"/>
            <w:r>
              <w:rPr>
                <w:rFonts w:ascii="Arial" w:hAnsi="Arial" w:cs="Arial"/>
                <w:b/>
                <w:color w:val="000000"/>
              </w:rPr>
              <w:t>include</w:t>
            </w:r>
            <w:r w:rsidRPr="00441975">
              <w:rPr>
                <w:rFonts w:ascii="Arial" w:hAnsi="Arial" w:cs="Arial"/>
                <w:b/>
              </w:rPr>
              <w:t>:</w:t>
            </w:r>
            <w:proofErr w:type="gramEnd"/>
            <w:r w:rsidRPr="00441975">
              <w:rPr>
                <w:rFonts w:ascii="Arial" w:hAnsi="Arial" w:cs="Arial"/>
                <w:b/>
              </w:rPr>
              <w:t xml:space="preserve"> </w:t>
            </w:r>
            <w:r>
              <w:rPr>
                <w:rFonts w:ascii="Arial" w:hAnsi="Arial" w:cs="Arial"/>
              </w:rPr>
              <w:t>A summary of the completed surveys, including any comments submitted in the survey comment field and the name and contact information for the site coordinator who completed the survey</w:t>
            </w:r>
            <w:r w:rsidR="00515E69">
              <w:rPr>
                <w:rFonts w:ascii="Arial" w:hAnsi="Arial" w:cs="Arial"/>
              </w:rPr>
              <w:t>.</w:t>
            </w:r>
          </w:p>
        </w:tc>
      </w:tr>
      <w:tr w:rsidR="007A3EB4" w14:paraId="06566DF7"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F5" w14:textId="77777777" w:rsidR="00D21FBA" w:rsidRPr="00400ACF" w:rsidRDefault="00D21FBA" w:rsidP="00167029">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F6" w14:textId="77777777" w:rsidR="00D21FBA" w:rsidRPr="003E5459" w:rsidRDefault="00CB46D7" w:rsidP="00167029">
            <w:pPr>
              <w:spacing w:before="40" w:after="40"/>
              <w:rPr>
                <w:rFonts w:ascii="Arial" w:hAnsi="Arial" w:cs="Arial"/>
                <w:b/>
              </w:rPr>
            </w:pPr>
            <w:r w:rsidRPr="003E5459">
              <w:rPr>
                <w:rFonts w:ascii="Arial" w:hAnsi="Arial" w:cs="Arial"/>
                <w:b/>
              </w:rPr>
              <w:t>Biometric Screenings: Summary Report</w:t>
            </w:r>
          </w:p>
        </w:tc>
      </w:tr>
      <w:tr w:rsidR="007A3EB4" w14:paraId="06566DFA" w14:textId="77777777" w:rsidTr="00F8274A">
        <w:trPr>
          <w:trHeight w:val="107"/>
        </w:trPr>
        <w:tc>
          <w:tcPr>
            <w:tcW w:w="625" w:type="dxa"/>
            <w:tcBorders>
              <w:top w:val="single" w:sz="4" w:space="0" w:color="auto"/>
              <w:left w:val="single" w:sz="4" w:space="0" w:color="auto"/>
              <w:bottom w:val="single" w:sz="4" w:space="0" w:color="auto"/>
              <w:right w:val="single" w:sz="4" w:space="0" w:color="auto"/>
            </w:tcBorders>
          </w:tcPr>
          <w:p w14:paraId="06566DF8" w14:textId="77777777" w:rsidR="00D21FBA" w:rsidRPr="00F93B2D" w:rsidRDefault="00D21FBA"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F9" w14:textId="77777777" w:rsidR="00D21FBA" w:rsidRPr="00F93B2D" w:rsidRDefault="00CB46D7" w:rsidP="00167029">
            <w:pPr>
              <w:spacing w:before="40" w:after="40"/>
              <w:rPr>
                <w:rFonts w:ascii="Arial" w:hAnsi="Arial" w:cs="Arial"/>
              </w:rPr>
            </w:pPr>
            <w:r w:rsidRPr="00441975">
              <w:rPr>
                <w:rFonts w:ascii="Arial" w:hAnsi="Arial" w:cs="Arial"/>
                <w:b/>
              </w:rPr>
              <w:t>Frequency:</w:t>
            </w:r>
            <w:r>
              <w:rPr>
                <w:rFonts w:ascii="Arial" w:hAnsi="Arial" w:cs="Arial"/>
              </w:rPr>
              <w:t xml:space="preserve"> Semi-Annually </w:t>
            </w:r>
          </w:p>
        </w:tc>
      </w:tr>
      <w:tr w:rsidR="007A3EB4" w14:paraId="06566DFD" w14:textId="77777777" w:rsidTr="00F8274A">
        <w:trPr>
          <w:trHeight w:val="395"/>
        </w:trPr>
        <w:tc>
          <w:tcPr>
            <w:tcW w:w="625" w:type="dxa"/>
            <w:tcBorders>
              <w:top w:val="single" w:sz="4" w:space="0" w:color="auto"/>
              <w:left w:val="single" w:sz="4" w:space="0" w:color="auto"/>
              <w:bottom w:val="single" w:sz="4" w:space="0" w:color="auto"/>
              <w:right w:val="single" w:sz="4" w:space="0" w:color="auto"/>
            </w:tcBorders>
          </w:tcPr>
          <w:p w14:paraId="06566DFB" w14:textId="77777777" w:rsidR="00D21FBA" w:rsidRPr="00F93B2D" w:rsidRDefault="00D21FBA"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DFC" w14:textId="577FF002" w:rsidR="00D21FBA" w:rsidRPr="000B530D" w:rsidRDefault="00CB46D7" w:rsidP="00167029">
            <w:pPr>
              <w:spacing w:before="40" w:after="40"/>
              <w:rPr>
                <w:rFonts w:ascii="Arial" w:hAnsi="Arial" w:cs="Arial"/>
              </w:rPr>
            </w:pPr>
            <w:r>
              <w:rPr>
                <w:rFonts w:ascii="Arial" w:hAnsi="Arial" w:cs="Arial"/>
                <w:b/>
                <w:color w:val="000000"/>
              </w:rPr>
              <w:t xml:space="preserve">Report must </w:t>
            </w:r>
            <w:proofErr w:type="gramStart"/>
            <w:r>
              <w:rPr>
                <w:rFonts w:ascii="Arial" w:hAnsi="Arial" w:cs="Arial"/>
                <w:b/>
                <w:color w:val="000000"/>
              </w:rPr>
              <w:t>include</w:t>
            </w:r>
            <w:r w:rsidRPr="00441975">
              <w:rPr>
                <w:rFonts w:ascii="Arial" w:hAnsi="Arial" w:cs="Arial"/>
                <w:b/>
              </w:rPr>
              <w:t>:</w:t>
            </w:r>
            <w:proofErr w:type="gramEnd"/>
            <w:r>
              <w:rPr>
                <w:rFonts w:ascii="Arial" w:hAnsi="Arial" w:cs="Arial"/>
                <w:b/>
              </w:rPr>
              <w:t xml:space="preserve"> </w:t>
            </w:r>
            <w:r w:rsidR="00515E69">
              <w:rPr>
                <w:rFonts w:ascii="Arial" w:hAnsi="Arial" w:cs="Arial"/>
              </w:rPr>
              <w:t>A</w:t>
            </w:r>
            <w:r w:rsidR="00060176">
              <w:rPr>
                <w:rFonts w:ascii="Arial" w:hAnsi="Arial" w:cs="Arial"/>
              </w:rPr>
              <w:t xml:space="preserve">ggregate </w:t>
            </w:r>
            <w:r>
              <w:rPr>
                <w:rFonts w:ascii="Arial" w:hAnsi="Arial" w:cs="Arial"/>
              </w:rPr>
              <w:t>data on the risk stratification (e.g. high and moderate risk) of biometric screening results for the current calendar quarter and year-to-date.</w:t>
            </w:r>
            <w:r w:rsidRPr="000B530D">
              <w:rPr>
                <w:rFonts w:ascii="Arial" w:hAnsi="Arial" w:cs="Arial"/>
              </w:rPr>
              <w:t xml:space="preserve"> </w:t>
            </w:r>
            <w:r w:rsidR="00253F10">
              <w:rPr>
                <w:rFonts w:ascii="Arial" w:hAnsi="Arial" w:cs="Arial"/>
              </w:rPr>
              <w:t>Data</w:t>
            </w:r>
            <w:r w:rsidR="00253F10" w:rsidDel="00EE7351">
              <w:rPr>
                <w:rFonts w:ascii="Arial" w:hAnsi="Arial" w:cs="Arial"/>
              </w:rPr>
              <w:t xml:space="preserve"> </w:t>
            </w:r>
            <w:r w:rsidR="00EE7351">
              <w:rPr>
                <w:rFonts w:ascii="Arial" w:hAnsi="Arial" w:cs="Arial"/>
              </w:rPr>
              <w:t>must be</w:t>
            </w:r>
            <w:r w:rsidR="00253F10">
              <w:rPr>
                <w:rFonts w:ascii="Arial" w:hAnsi="Arial" w:cs="Arial"/>
              </w:rPr>
              <w:t xml:space="preserve"> provided in aggregate, as well as </w:t>
            </w:r>
            <w:r w:rsidR="00EE7351">
              <w:rPr>
                <w:rFonts w:ascii="Arial" w:hAnsi="Arial" w:cs="Arial"/>
              </w:rPr>
              <w:t xml:space="preserve">in </w:t>
            </w:r>
            <w:r w:rsidR="00253F10">
              <w:rPr>
                <w:rFonts w:ascii="Arial" w:hAnsi="Arial" w:cs="Arial"/>
              </w:rPr>
              <w:t>the</w:t>
            </w:r>
            <w:r w:rsidR="00EE7351">
              <w:rPr>
                <w:rFonts w:ascii="Arial" w:hAnsi="Arial" w:cs="Arial"/>
              </w:rPr>
              <w:t xml:space="preserve"> following</w:t>
            </w:r>
            <w:r w:rsidR="00253F10">
              <w:rPr>
                <w:rFonts w:ascii="Arial" w:hAnsi="Arial" w:cs="Arial"/>
              </w:rPr>
              <w:t xml:space="preserve"> additional </w:t>
            </w:r>
            <w:r w:rsidR="00EE7351">
              <w:rPr>
                <w:rFonts w:ascii="Arial" w:hAnsi="Arial" w:cs="Arial"/>
              </w:rPr>
              <w:t>groupings</w:t>
            </w:r>
            <w:r w:rsidR="00253F10">
              <w:rPr>
                <w:rFonts w:ascii="Arial" w:hAnsi="Arial" w:cs="Arial"/>
              </w:rPr>
              <w:t xml:space="preserve">: State </w:t>
            </w:r>
            <w:r w:rsidR="00EE7351">
              <w:rPr>
                <w:rFonts w:ascii="Arial" w:hAnsi="Arial" w:cs="Arial"/>
              </w:rPr>
              <w:t>E</w:t>
            </w:r>
            <w:r w:rsidR="00253F10">
              <w:rPr>
                <w:rFonts w:ascii="Arial" w:hAnsi="Arial" w:cs="Arial"/>
              </w:rPr>
              <w:t xml:space="preserve">mployees (including individual agency’s data), UW employees (including each institution’s data), Local </w:t>
            </w:r>
            <w:r w:rsidR="004B483F">
              <w:rPr>
                <w:rFonts w:ascii="Arial" w:hAnsi="Arial" w:cs="Arial"/>
              </w:rPr>
              <w:t>E</w:t>
            </w:r>
            <w:r w:rsidR="00253F10">
              <w:rPr>
                <w:rFonts w:ascii="Arial" w:hAnsi="Arial" w:cs="Arial"/>
              </w:rPr>
              <w:t>mployees (including each city, county</w:t>
            </w:r>
            <w:r w:rsidR="004B483F">
              <w:rPr>
                <w:rFonts w:ascii="Arial" w:hAnsi="Arial" w:cs="Arial"/>
              </w:rPr>
              <w:t>,</w:t>
            </w:r>
            <w:r w:rsidR="00253F10">
              <w:rPr>
                <w:rFonts w:ascii="Arial" w:hAnsi="Arial" w:cs="Arial"/>
              </w:rPr>
              <w:t xml:space="preserve"> or other municipality), </w:t>
            </w:r>
            <w:r w:rsidR="00B42C90">
              <w:rPr>
                <w:rFonts w:ascii="Arial" w:hAnsi="Arial" w:cs="Arial"/>
              </w:rPr>
              <w:t xml:space="preserve">State </w:t>
            </w:r>
            <w:r w:rsidR="004B483F">
              <w:rPr>
                <w:rFonts w:ascii="Arial" w:hAnsi="Arial" w:cs="Arial"/>
              </w:rPr>
              <w:t>R</w:t>
            </w:r>
            <w:r w:rsidR="00B42C90">
              <w:rPr>
                <w:rFonts w:ascii="Arial" w:hAnsi="Arial" w:cs="Arial"/>
              </w:rPr>
              <w:t xml:space="preserve">etirees, Local </w:t>
            </w:r>
            <w:r w:rsidR="004B483F">
              <w:rPr>
                <w:rFonts w:ascii="Arial" w:hAnsi="Arial" w:cs="Arial"/>
              </w:rPr>
              <w:t>R</w:t>
            </w:r>
            <w:r w:rsidR="00B42C90">
              <w:rPr>
                <w:rFonts w:ascii="Arial" w:hAnsi="Arial" w:cs="Arial"/>
              </w:rPr>
              <w:t xml:space="preserve">etirees, and by </w:t>
            </w:r>
            <w:r w:rsidR="004B483F">
              <w:rPr>
                <w:rFonts w:ascii="Arial" w:hAnsi="Arial" w:cs="Arial"/>
              </w:rPr>
              <w:t xml:space="preserve">GHIP </w:t>
            </w:r>
            <w:r w:rsidR="00B42C90">
              <w:rPr>
                <w:rFonts w:ascii="Arial" w:hAnsi="Arial" w:cs="Arial"/>
              </w:rPr>
              <w:t xml:space="preserve">health plan carrier. The Contractor must also provide </w:t>
            </w:r>
            <w:r w:rsidR="007C1404">
              <w:rPr>
                <w:rFonts w:ascii="Arial" w:hAnsi="Arial" w:cs="Arial"/>
              </w:rPr>
              <w:t xml:space="preserve">a </w:t>
            </w:r>
            <w:r w:rsidR="00B42C90">
              <w:rPr>
                <w:rFonts w:ascii="Arial" w:hAnsi="Arial" w:cs="Arial"/>
              </w:rPr>
              <w:t xml:space="preserve">comparison to other similar clients in </w:t>
            </w:r>
            <w:r w:rsidR="007C1404">
              <w:rPr>
                <w:rFonts w:ascii="Arial" w:hAnsi="Arial" w:cs="Arial"/>
              </w:rPr>
              <w:t xml:space="preserve">Contractor’s </w:t>
            </w:r>
            <w:r w:rsidR="00B42C90">
              <w:rPr>
                <w:rFonts w:ascii="Arial" w:hAnsi="Arial" w:cs="Arial"/>
              </w:rPr>
              <w:t xml:space="preserve">book of business. </w:t>
            </w:r>
          </w:p>
        </w:tc>
      </w:tr>
      <w:tr w:rsidR="007A3EB4" w14:paraId="06566E00" w14:textId="77777777" w:rsidTr="00F8274A">
        <w:trPr>
          <w:trHeight w:val="431"/>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FE" w14:textId="77777777" w:rsidR="00E554F6" w:rsidRPr="00400ACF" w:rsidRDefault="00E554F6" w:rsidP="00167029">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DFF" w14:textId="77777777" w:rsidR="00E554F6" w:rsidRDefault="00CB46D7" w:rsidP="00167029">
            <w:pPr>
              <w:spacing w:before="40" w:after="40"/>
              <w:rPr>
                <w:rFonts w:ascii="Arial" w:hAnsi="Arial" w:cs="Arial"/>
                <w:b/>
              </w:rPr>
            </w:pPr>
            <w:r>
              <w:rPr>
                <w:rFonts w:ascii="Arial" w:hAnsi="Arial" w:cs="Arial"/>
                <w:b/>
              </w:rPr>
              <w:t>Monthly Webinars</w:t>
            </w:r>
            <w:r w:rsidR="00091A1C">
              <w:rPr>
                <w:rFonts w:ascii="Arial" w:hAnsi="Arial" w:cs="Arial"/>
                <w:b/>
              </w:rPr>
              <w:t>/Podcasts</w:t>
            </w:r>
            <w:r w:rsidRPr="00400ACF">
              <w:rPr>
                <w:rFonts w:ascii="Arial" w:hAnsi="Arial" w:cs="Arial"/>
                <w:b/>
              </w:rPr>
              <w:t xml:space="preserve">: </w:t>
            </w:r>
            <w:r>
              <w:rPr>
                <w:rFonts w:ascii="Arial" w:hAnsi="Arial" w:cs="Arial"/>
                <w:b/>
              </w:rPr>
              <w:t>Participation</w:t>
            </w:r>
            <w:r w:rsidR="00120694">
              <w:rPr>
                <w:rFonts w:ascii="Arial" w:hAnsi="Arial" w:cs="Arial"/>
                <w:b/>
              </w:rPr>
              <w:t xml:space="preserve"> and Satisfaction</w:t>
            </w:r>
          </w:p>
        </w:tc>
      </w:tr>
      <w:tr w:rsidR="007A3EB4" w14:paraId="06566E03" w14:textId="77777777" w:rsidTr="00F8274A">
        <w:trPr>
          <w:trHeight w:val="170"/>
        </w:trPr>
        <w:tc>
          <w:tcPr>
            <w:tcW w:w="625" w:type="dxa"/>
            <w:tcBorders>
              <w:top w:val="single" w:sz="4" w:space="0" w:color="auto"/>
              <w:left w:val="single" w:sz="4" w:space="0" w:color="auto"/>
              <w:bottom w:val="single" w:sz="4" w:space="0" w:color="auto"/>
              <w:right w:val="single" w:sz="4" w:space="0" w:color="auto"/>
            </w:tcBorders>
            <w:vAlign w:val="center"/>
          </w:tcPr>
          <w:p w14:paraId="06566E01" w14:textId="77777777" w:rsidR="00E554F6" w:rsidRPr="00400ACF" w:rsidRDefault="00E554F6"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02" w14:textId="77777777" w:rsidR="003A1866" w:rsidRPr="003A1866" w:rsidRDefault="00CB46D7" w:rsidP="00167029">
            <w:pPr>
              <w:spacing w:before="40" w:after="40"/>
              <w:rPr>
                <w:rFonts w:ascii="Arial" w:hAnsi="Arial" w:cs="Arial"/>
              </w:rPr>
            </w:pPr>
            <w:r w:rsidRPr="00FB15DF">
              <w:rPr>
                <w:rFonts w:ascii="Arial" w:hAnsi="Arial" w:cs="Arial"/>
                <w:b/>
              </w:rPr>
              <w:t xml:space="preserve">Frequency: </w:t>
            </w:r>
            <w:r>
              <w:rPr>
                <w:rFonts w:ascii="Arial" w:hAnsi="Arial" w:cs="Arial"/>
              </w:rPr>
              <w:t>Monthly</w:t>
            </w:r>
          </w:p>
        </w:tc>
      </w:tr>
      <w:tr w:rsidR="007A3EB4" w14:paraId="06566E06" w14:textId="77777777" w:rsidTr="00F8274A">
        <w:trPr>
          <w:trHeight w:val="188"/>
        </w:trPr>
        <w:tc>
          <w:tcPr>
            <w:tcW w:w="625" w:type="dxa"/>
            <w:tcBorders>
              <w:top w:val="single" w:sz="4" w:space="0" w:color="auto"/>
              <w:left w:val="single" w:sz="4" w:space="0" w:color="auto"/>
              <w:bottom w:val="single" w:sz="4" w:space="0" w:color="auto"/>
              <w:right w:val="single" w:sz="4" w:space="0" w:color="auto"/>
            </w:tcBorders>
            <w:vAlign w:val="center"/>
          </w:tcPr>
          <w:p w14:paraId="06566E04" w14:textId="77777777" w:rsidR="00E554F6" w:rsidRPr="00400ACF" w:rsidRDefault="00E554F6"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05" w14:textId="77777777" w:rsidR="00E554F6" w:rsidRDefault="00CB46D7" w:rsidP="00167029">
            <w:pPr>
              <w:spacing w:before="40" w:after="40"/>
              <w:rPr>
                <w:rFonts w:ascii="Arial" w:hAnsi="Arial" w:cs="Arial"/>
                <w:b/>
              </w:rPr>
            </w:pPr>
            <w:r>
              <w:rPr>
                <w:rFonts w:ascii="Arial" w:hAnsi="Arial" w:cs="Arial"/>
                <w:b/>
                <w:color w:val="000000"/>
              </w:rPr>
              <w:t xml:space="preserve">Report must </w:t>
            </w:r>
            <w:proofErr w:type="gramStart"/>
            <w:r>
              <w:rPr>
                <w:rFonts w:ascii="Arial" w:hAnsi="Arial" w:cs="Arial"/>
                <w:b/>
                <w:color w:val="000000"/>
              </w:rPr>
              <w:t>include</w:t>
            </w:r>
            <w:r w:rsidR="003A1866" w:rsidRPr="000B530D">
              <w:rPr>
                <w:rFonts w:ascii="Arial" w:hAnsi="Arial" w:cs="Arial"/>
                <w:b/>
                <w:color w:val="000000"/>
              </w:rPr>
              <w:t>:</w:t>
            </w:r>
            <w:proofErr w:type="gramEnd"/>
            <w:r w:rsidR="003A1866" w:rsidRPr="000B530D">
              <w:rPr>
                <w:rFonts w:ascii="Arial" w:hAnsi="Arial" w:cs="Arial"/>
                <w:color w:val="000000"/>
              </w:rPr>
              <w:t xml:space="preserve"> </w:t>
            </w:r>
            <w:r w:rsidR="00515E69">
              <w:rPr>
                <w:rFonts w:ascii="Arial" w:hAnsi="Arial" w:cs="Arial"/>
                <w:color w:val="000000"/>
              </w:rPr>
              <w:t xml:space="preserve">Participation </w:t>
            </w:r>
            <w:r w:rsidR="004F7B29">
              <w:rPr>
                <w:rFonts w:ascii="Arial" w:hAnsi="Arial" w:cs="Arial"/>
                <w:color w:val="000000"/>
              </w:rPr>
              <w:t>numbers</w:t>
            </w:r>
            <w:r w:rsidR="00091A1C">
              <w:rPr>
                <w:rFonts w:ascii="Arial" w:hAnsi="Arial" w:cs="Arial"/>
                <w:color w:val="000000"/>
              </w:rPr>
              <w:t xml:space="preserve"> and </w:t>
            </w:r>
            <w:r w:rsidR="00120694">
              <w:rPr>
                <w:rFonts w:ascii="Arial" w:hAnsi="Arial" w:cs="Arial"/>
                <w:color w:val="000000"/>
              </w:rPr>
              <w:t>satisfaction survey</w:t>
            </w:r>
            <w:r w:rsidR="0010196A">
              <w:rPr>
                <w:rFonts w:ascii="Arial" w:hAnsi="Arial" w:cs="Arial"/>
                <w:color w:val="000000"/>
              </w:rPr>
              <w:t xml:space="preserve"> </w:t>
            </w:r>
            <w:r w:rsidR="00091A1C">
              <w:rPr>
                <w:rFonts w:ascii="Arial" w:hAnsi="Arial" w:cs="Arial"/>
                <w:color w:val="000000"/>
              </w:rPr>
              <w:t xml:space="preserve">results </w:t>
            </w:r>
            <w:r w:rsidR="00120694">
              <w:rPr>
                <w:rFonts w:ascii="Arial" w:hAnsi="Arial" w:cs="Arial"/>
                <w:color w:val="000000"/>
              </w:rPr>
              <w:t xml:space="preserve">for each of </w:t>
            </w:r>
            <w:r w:rsidR="003A1866" w:rsidRPr="000B530D">
              <w:rPr>
                <w:rFonts w:ascii="Arial" w:hAnsi="Arial" w:cs="Arial"/>
                <w:color w:val="000000"/>
              </w:rPr>
              <w:t xml:space="preserve">the </w:t>
            </w:r>
            <w:r w:rsidR="003C5090">
              <w:rPr>
                <w:rFonts w:ascii="Arial" w:hAnsi="Arial" w:cs="Arial"/>
                <w:color w:val="000000"/>
              </w:rPr>
              <w:t>Contractor</w:t>
            </w:r>
            <w:r w:rsidR="004F7B29">
              <w:rPr>
                <w:rFonts w:ascii="Arial" w:hAnsi="Arial" w:cs="Arial"/>
                <w:color w:val="000000"/>
              </w:rPr>
              <w:t>-</w:t>
            </w:r>
            <w:r w:rsidR="003A1866">
              <w:rPr>
                <w:rFonts w:ascii="Arial" w:hAnsi="Arial" w:cs="Arial"/>
                <w:color w:val="000000"/>
              </w:rPr>
              <w:t>provided webinars</w:t>
            </w:r>
            <w:r w:rsidR="00091A1C">
              <w:rPr>
                <w:rFonts w:ascii="Arial" w:hAnsi="Arial" w:cs="Arial"/>
                <w:color w:val="000000"/>
              </w:rPr>
              <w:t>/podcasts</w:t>
            </w:r>
            <w:r w:rsidR="003A1866">
              <w:rPr>
                <w:rFonts w:ascii="Arial" w:hAnsi="Arial" w:cs="Arial"/>
                <w:color w:val="000000"/>
              </w:rPr>
              <w:t>.</w:t>
            </w:r>
            <w:r w:rsidR="00120694">
              <w:rPr>
                <w:rFonts w:ascii="Arial" w:hAnsi="Arial" w:cs="Arial"/>
                <w:color w:val="000000"/>
              </w:rPr>
              <w:t xml:space="preserve"> </w:t>
            </w:r>
          </w:p>
        </w:tc>
      </w:tr>
      <w:tr w:rsidR="007A3EB4" w14:paraId="06566E09"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07" w14:textId="77777777" w:rsidR="003E5459" w:rsidRPr="00400ACF" w:rsidRDefault="003E5459" w:rsidP="00167029">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08" w14:textId="77777777" w:rsidR="003E5459" w:rsidRPr="003E5459" w:rsidRDefault="00CB46D7" w:rsidP="00167029">
            <w:pPr>
              <w:spacing w:before="40" w:after="40"/>
              <w:rPr>
                <w:rFonts w:ascii="Arial" w:hAnsi="Arial" w:cs="Arial"/>
                <w:b/>
              </w:rPr>
            </w:pPr>
            <w:r w:rsidRPr="00400ACF">
              <w:rPr>
                <w:rFonts w:ascii="Arial" w:hAnsi="Arial" w:cs="Arial"/>
                <w:b/>
              </w:rPr>
              <w:t>Heath Assessment</w:t>
            </w:r>
            <w:r>
              <w:rPr>
                <w:rFonts w:ascii="Arial" w:hAnsi="Arial" w:cs="Arial"/>
                <w:b/>
              </w:rPr>
              <w:t>:</w:t>
            </w:r>
            <w:r w:rsidRPr="00400ACF">
              <w:rPr>
                <w:rFonts w:ascii="Arial" w:hAnsi="Arial" w:cs="Arial"/>
                <w:b/>
              </w:rPr>
              <w:t xml:space="preserve"> Summary Report</w:t>
            </w:r>
          </w:p>
        </w:tc>
      </w:tr>
      <w:tr w:rsidR="007A3EB4" w14:paraId="06566E0C"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tcPr>
          <w:p w14:paraId="06566E0A" w14:textId="77777777" w:rsidR="00FB15DF" w:rsidRPr="00F93B2D" w:rsidRDefault="00FB15DF"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0B" w14:textId="77777777" w:rsidR="00FB15DF" w:rsidRPr="00F93B2D" w:rsidRDefault="00CB46D7" w:rsidP="00167029">
            <w:pPr>
              <w:spacing w:before="40" w:after="40"/>
              <w:rPr>
                <w:rFonts w:ascii="Arial" w:hAnsi="Arial" w:cs="Arial"/>
              </w:rPr>
            </w:pPr>
            <w:r w:rsidRPr="0059681B">
              <w:rPr>
                <w:rFonts w:ascii="Arial" w:hAnsi="Arial" w:cs="Arial"/>
                <w:b/>
              </w:rPr>
              <w:t>Frequency:</w:t>
            </w:r>
            <w:r>
              <w:rPr>
                <w:rFonts w:ascii="Arial" w:hAnsi="Arial" w:cs="Arial"/>
              </w:rPr>
              <w:t xml:space="preserve"> </w:t>
            </w:r>
            <w:r w:rsidR="00E86C86">
              <w:rPr>
                <w:rFonts w:ascii="Arial" w:hAnsi="Arial" w:cs="Arial"/>
              </w:rPr>
              <w:t>Semi-Annually</w:t>
            </w:r>
            <w:r w:rsidR="00EE45DB">
              <w:rPr>
                <w:rFonts w:ascii="Arial" w:hAnsi="Arial" w:cs="Arial"/>
              </w:rPr>
              <w:t xml:space="preserve"> </w:t>
            </w:r>
            <w:r>
              <w:rPr>
                <w:rFonts w:ascii="Arial" w:hAnsi="Arial" w:cs="Arial"/>
              </w:rPr>
              <w:t xml:space="preserve"> </w:t>
            </w:r>
            <w:r w:rsidR="00EE45DB">
              <w:rPr>
                <w:rFonts w:ascii="Arial" w:hAnsi="Arial" w:cs="Arial"/>
              </w:rPr>
              <w:t xml:space="preserve"> </w:t>
            </w:r>
            <w:r>
              <w:rPr>
                <w:rFonts w:ascii="Arial" w:hAnsi="Arial" w:cs="Arial"/>
              </w:rPr>
              <w:t xml:space="preserve"> </w:t>
            </w:r>
          </w:p>
        </w:tc>
      </w:tr>
      <w:tr w:rsidR="007A3EB4" w14:paraId="06566E0F"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tcPr>
          <w:p w14:paraId="06566E0D" w14:textId="77777777" w:rsidR="00FB15DF" w:rsidRPr="00F93B2D" w:rsidRDefault="00FB15DF"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0E" w14:textId="0324051B" w:rsidR="00FB15DF" w:rsidRPr="00F93B2D" w:rsidRDefault="00CB46D7" w:rsidP="00167029">
            <w:pPr>
              <w:spacing w:before="40" w:after="40"/>
              <w:rPr>
                <w:rFonts w:ascii="Arial" w:hAnsi="Arial" w:cs="Arial"/>
              </w:rPr>
            </w:pPr>
            <w:r>
              <w:rPr>
                <w:rFonts w:ascii="Arial" w:hAnsi="Arial" w:cs="Arial"/>
                <w:b/>
                <w:color w:val="000000"/>
              </w:rPr>
              <w:t xml:space="preserve">Report must </w:t>
            </w:r>
            <w:proofErr w:type="gramStart"/>
            <w:r>
              <w:rPr>
                <w:rFonts w:ascii="Arial" w:hAnsi="Arial" w:cs="Arial"/>
                <w:b/>
                <w:color w:val="000000"/>
              </w:rPr>
              <w:t>include</w:t>
            </w:r>
            <w:r w:rsidR="003A1866" w:rsidRPr="0059681B">
              <w:rPr>
                <w:rFonts w:ascii="Arial" w:hAnsi="Arial" w:cs="Arial"/>
                <w:b/>
              </w:rPr>
              <w:t>:</w:t>
            </w:r>
            <w:proofErr w:type="gramEnd"/>
            <w:r w:rsidR="003A1866">
              <w:rPr>
                <w:rFonts w:ascii="Arial" w:hAnsi="Arial" w:cs="Arial"/>
              </w:rPr>
              <w:t xml:space="preserve"> </w:t>
            </w:r>
            <w:r w:rsidR="00515E69">
              <w:rPr>
                <w:rFonts w:ascii="Arial" w:hAnsi="Arial" w:cs="Arial"/>
              </w:rPr>
              <w:t>A</w:t>
            </w:r>
            <w:r w:rsidR="00060176">
              <w:rPr>
                <w:rFonts w:ascii="Arial" w:hAnsi="Arial" w:cs="Arial"/>
              </w:rPr>
              <w:t xml:space="preserve">ggregate </w:t>
            </w:r>
            <w:r w:rsidR="0059681B">
              <w:rPr>
                <w:rFonts w:ascii="Arial" w:hAnsi="Arial" w:cs="Arial"/>
              </w:rPr>
              <w:t>data for responses to the health risk assessment for the  year-to-date</w:t>
            </w:r>
            <w:r w:rsidR="00267283">
              <w:rPr>
                <w:rFonts w:ascii="Arial" w:hAnsi="Arial" w:cs="Arial"/>
              </w:rPr>
              <w:t>.</w:t>
            </w:r>
            <w:r w:rsidR="00950A43">
              <w:rPr>
                <w:rFonts w:ascii="Arial" w:hAnsi="Arial" w:cs="Arial"/>
              </w:rPr>
              <w:t xml:space="preserve"> Data </w:t>
            </w:r>
            <w:r w:rsidR="007C1404">
              <w:rPr>
                <w:rFonts w:ascii="Arial" w:hAnsi="Arial" w:cs="Arial"/>
              </w:rPr>
              <w:t>must be</w:t>
            </w:r>
            <w:r w:rsidR="00950A43">
              <w:rPr>
                <w:rFonts w:ascii="Arial" w:hAnsi="Arial" w:cs="Arial"/>
              </w:rPr>
              <w:t xml:space="preserve"> provided in aggregate, as well as </w:t>
            </w:r>
            <w:r w:rsidR="007C1404">
              <w:rPr>
                <w:rFonts w:ascii="Arial" w:hAnsi="Arial" w:cs="Arial"/>
              </w:rPr>
              <w:t xml:space="preserve">in </w:t>
            </w:r>
            <w:r w:rsidR="00950A43">
              <w:rPr>
                <w:rFonts w:ascii="Arial" w:hAnsi="Arial" w:cs="Arial"/>
              </w:rPr>
              <w:t>the</w:t>
            </w:r>
            <w:r w:rsidR="007C1404">
              <w:rPr>
                <w:rFonts w:ascii="Arial" w:hAnsi="Arial" w:cs="Arial"/>
              </w:rPr>
              <w:t xml:space="preserve"> following</w:t>
            </w:r>
            <w:r w:rsidR="00950A43">
              <w:rPr>
                <w:rFonts w:ascii="Arial" w:hAnsi="Arial" w:cs="Arial"/>
              </w:rPr>
              <w:t xml:space="preserve"> additional </w:t>
            </w:r>
            <w:r w:rsidR="007C1404">
              <w:rPr>
                <w:rFonts w:ascii="Arial" w:hAnsi="Arial" w:cs="Arial"/>
              </w:rPr>
              <w:t>groupings</w:t>
            </w:r>
            <w:r w:rsidR="00950A43">
              <w:rPr>
                <w:rFonts w:ascii="Arial" w:hAnsi="Arial" w:cs="Arial"/>
              </w:rPr>
              <w:t xml:space="preserve">: State </w:t>
            </w:r>
            <w:r w:rsidR="007C1404">
              <w:rPr>
                <w:rFonts w:ascii="Arial" w:hAnsi="Arial" w:cs="Arial"/>
              </w:rPr>
              <w:t>E</w:t>
            </w:r>
            <w:r w:rsidR="00950A43">
              <w:rPr>
                <w:rFonts w:ascii="Arial" w:hAnsi="Arial" w:cs="Arial"/>
              </w:rPr>
              <w:t xml:space="preserve">mployees (including individual agency’s data), UW </w:t>
            </w:r>
            <w:r w:rsidR="007C1404">
              <w:rPr>
                <w:rFonts w:ascii="Arial" w:hAnsi="Arial" w:cs="Arial"/>
              </w:rPr>
              <w:t>E</w:t>
            </w:r>
            <w:r w:rsidR="00950A43">
              <w:rPr>
                <w:rFonts w:ascii="Arial" w:hAnsi="Arial" w:cs="Arial"/>
              </w:rPr>
              <w:t xml:space="preserve">mployees (including each institution’s data), Local </w:t>
            </w:r>
            <w:r w:rsidR="007C1404">
              <w:rPr>
                <w:rFonts w:ascii="Arial" w:hAnsi="Arial" w:cs="Arial"/>
              </w:rPr>
              <w:t>E</w:t>
            </w:r>
            <w:r w:rsidR="00950A43">
              <w:rPr>
                <w:rFonts w:ascii="Arial" w:hAnsi="Arial" w:cs="Arial"/>
              </w:rPr>
              <w:t>mployees (including each city, county</w:t>
            </w:r>
            <w:r w:rsidR="007C1404">
              <w:rPr>
                <w:rFonts w:ascii="Arial" w:hAnsi="Arial" w:cs="Arial"/>
              </w:rPr>
              <w:t>,</w:t>
            </w:r>
            <w:r w:rsidR="00950A43">
              <w:rPr>
                <w:rFonts w:ascii="Arial" w:hAnsi="Arial" w:cs="Arial"/>
              </w:rPr>
              <w:t xml:space="preserve"> or other municipality), State </w:t>
            </w:r>
            <w:r w:rsidR="007C1404">
              <w:rPr>
                <w:rFonts w:ascii="Arial" w:hAnsi="Arial" w:cs="Arial"/>
              </w:rPr>
              <w:t>R</w:t>
            </w:r>
            <w:r w:rsidR="00950A43">
              <w:rPr>
                <w:rFonts w:ascii="Arial" w:hAnsi="Arial" w:cs="Arial"/>
              </w:rPr>
              <w:t xml:space="preserve">etirees, Local </w:t>
            </w:r>
            <w:r w:rsidR="007C1404">
              <w:rPr>
                <w:rFonts w:ascii="Arial" w:hAnsi="Arial" w:cs="Arial"/>
              </w:rPr>
              <w:t>R</w:t>
            </w:r>
            <w:r w:rsidR="00950A43">
              <w:rPr>
                <w:rFonts w:ascii="Arial" w:hAnsi="Arial" w:cs="Arial"/>
              </w:rPr>
              <w:t xml:space="preserve">etirees, and by </w:t>
            </w:r>
            <w:r w:rsidR="007C1404">
              <w:rPr>
                <w:rFonts w:ascii="Arial" w:hAnsi="Arial" w:cs="Arial"/>
              </w:rPr>
              <w:t xml:space="preserve">GHIP </w:t>
            </w:r>
            <w:r w:rsidR="00950A43">
              <w:rPr>
                <w:rFonts w:ascii="Arial" w:hAnsi="Arial" w:cs="Arial"/>
              </w:rPr>
              <w:t xml:space="preserve">health plan carrier. The Contractor must also provide </w:t>
            </w:r>
            <w:r w:rsidR="007C1404">
              <w:rPr>
                <w:rFonts w:ascii="Arial" w:hAnsi="Arial" w:cs="Arial"/>
              </w:rPr>
              <w:t xml:space="preserve">a </w:t>
            </w:r>
            <w:r w:rsidR="00950A43">
              <w:rPr>
                <w:rFonts w:ascii="Arial" w:hAnsi="Arial" w:cs="Arial"/>
              </w:rPr>
              <w:t xml:space="preserve">comparison to other similar clients in </w:t>
            </w:r>
            <w:r w:rsidR="007C1404">
              <w:rPr>
                <w:rFonts w:ascii="Arial" w:hAnsi="Arial" w:cs="Arial"/>
              </w:rPr>
              <w:t xml:space="preserve">Contractor’s </w:t>
            </w:r>
            <w:r w:rsidR="00950A43">
              <w:rPr>
                <w:rFonts w:ascii="Arial" w:hAnsi="Arial" w:cs="Arial"/>
              </w:rPr>
              <w:t>book of business.</w:t>
            </w:r>
          </w:p>
        </w:tc>
      </w:tr>
      <w:tr w:rsidR="007A3EB4" w14:paraId="06566E12"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10" w14:textId="77777777" w:rsidR="00782DE7" w:rsidRPr="00400ACF" w:rsidRDefault="00782DE7" w:rsidP="00167029">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11" w14:textId="77777777" w:rsidR="00782DE7" w:rsidRPr="00563784" w:rsidRDefault="00CB46D7" w:rsidP="00167029">
            <w:pPr>
              <w:spacing w:before="40" w:after="40"/>
              <w:rPr>
                <w:rFonts w:ascii="Arial" w:hAnsi="Arial" w:cs="Arial"/>
                <w:b/>
              </w:rPr>
            </w:pPr>
            <w:r w:rsidRPr="00400ACF">
              <w:rPr>
                <w:rFonts w:ascii="Arial" w:hAnsi="Arial" w:cs="Arial"/>
                <w:b/>
              </w:rPr>
              <w:t>Incentive Payments</w:t>
            </w:r>
            <w:r>
              <w:rPr>
                <w:rFonts w:ascii="Arial" w:hAnsi="Arial" w:cs="Arial"/>
                <w:b/>
              </w:rPr>
              <w:t xml:space="preserve">: </w:t>
            </w:r>
            <w:r w:rsidR="00267283">
              <w:rPr>
                <w:rFonts w:ascii="Arial" w:hAnsi="Arial" w:cs="Arial"/>
                <w:b/>
              </w:rPr>
              <w:t xml:space="preserve">Taxable Income </w:t>
            </w:r>
            <w:r>
              <w:rPr>
                <w:rFonts w:ascii="Arial" w:hAnsi="Arial" w:cs="Arial"/>
                <w:b/>
              </w:rPr>
              <w:t>Reporting</w:t>
            </w:r>
          </w:p>
        </w:tc>
      </w:tr>
      <w:tr w:rsidR="007A3EB4" w14:paraId="06566E15" w14:textId="77777777" w:rsidTr="00F8274A">
        <w:trPr>
          <w:trHeight w:val="70"/>
        </w:trPr>
        <w:tc>
          <w:tcPr>
            <w:tcW w:w="625" w:type="dxa"/>
            <w:tcBorders>
              <w:top w:val="single" w:sz="4" w:space="0" w:color="auto"/>
              <w:left w:val="single" w:sz="4" w:space="0" w:color="auto"/>
              <w:bottom w:val="single" w:sz="4" w:space="0" w:color="auto"/>
              <w:right w:val="single" w:sz="4" w:space="0" w:color="auto"/>
            </w:tcBorders>
          </w:tcPr>
          <w:p w14:paraId="06566E13" w14:textId="77777777" w:rsidR="00782DE7" w:rsidRPr="00F93B2D" w:rsidRDefault="00782DE7"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14" w14:textId="77777777" w:rsidR="00782DE7" w:rsidRPr="00F93B2D" w:rsidRDefault="00CB46D7" w:rsidP="00167029">
            <w:pPr>
              <w:spacing w:before="40" w:after="40"/>
              <w:rPr>
                <w:rFonts w:ascii="Arial" w:hAnsi="Arial" w:cs="Arial"/>
              </w:rPr>
            </w:pPr>
            <w:r w:rsidRPr="003E5459">
              <w:rPr>
                <w:rFonts w:ascii="Arial" w:hAnsi="Arial" w:cs="Arial"/>
                <w:b/>
              </w:rPr>
              <w:t>Frequency:</w:t>
            </w:r>
            <w:r>
              <w:rPr>
                <w:rFonts w:ascii="Arial" w:hAnsi="Arial" w:cs="Arial"/>
              </w:rPr>
              <w:t xml:space="preserve"> </w:t>
            </w:r>
            <w:r w:rsidR="00091A1C">
              <w:rPr>
                <w:rFonts w:ascii="Arial" w:hAnsi="Arial" w:cs="Arial"/>
              </w:rPr>
              <w:t>Monthly</w:t>
            </w:r>
            <w:r>
              <w:rPr>
                <w:rFonts w:ascii="Arial" w:hAnsi="Arial" w:cs="Arial"/>
              </w:rPr>
              <w:t xml:space="preserve"> </w:t>
            </w:r>
          </w:p>
        </w:tc>
      </w:tr>
      <w:tr w:rsidR="007A3EB4" w14:paraId="06566E18" w14:textId="77777777" w:rsidTr="00167029">
        <w:trPr>
          <w:trHeight w:val="863"/>
        </w:trPr>
        <w:tc>
          <w:tcPr>
            <w:tcW w:w="625" w:type="dxa"/>
            <w:tcBorders>
              <w:top w:val="single" w:sz="4" w:space="0" w:color="auto"/>
              <w:left w:val="single" w:sz="4" w:space="0" w:color="auto"/>
              <w:bottom w:val="single" w:sz="4" w:space="0" w:color="auto"/>
              <w:right w:val="single" w:sz="4" w:space="0" w:color="auto"/>
            </w:tcBorders>
          </w:tcPr>
          <w:p w14:paraId="06566E16" w14:textId="77777777" w:rsidR="00782DE7" w:rsidRPr="00F93B2D" w:rsidRDefault="00782DE7" w:rsidP="00167029">
            <w:pPr>
              <w:spacing w:before="40" w:after="40"/>
              <w:jc w:val="right"/>
              <w:rPr>
                <w:rFonts w:ascii="Arial" w:hAnsi="Arial" w:cs="Arial"/>
                <w:color w:val="000000"/>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17" w14:textId="2EBFC611" w:rsidR="00782DE7" w:rsidRPr="00F93B2D" w:rsidRDefault="00CB46D7" w:rsidP="00167029">
            <w:pPr>
              <w:spacing w:before="40" w:after="40"/>
              <w:rPr>
                <w:rFonts w:ascii="Arial" w:hAnsi="Arial" w:cs="Arial"/>
              </w:rPr>
            </w:pPr>
            <w:r>
              <w:rPr>
                <w:rFonts w:ascii="Arial" w:hAnsi="Arial" w:cs="Arial"/>
                <w:b/>
                <w:color w:val="000000"/>
              </w:rPr>
              <w:t>Report must include</w:t>
            </w:r>
            <w:r w:rsidR="003A1866" w:rsidRPr="003E5459">
              <w:rPr>
                <w:rFonts w:ascii="Arial" w:hAnsi="Arial" w:cs="Arial"/>
                <w:b/>
              </w:rPr>
              <w:t>:</w:t>
            </w:r>
            <w:r w:rsidR="003A1866">
              <w:rPr>
                <w:rFonts w:ascii="Arial" w:hAnsi="Arial" w:cs="Arial"/>
              </w:rPr>
              <w:t xml:space="preserve"> </w:t>
            </w:r>
            <w:r w:rsidR="00515E69">
              <w:rPr>
                <w:rFonts w:ascii="Arial" w:hAnsi="Arial" w:cs="Arial"/>
              </w:rPr>
              <w:t>A</w:t>
            </w:r>
            <w:r w:rsidR="003A1866">
              <w:rPr>
                <w:rFonts w:ascii="Arial" w:hAnsi="Arial" w:cs="Arial"/>
              </w:rPr>
              <w:t xml:space="preserve">ll incentive payments issued </w:t>
            </w:r>
            <w:r w:rsidR="003C56EB">
              <w:rPr>
                <w:rFonts w:ascii="Arial" w:hAnsi="Arial" w:cs="Arial"/>
              </w:rPr>
              <w:t xml:space="preserve">to Participants </w:t>
            </w:r>
            <w:r w:rsidR="003A1866">
              <w:rPr>
                <w:rFonts w:ascii="Arial" w:hAnsi="Arial" w:cs="Arial"/>
              </w:rPr>
              <w:t xml:space="preserve">for </w:t>
            </w:r>
            <w:r w:rsidR="008111DB">
              <w:rPr>
                <w:rFonts w:ascii="Arial" w:hAnsi="Arial" w:cs="Arial"/>
              </w:rPr>
              <w:t xml:space="preserve">the Department’s </w:t>
            </w:r>
            <w:r w:rsidR="00267283">
              <w:rPr>
                <w:rFonts w:ascii="Arial" w:hAnsi="Arial" w:cs="Arial"/>
              </w:rPr>
              <w:t>distribution to</w:t>
            </w:r>
            <w:r w:rsidR="003A1866">
              <w:rPr>
                <w:rFonts w:ascii="Arial" w:hAnsi="Arial" w:cs="Arial"/>
              </w:rPr>
              <w:t xml:space="preserve"> </w:t>
            </w:r>
            <w:r w:rsidR="007C1404">
              <w:rPr>
                <w:rFonts w:ascii="Arial" w:hAnsi="Arial" w:cs="Arial"/>
              </w:rPr>
              <w:t>E</w:t>
            </w:r>
            <w:r w:rsidR="003A1866">
              <w:rPr>
                <w:rFonts w:ascii="Arial" w:hAnsi="Arial" w:cs="Arial"/>
              </w:rPr>
              <w:t xml:space="preserve">mployer group </w:t>
            </w:r>
            <w:r w:rsidR="00F51DE1">
              <w:rPr>
                <w:rFonts w:ascii="Arial" w:hAnsi="Arial" w:cs="Arial"/>
              </w:rPr>
              <w:t>P</w:t>
            </w:r>
            <w:r w:rsidR="003A1866">
              <w:rPr>
                <w:rFonts w:ascii="Arial" w:hAnsi="Arial" w:cs="Arial"/>
              </w:rPr>
              <w:t xml:space="preserve">ayroll </w:t>
            </w:r>
            <w:r w:rsidR="00F51DE1">
              <w:rPr>
                <w:rFonts w:ascii="Arial" w:hAnsi="Arial" w:cs="Arial"/>
              </w:rPr>
              <w:t>C</w:t>
            </w:r>
            <w:r w:rsidR="003A1866">
              <w:rPr>
                <w:rFonts w:ascii="Arial" w:hAnsi="Arial" w:cs="Arial"/>
              </w:rPr>
              <w:t xml:space="preserve">enters for tax reporting purposes. The </w:t>
            </w:r>
            <w:r w:rsidR="003C5090">
              <w:rPr>
                <w:rFonts w:ascii="Arial" w:hAnsi="Arial" w:cs="Arial"/>
              </w:rPr>
              <w:t>Contractor</w:t>
            </w:r>
            <w:r w:rsidR="003A1866">
              <w:rPr>
                <w:rFonts w:ascii="Arial" w:hAnsi="Arial" w:cs="Arial"/>
              </w:rPr>
              <w:t xml:space="preserve"> must link all payment records to the </w:t>
            </w:r>
            <w:r w:rsidR="00267283">
              <w:rPr>
                <w:rFonts w:ascii="Arial" w:hAnsi="Arial" w:cs="Arial"/>
              </w:rPr>
              <w:t>p</w:t>
            </w:r>
            <w:r w:rsidR="003A1866">
              <w:rPr>
                <w:rFonts w:ascii="Arial" w:hAnsi="Arial" w:cs="Arial"/>
              </w:rPr>
              <w:t xml:space="preserve">rimary </w:t>
            </w:r>
            <w:r w:rsidR="003A1866" w:rsidRPr="003C5090">
              <w:rPr>
                <w:rFonts w:ascii="Arial" w:hAnsi="Arial" w:cs="Arial"/>
              </w:rPr>
              <w:t>Subscriber</w:t>
            </w:r>
            <w:r w:rsidR="003A1866">
              <w:rPr>
                <w:rFonts w:ascii="Arial" w:hAnsi="Arial" w:cs="Arial"/>
              </w:rPr>
              <w:t xml:space="preserve"> and avoid duplication for instances of a reissued incentive.</w:t>
            </w:r>
          </w:p>
        </w:tc>
      </w:tr>
      <w:tr w:rsidR="007A3EB4" w14:paraId="06566E1B" w14:textId="77777777" w:rsidTr="00F8274A">
        <w:trPr>
          <w:trHeight w:val="107"/>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19" w14:textId="77777777" w:rsidR="00782DE7" w:rsidRPr="006D6A27" w:rsidRDefault="00782DE7" w:rsidP="00167029">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1A" w14:textId="77777777" w:rsidR="00782DE7" w:rsidRPr="00563784" w:rsidRDefault="00CB46D7" w:rsidP="00167029">
            <w:pPr>
              <w:spacing w:before="40" w:after="40"/>
              <w:rPr>
                <w:rFonts w:ascii="Arial" w:hAnsi="Arial" w:cs="Arial"/>
                <w:b/>
              </w:rPr>
            </w:pPr>
            <w:r w:rsidRPr="00400ACF">
              <w:rPr>
                <w:rFonts w:ascii="Arial" w:hAnsi="Arial" w:cs="Arial"/>
                <w:b/>
              </w:rPr>
              <w:t xml:space="preserve">Incentive </w:t>
            </w:r>
            <w:r>
              <w:rPr>
                <w:rFonts w:ascii="Arial" w:hAnsi="Arial" w:cs="Arial"/>
                <w:b/>
              </w:rPr>
              <w:t xml:space="preserve">Payments: Reissue </w:t>
            </w:r>
            <w:r w:rsidR="00C67D3D">
              <w:rPr>
                <w:rFonts w:ascii="Arial" w:hAnsi="Arial" w:cs="Arial"/>
                <w:b/>
              </w:rPr>
              <w:t>R</w:t>
            </w:r>
            <w:r>
              <w:rPr>
                <w:rFonts w:ascii="Arial" w:hAnsi="Arial" w:cs="Arial"/>
                <w:b/>
              </w:rPr>
              <w:t>equest</w:t>
            </w:r>
            <w:r w:rsidR="00C67D3D">
              <w:rPr>
                <w:rFonts w:ascii="Arial" w:hAnsi="Arial" w:cs="Arial"/>
                <w:b/>
              </w:rPr>
              <w:t>s</w:t>
            </w:r>
            <w:r>
              <w:rPr>
                <w:rFonts w:ascii="Arial" w:hAnsi="Arial" w:cs="Arial"/>
                <w:b/>
              </w:rPr>
              <w:t xml:space="preserve"> and Inactive </w:t>
            </w:r>
            <w:r w:rsidR="00C67D3D">
              <w:rPr>
                <w:rFonts w:ascii="Arial" w:hAnsi="Arial" w:cs="Arial"/>
                <w:b/>
              </w:rPr>
              <w:t>C</w:t>
            </w:r>
            <w:r>
              <w:rPr>
                <w:rFonts w:ascii="Arial" w:hAnsi="Arial" w:cs="Arial"/>
                <w:b/>
              </w:rPr>
              <w:t>ards</w:t>
            </w:r>
          </w:p>
        </w:tc>
      </w:tr>
      <w:tr w:rsidR="007A3EB4" w14:paraId="06566E1E" w14:textId="77777777" w:rsidTr="00167029">
        <w:trPr>
          <w:trHeight w:val="70"/>
        </w:trPr>
        <w:tc>
          <w:tcPr>
            <w:tcW w:w="625" w:type="dxa"/>
            <w:tcBorders>
              <w:top w:val="single" w:sz="4" w:space="0" w:color="auto"/>
              <w:left w:val="single" w:sz="4" w:space="0" w:color="auto"/>
              <w:bottom w:val="single" w:sz="4" w:space="0" w:color="auto"/>
              <w:right w:val="single" w:sz="4" w:space="0" w:color="auto"/>
            </w:tcBorders>
            <w:vAlign w:val="center"/>
          </w:tcPr>
          <w:p w14:paraId="06566E1C" w14:textId="77777777" w:rsidR="00782DE7" w:rsidRPr="00400ACF" w:rsidRDefault="00782DE7"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1D" w14:textId="77777777" w:rsidR="00782DE7" w:rsidRPr="00F93B2D" w:rsidRDefault="00CB46D7" w:rsidP="00167029">
            <w:pPr>
              <w:spacing w:before="40" w:after="40"/>
              <w:rPr>
                <w:rFonts w:ascii="Arial" w:hAnsi="Arial" w:cs="Arial"/>
              </w:rPr>
            </w:pPr>
            <w:r w:rsidRPr="003E5459">
              <w:rPr>
                <w:rFonts w:ascii="Arial" w:hAnsi="Arial" w:cs="Arial"/>
                <w:b/>
              </w:rPr>
              <w:t>Frequency:</w:t>
            </w:r>
            <w:r>
              <w:rPr>
                <w:rFonts w:ascii="Arial" w:hAnsi="Arial" w:cs="Arial"/>
              </w:rPr>
              <w:t xml:space="preserve"> As needed</w:t>
            </w:r>
          </w:p>
        </w:tc>
      </w:tr>
      <w:tr w:rsidR="007A3EB4" w14:paraId="06566E21" w14:textId="77777777" w:rsidTr="00F8274A">
        <w:trPr>
          <w:trHeight w:val="323"/>
        </w:trPr>
        <w:tc>
          <w:tcPr>
            <w:tcW w:w="625" w:type="dxa"/>
            <w:tcBorders>
              <w:top w:val="single" w:sz="4" w:space="0" w:color="auto"/>
              <w:left w:val="single" w:sz="4" w:space="0" w:color="auto"/>
              <w:bottom w:val="single" w:sz="4" w:space="0" w:color="auto"/>
              <w:right w:val="single" w:sz="4" w:space="0" w:color="auto"/>
            </w:tcBorders>
            <w:vAlign w:val="center"/>
          </w:tcPr>
          <w:p w14:paraId="06566E1F" w14:textId="77777777" w:rsidR="00782DE7" w:rsidRPr="00400ACF" w:rsidRDefault="00782DE7" w:rsidP="00167029">
            <w:pPr>
              <w:pStyle w:val="ListParagraph"/>
              <w:spacing w:before="40" w:after="40"/>
              <w:ind w:left="36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20" w14:textId="77777777" w:rsidR="00782DE7" w:rsidRPr="00F93B2D" w:rsidRDefault="00CB46D7" w:rsidP="00167029">
            <w:pPr>
              <w:spacing w:before="40" w:after="40"/>
              <w:rPr>
                <w:rFonts w:ascii="Arial" w:hAnsi="Arial" w:cs="Arial"/>
              </w:rPr>
            </w:pPr>
            <w:r>
              <w:rPr>
                <w:rFonts w:ascii="Arial" w:hAnsi="Arial" w:cs="Arial"/>
                <w:b/>
                <w:color w:val="000000"/>
              </w:rPr>
              <w:t xml:space="preserve">Report must </w:t>
            </w:r>
            <w:proofErr w:type="gramStart"/>
            <w:r>
              <w:rPr>
                <w:rFonts w:ascii="Arial" w:hAnsi="Arial" w:cs="Arial"/>
                <w:b/>
                <w:color w:val="000000"/>
              </w:rPr>
              <w:t>include</w:t>
            </w:r>
            <w:r w:rsidR="003A1866" w:rsidRPr="003E5459">
              <w:rPr>
                <w:rFonts w:ascii="Arial" w:hAnsi="Arial" w:cs="Arial"/>
                <w:b/>
              </w:rPr>
              <w:t>:</w:t>
            </w:r>
            <w:proofErr w:type="gramEnd"/>
            <w:r w:rsidR="003A1866">
              <w:rPr>
                <w:rFonts w:ascii="Arial" w:hAnsi="Arial" w:cs="Arial"/>
              </w:rPr>
              <w:t xml:space="preserve"> </w:t>
            </w:r>
            <w:r w:rsidR="00515E69">
              <w:rPr>
                <w:rFonts w:ascii="Arial" w:hAnsi="Arial" w:cs="Arial"/>
              </w:rPr>
              <w:t>N</w:t>
            </w:r>
            <w:r w:rsidR="00060176">
              <w:rPr>
                <w:rFonts w:ascii="Arial" w:hAnsi="Arial" w:cs="Arial"/>
              </w:rPr>
              <w:t xml:space="preserve">umber </w:t>
            </w:r>
            <w:r w:rsidR="003A1866">
              <w:rPr>
                <w:rFonts w:ascii="Arial" w:hAnsi="Arial" w:cs="Arial"/>
              </w:rPr>
              <w:t xml:space="preserve">of requests that have been received for </w:t>
            </w:r>
            <w:r w:rsidR="00267283">
              <w:rPr>
                <w:rFonts w:ascii="Arial" w:hAnsi="Arial" w:cs="Arial"/>
              </w:rPr>
              <w:t xml:space="preserve">a </w:t>
            </w:r>
            <w:r w:rsidR="003A1866">
              <w:rPr>
                <w:rFonts w:ascii="Arial" w:hAnsi="Arial" w:cs="Arial"/>
              </w:rPr>
              <w:t xml:space="preserve">reissue of the incentive payment. The </w:t>
            </w:r>
            <w:r w:rsidR="003C5090">
              <w:rPr>
                <w:rFonts w:ascii="Arial" w:hAnsi="Arial" w:cs="Arial"/>
              </w:rPr>
              <w:t>Contractor</w:t>
            </w:r>
            <w:r w:rsidR="003A1866">
              <w:rPr>
                <w:rFonts w:ascii="Arial" w:hAnsi="Arial" w:cs="Arial"/>
              </w:rPr>
              <w:t xml:space="preserve"> must also report on the </w:t>
            </w:r>
            <w:r w:rsidR="00267283">
              <w:rPr>
                <w:rFonts w:ascii="Arial" w:hAnsi="Arial" w:cs="Arial"/>
              </w:rPr>
              <w:t xml:space="preserve">activity </w:t>
            </w:r>
            <w:r w:rsidR="003A1866">
              <w:rPr>
                <w:rFonts w:ascii="Arial" w:hAnsi="Arial" w:cs="Arial"/>
              </w:rPr>
              <w:t>status of issued incentive</w:t>
            </w:r>
            <w:r w:rsidR="00267283">
              <w:rPr>
                <w:rFonts w:ascii="Arial" w:hAnsi="Arial" w:cs="Arial"/>
              </w:rPr>
              <w:t xml:space="preserve"> cards to determine inactivity.</w:t>
            </w:r>
          </w:p>
        </w:tc>
      </w:tr>
      <w:tr w:rsidR="007A3EB4" w14:paraId="06566E24" w14:textId="77777777" w:rsidTr="00A743F2">
        <w:trPr>
          <w:trHeight w:val="323"/>
        </w:trPr>
        <w:tc>
          <w:tcPr>
            <w:tcW w:w="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22" w14:textId="77777777" w:rsidR="00091A28" w:rsidRPr="00400ACF" w:rsidRDefault="00091A28" w:rsidP="00A743F2">
            <w:pPr>
              <w:pStyle w:val="ListParagraph"/>
              <w:numPr>
                <w:ilvl w:val="0"/>
                <w:numId w:val="26"/>
              </w:numPr>
              <w:spacing w:before="40" w:after="40"/>
              <w:contextualSpacing w:val="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66E23" w14:textId="77777777" w:rsidR="00091A28" w:rsidRDefault="00CB46D7" w:rsidP="00167029">
            <w:pPr>
              <w:spacing w:before="40" w:after="40"/>
              <w:rPr>
                <w:rFonts w:ascii="Arial" w:hAnsi="Arial" w:cs="Arial"/>
                <w:b/>
                <w:color w:val="000000"/>
              </w:rPr>
            </w:pPr>
            <w:r>
              <w:rPr>
                <w:rFonts w:ascii="Arial" w:hAnsi="Arial" w:cs="Arial"/>
                <w:b/>
                <w:color w:val="000000"/>
              </w:rPr>
              <w:t xml:space="preserve">Incentive Payments: </w:t>
            </w:r>
            <w:r w:rsidR="0026277E">
              <w:rPr>
                <w:rFonts w:ascii="Arial" w:hAnsi="Arial" w:cs="Arial"/>
                <w:b/>
                <w:color w:val="000000"/>
              </w:rPr>
              <w:t>Gift Card Utilization</w:t>
            </w:r>
          </w:p>
        </w:tc>
      </w:tr>
      <w:tr w:rsidR="007A3EB4" w14:paraId="06566E27" w14:textId="77777777" w:rsidTr="00F8274A">
        <w:trPr>
          <w:trHeight w:val="323"/>
        </w:trPr>
        <w:tc>
          <w:tcPr>
            <w:tcW w:w="625" w:type="dxa"/>
            <w:tcBorders>
              <w:top w:val="single" w:sz="4" w:space="0" w:color="auto"/>
              <w:left w:val="single" w:sz="4" w:space="0" w:color="auto"/>
              <w:bottom w:val="single" w:sz="4" w:space="0" w:color="auto"/>
              <w:right w:val="single" w:sz="4" w:space="0" w:color="auto"/>
            </w:tcBorders>
            <w:vAlign w:val="center"/>
          </w:tcPr>
          <w:p w14:paraId="06566E25" w14:textId="77777777" w:rsidR="0026277E" w:rsidRPr="00A743F2" w:rsidRDefault="0026277E" w:rsidP="00A743F2">
            <w:pPr>
              <w:spacing w:before="40" w:after="4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26" w14:textId="77777777" w:rsidR="0026277E" w:rsidRPr="00A743F2" w:rsidRDefault="00CB46D7" w:rsidP="00167029">
            <w:pPr>
              <w:spacing w:before="40" w:after="40"/>
              <w:rPr>
                <w:rFonts w:ascii="Arial" w:hAnsi="Arial" w:cs="Arial"/>
                <w:bCs/>
                <w:color w:val="000000"/>
              </w:rPr>
            </w:pPr>
            <w:r>
              <w:rPr>
                <w:rFonts w:ascii="Arial" w:hAnsi="Arial" w:cs="Arial"/>
                <w:b/>
                <w:color w:val="000000"/>
              </w:rPr>
              <w:t xml:space="preserve">Frequency: </w:t>
            </w:r>
            <w:r>
              <w:rPr>
                <w:rFonts w:ascii="Arial" w:hAnsi="Arial" w:cs="Arial"/>
                <w:bCs/>
                <w:color w:val="000000"/>
              </w:rPr>
              <w:t>As needed</w:t>
            </w:r>
          </w:p>
        </w:tc>
      </w:tr>
      <w:tr w:rsidR="007A3EB4" w14:paraId="06566E2A" w14:textId="77777777" w:rsidTr="00F8274A">
        <w:trPr>
          <w:trHeight w:val="323"/>
        </w:trPr>
        <w:tc>
          <w:tcPr>
            <w:tcW w:w="625" w:type="dxa"/>
            <w:tcBorders>
              <w:top w:val="single" w:sz="4" w:space="0" w:color="auto"/>
              <w:left w:val="single" w:sz="4" w:space="0" w:color="auto"/>
              <w:bottom w:val="single" w:sz="4" w:space="0" w:color="auto"/>
              <w:right w:val="single" w:sz="4" w:space="0" w:color="auto"/>
            </w:tcBorders>
            <w:vAlign w:val="center"/>
          </w:tcPr>
          <w:p w14:paraId="06566E28" w14:textId="77777777" w:rsidR="0026277E" w:rsidRPr="0026277E" w:rsidRDefault="0026277E" w:rsidP="0026277E">
            <w:pPr>
              <w:spacing w:before="40" w:after="40"/>
              <w:rPr>
                <w:rFonts w:ascii="Arial" w:hAnsi="Arial" w:cs="Arial"/>
                <w:b/>
              </w:rPr>
            </w:pPr>
          </w:p>
        </w:tc>
        <w:tc>
          <w:tcPr>
            <w:tcW w:w="9905" w:type="dxa"/>
            <w:tcBorders>
              <w:top w:val="single" w:sz="4" w:space="0" w:color="auto"/>
              <w:left w:val="single" w:sz="4" w:space="0" w:color="auto"/>
              <w:bottom w:val="single" w:sz="4" w:space="0" w:color="auto"/>
              <w:right w:val="single" w:sz="4" w:space="0" w:color="auto"/>
            </w:tcBorders>
            <w:vAlign w:val="center"/>
          </w:tcPr>
          <w:p w14:paraId="06566E29" w14:textId="77777777" w:rsidR="0026277E" w:rsidRPr="00A743F2" w:rsidRDefault="00CB46D7" w:rsidP="00167029">
            <w:pPr>
              <w:spacing w:before="40" w:after="40"/>
              <w:rPr>
                <w:rFonts w:ascii="Arial" w:hAnsi="Arial" w:cs="Arial"/>
                <w:bCs/>
                <w:color w:val="000000"/>
              </w:rPr>
            </w:pPr>
            <w:r>
              <w:rPr>
                <w:rFonts w:ascii="Arial" w:hAnsi="Arial" w:cs="Arial"/>
                <w:b/>
                <w:color w:val="000000"/>
              </w:rPr>
              <w:t xml:space="preserve">Report must </w:t>
            </w:r>
            <w:proofErr w:type="gramStart"/>
            <w:r>
              <w:rPr>
                <w:rFonts w:ascii="Arial" w:hAnsi="Arial" w:cs="Arial"/>
                <w:b/>
                <w:color w:val="000000"/>
              </w:rPr>
              <w:t>include:</w:t>
            </w:r>
            <w:proofErr w:type="gramEnd"/>
            <w:r>
              <w:rPr>
                <w:rFonts w:ascii="Arial" w:hAnsi="Arial" w:cs="Arial"/>
                <w:b/>
                <w:color w:val="000000"/>
              </w:rPr>
              <w:t xml:space="preserve"> </w:t>
            </w:r>
            <w:r w:rsidR="00FD10C6">
              <w:rPr>
                <w:rFonts w:ascii="Arial" w:hAnsi="Arial" w:cs="Arial"/>
                <w:bCs/>
                <w:color w:val="000000"/>
              </w:rPr>
              <w:t xml:space="preserve">Percentage </w:t>
            </w:r>
            <w:r>
              <w:rPr>
                <w:rFonts w:ascii="Arial" w:hAnsi="Arial" w:cs="Arial"/>
                <w:bCs/>
                <w:color w:val="000000"/>
              </w:rPr>
              <w:t xml:space="preserve">of gift cards that have been earned and </w:t>
            </w:r>
            <w:r w:rsidR="00FD10C6">
              <w:rPr>
                <w:rFonts w:ascii="Arial" w:hAnsi="Arial" w:cs="Arial"/>
                <w:bCs/>
                <w:color w:val="000000"/>
              </w:rPr>
              <w:t xml:space="preserve">used. </w:t>
            </w:r>
          </w:p>
        </w:tc>
      </w:tr>
    </w:tbl>
    <w:p w14:paraId="06566E2B" w14:textId="77777777" w:rsidR="00686324" w:rsidRPr="00F93B2D" w:rsidRDefault="00686324">
      <w:pPr>
        <w:rPr>
          <w:rFonts w:ascii="Arial" w:hAnsi="Arial" w:cs="Arial"/>
        </w:rPr>
      </w:pPr>
    </w:p>
    <w:sectPr w:rsidR="00686324" w:rsidRPr="00F93B2D" w:rsidSect="00BA513C">
      <w:footerReference w:type="default" r:id="rId11"/>
      <w:headerReference w:type="first" r:id="rId12"/>
      <w:footerReference w:type="first" r:id="rId13"/>
      <w:pgSz w:w="12240" w:h="15840"/>
      <w:pgMar w:top="864"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B0D3" w14:textId="77777777" w:rsidR="009920F5" w:rsidRDefault="009920F5">
      <w:pPr>
        <w:spacing w:after="0" w:line="240" w:lineRule="auto"/>
      </w:pPr>
      <w:r>
        <w:separator/>
      </w:r>
    </w:p>
  </w:endnote>
  <w:endnote w:type="continuationSeparator" w:id="0">
    <w:p w14:paraId="24ABC1DB" w14:textId="77777777" w:rsidR="009920F5" w:rsidRDefault="009920F5">
      <w:pPr>
        <w:spacing w:after="0" w:line="240" w:lineRule="auto"/>
      </w:pPr>
      <w:r>
        <w:continuationSeparator/>
      </w:r>
    </w:p>
  </w:endnote>
  <w:endnote w:type="continuationNotice" w:id="1">
    <w:p w14:paraId="58CEA9D7" w14:textId="77777777" w:rsidR="009920F5" w:rsidRDefault="00992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2865" w14:textId="7AFFA55F" w:rsidR="00DF3390" w:rsidRPr="00117379" w:rsidRDefault="00DF3390" w:rsidP="00DF3390">
    <w:pPr>
      <w:pStyle w:val="Footer"/>
      <w:rPr>
        <w:rFonts w:ascii="Arial" w:hAnsi="Arial" w:cs="Arial"/>
        <w:sz w:val="18"/>
        <w:szCs w:val="18"/>
      </w:rPr>
    </w:pPr>
    <w:r w:rsidRPr="00117379">
      <w:rPr>
        <w:rFonts w:ascii="Arial" w:hAnsi="Arial" w:cs="Arial"/>
        <w:sz w:val="18"/>
        <w:szCs w:val="18"/>
      </w:rPr>
      <w:t>ETB0047-49 Reporting Requirements</w:t>
    </w:r>
  </w:p>
  <w:p w14:paraId="06566E34" w14:textId="7ED2E09B" w:rsidR="00B87821" w:rsidRPr="00117379" w:rsidRDefault="00DF3390" w:rsidP="00C27ECD">
    <w:pPr>
      <w:pStyle w:val="Footer"/>
      <w:rPr>
        <w:sz w:val="18"/>
        <w:szCs w:val="18"/>
      </w:rPr>
    </w:pPr>
    <w:r w:rsidRPr="00117379">
      <w:rPr>
        <w:rFonts w:ascii="Arial" w:hAnsi="Arial" w:cs="Arial"/>
        <w:sz w:val="18"/>
        <w:szCs w:val="18"/>
      </w:rPr>
      <w:t xml:space="preserve">Page </w:t>
    </w:r>
    <w:r w:rsidRPr="00117379">
      <w:rPr>
        <w:rFonts w:ascii="Arial" w:hAnsi="Arial" w:cs="Arial"/>
        <w:sz w:val="18"/>
        <w:szCs w:val="18"/>
      </w:rPr>
      <w:fldChar w:fldCharType="begin"/>
    </w:r>
    <w:r w:rsidRPr="00117379">
      <w:rPr>
        <w:rFonts w:ascii="Arial" w:hAnsi="Arial" w:cs="Arial"/>
        <w:sz w:val="18"/>
        <w:szCs w:val="18"/>
      </w:rPr>
      <w:instrText xml:space="preserve"> PAGE   \* MERGEFORMAT </w:instrText>
    </w:r>
    <w:r w:rsidRPr="00117379">
      <w:rPr>
        <w:rFonts w:ascii="Arial" w:hAnsi="Arial" w:cs="Arial"/>
        <w:sz w:val="18"/>
        <w:szCs w:val="18"/>
      </w:rPr>
      <w:fldChar w:fldCharType="separate"/>
    </w:r>
    <w:r w:rsidRPr="00117379">
      <w:rPr>
        <w:rFonts w:ascii="Arial" w:hAnsi="Arial" w:cs="Arial"/>
        <w:sz w:val="18"/>
        <w:szCs w:val="18"/>
      </w:rPr>
      <w:t>1</w:t>
    </w:r>
    <w:r w:rsidRPr="00117379">
      <w:rPr>
        <w:rFonts w:ascii="Arial" w:hAnsi="Arial" w:cs="Arial"/>
        <w:noProof/>
        <w:sz w:val="18"/>
        <w:szCs w:val="18"/>
      </w:rPr>
      <w:fldChar w:fldCharType="end"/>
    </w:r>
    <w:r w:rsidRPr="00117379">
      <w:rPr>
        <w:rFonts w:ascii="Arial" w:hAnsi="Arial" w:cs="Arial"/>
        <w:noProof/>
        <w:sz w:val="18"/>
        <w:szCs w:val="18"/>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A124" w14:textId="5A5D7BE8" w:rsidR="00D9282A" w:rsidRPr="00117379" w:rsidRDefault="00D9282A">
    <w:pPr>
      <w:pStyle w:val="Footer"/>
      <w:rPr>
        <w:rFonts w:ascii="Arial" w:hAnsi="Arial" w:cs="Arial"/>
        <w:sz w:val="18"/>
        <w:szCs w:val="18"/>
      </w:rPr>
    </w:pPr>
    <w:r w:rsidRPr="00117379">
      <w:rPr>
        <w:rFonts w:ascii="Arial" w:hAnsi="Arial" w:cs="Arial"/>
        <w:sz w:val="18"/>
        <w:szCs w:val="18"/>
      </w:rPr>
      <w:t>ETB0047-49</w:t>
    </w:r>
    <w:r w:rsidR="00F352C3" w:rsidRPr="00117379">
      <w:rPr>
        <w:rFonts w:ascii="Arial" w:hAnsi="Arial" w:cs="Arial"/>
        <w:sz w:val="18"/>
        <w:szCs w:val="18"/>
      </w:rPr>
      <w:t xml:space="preserve"> </w:t>
    </w:r>
    <w:r w:rsidR="008050B5" w:rsidRPr="00117379">
      <w:rPr>
        <w:rFonts w:ascii="Arial" w:hAnsi="Arial" w:cs="Arial"/>
        <w:sz w:val="18"/>
        <w:szCs w:val="18"/>
      </w:rPr>
      <w:t>Reporting Requirement</w:t>
    </w:r>
    <w:r w:rsidR="00DF3390" w:rsidRPr="00117379">
      <w:rPr>
        <w:rFonts w:ascii="Arial" w:hAnsi="Arial" w:cs="Arial"/>
        <w:sz w:val="18"/>
        <w:szCs w:val="18"/>
      </w:rPr>
      <w:t>s</w:t>
    </w:r>
  </w:p>
  <w:p w14:paraId="77B6027B" w14:textId="75F6B9FE" w:rsidR="008050B5" w:rsidRPr="00117379" w:rsidRDefault="008050B5">
    <w:pPr>
      <w:pStyle w:val="Footer"/>
      <w:rPr>
        <w:rFonts w:ascii="Arial" w:hAnsi="Arial" w:cs="Arial"/>
        <w:sz w:val="18"/>
        <w:szCs w:val="18"/>
      </w:rPr>
    </w:pPr>
    <w:r w:rsidRPr="00117379">
      <w:rPr>
        <w:rFonts w:ascii="Arial" w:hAnsi="Arial" w:cs="Arial"/>
        <w:sz w:val="18"/>
        <w:szCs w:val="18"/>
      </w:rPr>
      <w:t xml:space="preserve">Page </w:t>
    </w:r>
    <w:r w:rsidR="00BA513C" w:rsidRPr="00117379">
      <w:rPr>
        <w:rFonts w:ascii="Arial" w:hAnsi="Arial" w:cs="Arial"/>
        <w:sz w:val="18"/>
        <w:szCs w:val="18"/>
      </w:rPr>
      <w:fldChar w:fldCharType="begin"/>
    </w:r>
    <w:r w:rsidR="00BA513C" w:rsidRPr="00117379">
      <w:rPr>
        <w:rFonts w:ascii="Arial" w:hAnsi="Arial" w:cs="Arial"/>
        <w:sz w:val="18"/>
        <w:szCs w:val="18"/>
      </w:rPr>
      <w:instrText xml:space="preserve"> PAGE   \* MERGEFORMAT </w:instrText>
    </w:r>
    <w:r w:rsidR="00BA513C" w:rsidRPr="00117379">
      <w:rPr>
        <w:rFonts w:ascii="Arial" w:hAnsi="Arial" w:cs="Arial"/>
        <w:sz w:val="18"/>
        <w:szCs w:val="18"/>
      </w:rPr>
      <w:fldChar w:fldCharType="separate"/>
    </w:r>
    <w:r w:rsidR="00BA513C" w:rsidRPr="00117379">
      <w:rPr>
        <w:rFonts w:ascii="Arial" w:hAnsi="Arial" w:cs="Arial"/>
        <w:noProof/>
        <w:sz w:val="18"/>
        <w:szCs w:val="18"/>
      </w:rPr>
      <w:t>1</w:t>
    </w:r>
    <w:r w:rsidR="00BA513C" w:rsidRPr="00117379">
      <w:rPr>
        <w:rFonts w:ascii="Arial" w:hAnsi="Arial" w:cs="Arial"/>
        <w:noProof/>
        <w:sz w:val="18"/>
        <w:szCs w:val="18"/>
      </w:rPr>
      <w:fldChar w:fldCharType="end"/>
    </w:r>
    <w:r w:rsidR="00BA513C" w:rsidRPr="00117379">
      <w:rPr>
        <w:rFonts w:ascii="Arial" w:hAnsi="Arial" w:cs="Arial"/>
        <w:noProof/>
        <w:sz w:val="18"/>
        <w:szCs w:val="18"/>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8DD5" w14:textId="77777777" w:rsidR="009920F5" w:rsidRDefault="009920F5">
      <w:pPr>
        <w:spacing w:after="0" w:line="240" w:lineRule="auto"/>
      </w:pPr>
      <w:r>
        <w:separator/>
      </w:r>
    </w:p>
  </w:footnote>
  <w:footnote w:type="continuationSeparator" w:id="0">
    <w:p w14:paraId="64222E5D" w14:textId="77777777" w:rsidR="009920F5" w:rsidRDefault="009920F5">
      <w:pPr>
        <w:spacing w:after="0" w:line="240" w:lineRule="auto"/>
      </w:pPr>
      <w:r>
        <w:continuationSeparator/>
      </w:r>
    </w:p>
  </w:footnote>
  <w:footnote w:type="continuationNotice" w:id="1">
    <w:p w14:paraId="1AE68A46" w14:textId="77777777" w:rsidR="009920F5" w:rsidRDefault="00992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C708" w14:textId="77777777" w:rsidR="00D9282A" w:rsidRDefault="00D9282A" w:rsidP="00D9282A">
    <w:pPr>
      <w:pStyle w:val="Default"/>
      <w:jc w:val="center"/>
      <w:rPr>
        <w:sz w:val="20"/>
        <w:szCs w:val="20"/>
      </w:rPr>
    </w:pPr>
    <w:bookmarkStart w:id="0" w:name="OLE_LINK1"/>
    <w:r w:rsidRPr="004E1819">
      <w:rPr>
        <w:b/>
        <w:noProof/>
      </w:rPr>
      <w:drawing>
        <wp:anchor distT="0" distB="0" distL="114300" distR="114300" simplePos="0" relativeHeight="251659264" behindDoc="0" locked="0" layoutInCell="1" allowOverlap="1" wp14:anchorId="47463297" wp14:editId="6B0FB82C">
          <wp:simplePos x="0" y="0"/>
          <wp:positionH relativeFrom="column">
            <wp:posOffset>-62332</wp:posOffset>
          </wp:positionH>
          <wp:positionV relativeFrom="paragraph">
            <wp:posOffset>-83845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w:t>
    </w:r>
    <w:bookmarkStart w:id="1" w:name="OLE_LINK2"/>
    <w:r w:rsidRPr="004E1819">
      <w:rPr>
        <w:b/>
        <w:sz w:val="20"/>
        <w:szCs w:val="20"/>
      </w:rPr>
      <w:t>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51AD3F3E" w14:textId="77777777" w:rsidR="00D9282A" w:rsidRDefault="00D9282A" w:rsidP="00D9282A">
    <w:pPr>
      <w:pStyle w:val="Default"/>
      <w:jc w:val="center"/>
      <w:rPr>
        <w:sz w:val="20"/>
        <w:szCs w:val="20"/>
      </w:rPr>
    </w:pPr>
    <w:r>
      <w:rPr>
        <w:sz w:val="20"/>
        <w:szCs w:val="20"/>
      </w:rPr>
      <w:t>P.O. Box 7931</w:t>
    </w:r>
  </w:p>
  <w:p w14:paraId="7E601658" w14:textId="77777777" w:rsidR="00D9282A" w:rsidRDefault="00D9282A" w:rsidP="00D9282A">
    <w:pPr>
      <w:pStyle w:val="Default"/>
      <w:jc w:val="center"/>
      <w:rPr>
        <w:sz w:val="20"/>
        <w:szCs w:val="20"/>
      </w:rPr>
    </w:pPr>
    <w:r>
      <w:rPr>
        <w:sz w:val="20"/>
        <w:szCs w:val="20"/>
      </w:rPr>
      <w:t>Madison, WI 53707-7931</w:t>
    </w:r>
    <w:bookmarkEnd w:id="0"/>
  </w:p>
  <w:bookmarkEnd w:id="1"/>
  <w:p w14:paraId="2315F494" w14:textId="77777777" w:rsidR="00D9282A" w:rsidRDefault="00D9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1CB"/>
    <w:multiLevelType w:val="hybridMultilevel"/>
    <w:tmpl w:val="258A78FC"/>
    <w:lvl w:ilvl="0" w:tplc="55B438CC">
      <w:start w:val="1"/>
      <w:numFmt w:val="decimal"/>
      <w:lvlText w:val="%1."/>
      <w:lvlJc w:val="left"/>
      <w:pPr>
        <w:ind w:left="720" w:hanging="360"/>
      </w:pPr>
      <w:rPr>
        <w:rFonts w:hint="default"/>
      </w:rPr>
    </w:lvl>
    <w:lvl w:ilvl="1" w:tplc="34748F3C" w:tentative="1">
      <w:start w:val="1"/>
      <w:numFmt w:val="lowerLetter"/>
      <w:lvlText w:val="%2."/>
      <w:lvlJc w:val="left"/>
      <w:pPr>
        <w:ind w:left="1440" w:hanging="360"/>
      </w:pPr>
    </w:lvl>
    <w:lvl w:ilvl="2" w:tplc="874E2EC6" w:tentative="1">
      <w:start w:val="1"/>
      <w:numFmt w:val="lowerRoman"/>
      <w:lvlText w:val="%3."/>
      <w:lvlJc w:val="right"/>
      <w:pPr>
        <w:ind w:left="2160" w:hanging="180"/>
      </w:pPr>
    </w:lvl>
    <w:lvl w:ilvl="3" w:tplc="B106CA0A" w:tentative="1">
      <w:start w:val="1"/>
      <w:numFmt w:val="decimal"/>
      <w:lvlText w:val="%4."/>
      <w:lvlJc w:val="left"/>
      <w:pPr>
        <w:ind w:left="2880" w:hanging="360"/>
      </w:pPr>
    </w:lvl>
    <w:lvl w:ilvl="4" w:tplc="92A42B98" w:tentative="1">
      <w:start w:val="1"/>
      <w:numFmt w:val="lowerLetter"/>
      <w:lvlText w:val="%5."/>
      <w:lvlJc w:val="left"/>
      <w:pPr>
        <w:ind w:left="3600" w:hanging="360"/>
      </w:pPr>
    </w:lvl>
    <w:lvl w:ilvl="5" w:tplc="CE52BE6E" w:tentative="1">
      <w:start w:val="1"/>
      <w:numFmt w:val="lowerRoman"/>
      <w:lvlText w:val="%6."/>
      <w:lvlJc w:val="right"/>
      <w:pPr>
        <w:ind w:left="4320" w:hanging="180"/>
      </w:pPr>
    </w:lvl>
    <w:lvl w:ilvl="6" w:tplc="060428F8" w:tentative="1">
      <w:start w:val="1"/>
      <w:numFmt w:val="decimal"/>
      <w:lvlText w:val="%7."/>
      <w:lvlJc w:val="left"/>
      <w:pPr>
        <w:ind w:left="5040" w:hanging="360"/>
      </w:pPr>
    </w:lvl>
    <w:lvl w:ilvl="7" w:tplc="10DACB8C" w:tentative="1">
      <w:start w:val="1"/>
      <w:numFmt w:val="lowerLetter"/>
      <w:lvlText w:val="%8."/>
      <w:lvlJc w:val="left"/>
      <w:pPr>
        <w:ind w:left="5760" w:hanging="360"/>
      </w:pPr>
    </w:lvl>
    <w:lvl w:ilvl="8" w:tplc="6F1E4414" w:tentative="1">
      <w:start w:val="1"/>
      <w:numFmt w:val="lowerRoman"/>
      <w:lvlText w:val="%9."/>
      <w:lvlJc w:val="right"/>
      <w:pPr>
        <w:ind w:left="6480" w:hanging="180"/>
      </w:pPr>
    </w:lvl>
  </w:abstractNum>
  <w:abstractNum w:abstractNumId="1" w15:restartNumberingAfterBreak="0">
    <w:nsid w:val="0CF965AA"/>
    <w:multiLevelType w:val="hybridMultilevel"/>
    <w:tmpl w:val="EFEA9F92"/>
    <w:lvl w:ilvl="0" w:tplc="11E4DB92">
      <w:start w:val="1"/>
      <w:numFmt w:val="lowerLetter"/>
      <w:lvlText w:val="%1."/>
      <w:lvlJc w:val="left"/>
      <w:pPr>
        <w:ind w:left="360" w:hanging="360"/>
      </w:pPr>
      <w:rPr>
        <w:rFonts w:hint="default"/>
      </w:rPr>
    </w:lvl>
    <w:lvl w:ilvl="1" w:tplc="2DC40122" w:tentative="1">
      <w:start w:val="1"/>
      <w:numFmt w:val="lowerLetter"/>
      <w:lvlText w:val="%2."/>
      <w:lvlJc w:val="left"/>
      <w:pPr>
        <w:ind w:left="1080" w:hanging="360"/>
      </w:pPr>
    </w:lvl>
    <w:lvl w:ilvl="2" w:tplc="DE26E044" w:tentative="1">
      <w:start w:val="1"/>
      <w:numFmt w:val="lowerRoman"/>
      <w:lvlText w:val="%3."/>
      <w:lvlJc w:val="right"/>
      <w:pPr>
        <w:ind w:left="1800" w:hanging="180"/>
      </w:pPr>
    </w:lvl>
    <w:lvl w:ilvl="3" w:tplc="458091A4" w:tentative="1">
      <w:start w:val="1"/>
      <w:numFmt w:val="decimal"/>
      <w:lvlText w:val="%4."/>
      <w:lvlJc w:val="left"/>
      <w:pPr>
        <w:ind w:left="2520" w:hanging="360"/>
      </w:pPr>
    </w:lvl>
    <w:lvl w:ilvl="4" w:tplc="B176A0B0" w:tentative="1">
      <w:start w:val="1"/>
      <w:numFmt w:val="lowerLetter"/>
      <w:lvlText w:val="%5."/>
      <w:lvlJc w:val="left"/>
      <w:pPr>
        <w:ind w:left="3240" w:hanging="360"/>
      </w:pPr>
    </w:lvl>
    <w:lvl w:ilvl="5" w:tplc="0B1205E6" w:tentative="1">
      <w:start w:val="1"/>
      <w:numFmt w:val="lowerRoman"/>
      <w:lvlText w:val="%6."/>
      <w:lvlJc w:val="right"/>
      <w:pPr>
        <w:ind w:left="3960" w:hanging="180"/>
      </w:pPr>
    </w:lvl>
    <w:lvl w:ilvl="6" w:tplc="97844DF2" w:tentative="1">
      <w:start w:val="1"/>
      <w:numFmt w:val="decimal"/>
      <w:lvlText w:val="%7."/>
      <w:lvlJc w:val="left"/>
      <w:pPr>
        <w:ind w:left="4680" w:hanging="360"/>
      </w:pPr>
    </w:lvl>
    <w:lvl w:ilvl="7" w:tplc="ABE03974" w:tentative="1">
      <w:start w:val="1"/>
      <w:numFmt w:val="lowerLetter"/>
      <w:lvlText w:val="%8."/>
      <w:lvlJc w:val="left"/>
      <w:pPr>
        <w:ind w:left="5400" w:hanging="360"/>
      </w:pPr>
    </w:lvl>
    <w:lvl w:ilvl="8" w:tplc="A97812BC" w:tentative="1">
      <w:start w:val="1"/>
      <w:numFmt w:val="lowerRoman"/>
      <w:lvlText w:val="%9."/>
      <w:lvlJc w:val="right"/>
      <w:pPr>
        <w:ind w:left="6120" w:hanging="180"/>
      </w:pPr>
    </w:lvl>
  </w:abstractNum>
  <w:abstractNum w:abstractNumId="2" w15:restartNumberingAfterBreak="0">
    <w:nsid w:val="11E412A4"/>
    <w:multiLevelType w:val="hybridMultilevel"/>
    <w:tmpl w:val="B9F22368"/>
    <w:lvl w:ilvl="0" w:tplc="CFC40CC2">
      <w:start w:val="1"/>
      <w:numFmt w:val="lowerLetter"/>
      <w:lvlText w:val="%1."/>
      <w:lvlJc w:val="left"/>
      <w:pPr>
        <w:ind w:left="360" w:hanging="360"/>
      </w:pPr>
      <w:rPr>
        <w:rFonts w:hint="default"/>
      </w:rPr>
    </w:lvl>
    <w:lvl w:ilvl="1" w:tplc="D646E0AE" w:tentative="1">
      <w:start w:val="1"/>
      <w:numFmt w:val="lowerLetter"/>
      <w:lvlText w:val="%2."/>
      <w:lvlJc w:val="left"/>
      <w:pPr>
        <w:ind w:left="1080" w:hanging="360"/>
      </w:pPr>
    </w:lvl>
    <w:lvl w:ilvl="2" w:tplc="0D862A00" w:tentative="1">
      <w:start w:val="1"/>
      <w:numFmt w:val="lowerRoman"/>
      <w:lvlText w:val="%3."/>
      <w:lvlJc w:val="right"/>
      <w:pPr>
        <w:ind w:left="1800" w:hanging="180"/>
      </w:pPr>
    </w:lvl>
    <w:lvl w:ilvl="3" w:tplc="97AACAD0" w:tentative="1">
      <w:start w:val="1"/>
      <w:numFmt w:val="decimal"/>
      <w:lvlText w:val="%4."/>
      <w:lvlJc w:val="left"/>
      <w:pPr>
        <w:ind w:left="2520" w:hanging="360"/>
      </w:pPr>
    </w:lvl>
    <w:lvl w:ilvl="4" w:tplc="25B61FD0" w:tentative="1">
      <w:start w:val="1"/>
      <w:numFmt w:val="lowerLetter"/>
      <w:lvlText w:val="%5."/>
      <w:lvlJc w:val="left"/>
      <w:pPr>
        <w:ind w:left="3240" w:hanging="360"/>
      </w:pPr>
    </w:lvl>
    <w:lvl w:ilvl="5" w:tplc="F9B2B050" w:tentative="1">
      <w:start w:val="1"/>
      <w:numFmt w:val="lowerRoman"/>
      <w:lvlText w:val="%6."/>
      <w:lvlJc w:val="right"/>
      <w:pPr>
        <w:ind w:left="3960" w:hanging="180"/>
      </w:pPr>
    </w:lvl>
    <w:lvl w:ilvl="6" w:tplc="9738DAD2" w:tentative="1">
      <w:start w:val="1"/>
      <w:numFmt w:val="decimal"/>
      <w:lvlText w:val="%7."/>
      <w:lvlJc w:val="left"/>
      <w:pPr>
        <w:ind w:left="4680" w:hanging="360"/>
      </w:pPr>
    </w:lvl>
    <w:lvl w:ilvl="7" w:tplc="271EFD44" w:tentative="1">
      <w:start w:val="1"/>
      <w:numFmt w:val="lowerLetter"/>
      <w:lvlText w:val="%8."/>
      <w:lvlJc w:val="left"/>
      <w:pPr>
        <w:ind w:left="5400" w:hanging="360"/>
      </w:pPr>
    </w:lvl>
    <w:lvl w:ilvl="8" w:tplc="C458E016" w:tentative="1">
      <w:start w:val="1"/>
      <w:numFmt w:val="lowerRoman"/>
      <w:lvlText w:val="%9."/>
      <w:lvlJc w:val="right"/>
      <w:pPr>
        <w:ind w:left="6120" w:hanging="180"/>
      </w:pPr>
    </w:lvl>
  </w:abstractNum>
  <w:abstractNum w:abstractNumId="3" w15:restartNumberingAfterBreak="0">
    <w:nsid w:val="14C332E8"/>
    <w:multiLevelType w:val="hybridMultilevel"/>
    <w:tmpl w:val="B0E253C0"/>
    <w:lvl w:ilvl="0" w:tplc="33C8E172">
      <w:start w:val="1"/>
      <w:numFmt w:val="lowerLetter"/>
      <w:lvlText w:val="%1."/>
      <w:lvlJc w:val="left"/>
      <w:pPr>
        <w:ind w:left="360" w:hanging="360"/>
      </w:pPr>
      <w:rPr>
        <w:rFonts w:ascii="Arial" w:hAnsi="Arial" w:cs="Arial" w:hint="default"/>
        <w:color w:val="auto"/>
        <w:sz w:val="20"/>
      </w:rPr>
    </w:lvl>
    <w:lvl w:ilvl="1" w:tplc="50D095C4" w:tentative="1">
      <w:start w:val="1"/>
      <w:numFmt w:val="lowerLetter"/>
      <w:lvlText w:val="%2."/>
      <w:lvlJc w:val="left"/>
      <w:pPr>
        <w:ind w:left="1080" w:hanging="360"/>
      </w:pPr>
    </w:lvl>
    <w:lvl w:ilvl="2" w:tplc="1B305E5C" w:tentative="1">
      <w:start w:val="1"/>
      <w:numFmt w:val="lowerRoman"/>
      <w:lvlText w:val="%3."/>
      <w:lvlJc w:val="right"/>
      <w:pPr>
        <w:ind w:left="1800" w:hanging="180"/>
      </w:pPr>
    </w:lvl>
    <w:lvl w:ilvl="3" w:tplc="50D4571A" w:tentative="1">
      <w:start w:val="1"/>
      <w:numFmt w:val="decimal"/>
      <w:lvlText w:val="%4."/>
      <w:lvlJc w:val="left"/>
      <w:pPr>
        <w:ind w:left="2520" w:hanging="360"/>
      </w:pPr>
    </w:lvl>
    <w:lvl w:ilvl="4" w:tplc="09E60290" w:tentative="1">
      <w:start w:val="1"/>
      <w:numFmt w:val="lowerLetter"/>
      <w:lvlText w:val="%5."/>
      <w:lvlJc w:val="left"/>
      <w:pPr>
        <w:ind w:left="3240" w:hanging="360"/>
      </w:pPr>
    </w:lvl>
    <w:lvl w:ilvl="5" w:tplc="BCDE373E" w:tentative="1">
      <w:start w:val="1"/>
      <w:numFmt w:val="lowerRoman"/>
      <w:lvlText w:val="%6."/>
      <w:lvlJc w:val="right"/>
      <w:pPr>
        <w:ind w:left="3960" w:hanging="180"/>
      </w:pPr>
    </w:lvl>
    <w:lvl w:ilvl="6" w:tplc="C1D23C50" w:tentative="1">
      <w:start w:val="1"/>
      <w:numFmt w:val="decimal"/>
      <w:lvlText w:val="%7."/>
      <w:lvlJc w:val="left"/>
      <w:pPr>
        <w:ind w:left="4680" w:hanging="360"/>
      </w:pPr>
    </w:lvl>
    <w:lvl w:ilvl="7" w:tplc="25E29E8E" w:tentative="1">
      <w:start w:val="1"/>
      <w:numFmt w:val="lowerLetter"/>
      <w:lvlText w:val="%8."/>
      <w:lvlJc w:val="left"/>
      <w:pPr>
        <w:ind w:left="5400" w:hanging="360"/>
      </w:pPr>
    </w:lvl>
    <w:lvl w:ilvl="8" w:tplc="4454A3D4" w:tentative="1">
      <w:start w:val="1"/>
      <w:numFmt w:val="lowerRoman"/>
      <w:lvlText w:val="%9."/>
      <w:lvlJc w:val="right"/>
      <w:pPr>
        <w:ind w:left="6120" w:hanging="180"/>
      </w:pPr>
    </w:lvl>
  </w:abstractNum>
  <w:abstractNum w:abstractNumId="4" w15:restartNumberingAfterBreak="0">
    <w:nsid w:val="14D4319E"/>
    <w:multiLevelType w:val="hybridMultilevel"/>
    <w:tmpl w:val="68F63A84"/>
    <w:lvl w:ilvl="0" w:tplc="745678D6">
      <w:start w:val="1"/>
      <w:numFmt w:val="lowerLetter"/>
      <w:lvlText w:val="%1."/>
      <w:lvlJc w:val="left"/>
      <w:pPr>
        <w:ind w:left="360" w:hanging="360"/>
      </w:pPr>
      <w:rPr>
        <w:rFonts w:ascii="Arial" w:hAnsi="Arial" w:cs="Arial" w:hint="default"/>
        <w:b w:val="0"/>
        <w:color w:val="auto"/>
        <w:sz w:val="20"/>
      </w:rPr>
    </w:lvl>
    <w:lvl w:ilvl="1" w:tplc="23E204F6" w:tentative="1">
      <w:start w:val="1"/>
      <w:numFmt w:val="lowerLetter"/>
      <w:lvlText w:val="%2."/>
      <w:lvlJc w:val="left"/>
      <w:pPr>
        <w:ind w:left="1080" w:hanging="360"/>
      </w:pPr>
    </w:lvl>
    <w:lvl w:ilvl="2" w:tplc="CA3ACBCA" w:tentative="1">
      <w:start w:val="1"/>
      <w:numFmt w:val="lowerRoman"/>
      <w:lvlText w:val="%3."/>
      <w:lvlJc w:val="right"/>
      <w:pPr>
        <w:ind w:left="1800" w:hanging="180"/>
      </w:pPr>
    </w:lvl>
    <w:lvl w:ilvl="3" w:tplc="8A9E3440" w:tentative="1">
      <w:start w:val="1"/>
      <w:numFmt w:val="decimal"/>
      <w:lvlText w:val="%4."/>
      <w:lvlJc w:val="left"/>
      <w:pPr>
        <w:ind w:left="2520" w:hanging="360"/>
      </w:pPr>
    </w:lvl>
    <w:lvl w:ilvl="4" w:tplc="D034E286" w:tentative="1">
      <w:start w:val="1"/>
      <w:numFmt w:val="lowerLetter"/>
      <w:lvlText w:val="%5."/>
      <w:lvlJc w:val="left"/>
      <w:pPr>
        <w:ind w:left="3240" w:hanging="360"/>
      </w:pPr>
    </w:lvl>
    <w:lvl w:ilvl="5" w:tplc="AD865C80" w:tentative="1">
      <w:start w:val="1"/>
      <w:numFmt w:val="lowerRoman"/>
      <w:lvlText w:val="%6."/>
      <w:lvlJc w:val="right"/>
      <w:pPr>
        <w:ind w:left="3960" w:hanging="180"/>
      </w:pPr>
    </w:lvl>
    <w:lvl w:ilvl="6" w:tplc="F49EDA16" w:tentative="1">
      <w:start w:val="1"/>
      <w:numFmt w:val="decimal"/>
      <w:lvlText w:val="%7."/>
      <w:lvlJc w:val="left"/>
      <w:pPr>
        <w:ind w:left="4680" w:hanging="360"/>
      </w:pPr>
    </w:lvl>
    <w:lvl w:ilvl="7" w:tplc="2A5C5158" w:tentative="1">
      <w:start w:val="1"/>
      <w:numFmt w:val="lowerLetter"/>
      <w:lvlText w:val="%8."/>
      <w:lvlJc w:val="left"/>
      <w:pPr>
        <w:ind w:left="5400" w:hanging="360"/>
      </w:pPr>
    </w:lvl>
    <w:lvl w:ilvl="8" w:tplc="F0FEED36" w:tentative="1">
      <w:start w:val="1"/>
      <w:numFmt w:val="lowerRoman"/>
      <w:lvlText w:val="%9."/>
      <w:lvlJc w:val="right"/>
      <w:pPr>
        <w:ind w:left="6120" w:hanging="180"/>
      </w:pPr>
    </w:lvl>
  </w:abstractNum>
  <w:abstractNum w:abstractNumId="5" w15:restartNumberingAfterBreak="0">
    <w:nsid w:val="1B90131C"/>
    <w:multiLevelType w:val="hybridMultilevel"/>
    <w:tmpl w:val="BF6A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074A6"/>
    <w:multiLevelType w:val="singleLevel"/>
    <w:tmpl w:val="AF6C3126"/>
    <w:lvl w:ilvl="0">
      <w:start w:val="1"/>
      <w:numFmt w:val="lowerLetter"/>
      <w:lvlText w:val="(%1)"/>
      <w:lvlJc w:val="left"/>
      <w:pPr>
        <w:tabs>
          <w:tab w:val="num" w:pos="900"/>
        </w:tabs>
        <w:ind w:left="900" w:hanging="360"/>
      </w:pPr>
      <w:rPr>
        <w:rFonts w:hint="default"/>
        <w:b w:val="0"/>
      </w:rPr>
    </w:lvl>
  </w:abstractNum>
  <w:abstractNum w:abstractNumId="7" w15:restartNumberingAfterBreak="0">
    <w:nsid w:val="1CC27EFF"/>
    <w:multiLevelType w:val="hybridMultilevel"/>
    <w:tmpl w:val="DEEECF4E"/>
    <w:lvl w:ilvl="0" w:tplc="6F768264">
      <w:start w:val="1"/>
      <w:numFmt w:val="decimal"/>
      <w:lvlText w:val="%1."/>
      <w:lvlJc w:val="left"/>
      <w:pPr>
        <w:ind w:left="720" w:hanging="360"/>
      </w:pPr>
      <w:rPr>
        <w:rFonts w:hint="default"/>
      </w:rPr>
    </w:lvl>
    <w:lvl w:ilvl="1" w:tplc="CDD024C0" w:tentative="1">
      <w:start w:val="1"/>
      <w:numFmt w:val="lowerLetter"/>
      <w:lvlText w:val="%2."/>
      <w:lvlJc w:val="left"/>
      <w:pPr>
        <w:ind w:left="1440" w:hanging="360"/>
      </w:pPr>
    </w:lvl>
    <w:lvl w:ilvl="2" w:tplc="5604376E" w:tentative="1">
      <w:start w:val="1"/>
      <w:numFmt w:val="lowerRoman"/>
      <w:lvlText w:val="%3."/>
      <w:lvlJc w:val="right"/>
      <w:pPr>
        <w:ind w:left="2160" w:hanging="180"/>
      </w:pPr>
    </w:lvl>
    <w:lvl w:ilvl="3" w:tplc="E71E2DB0" w:tentative="1">
      <w:start w:val="1"/>
      <w:numFmt w:val="decimal"/>
      <w:lvlText w:val="%4."/>
      <w:lvlJc w:val="left"/>
      <w:pPr>
        <w:ind w:left="2880" w:hanging="360"/>
      </w:pPr>
    </w:lvl>
    <w:lvl w:ilvl="4" w:tplc="19900FCE" w:tentative="1">
      <w:start w:val="1"/>
      <w:numFmt w:val="lowerLetter"/>
      <w:lvlText w:val="%5."/>
      <w:lvlJc w:val="left"/>
      <w:pPr>
        <w:ind w:left="3600" w:hanging="360"/>
      </w:pPr>
    </w:lvl>
    <w:lvl w:ilvl="5" w:tplc="A90E0E8C" w:tentative="1">
      <w:start w:val="1"/>
      <w:numFmt w:val="lowerRoman"/>
      <w:lvlText w:val="%6."/>
      <w:lvlJc w:val="right"/>
      <w:pPr>
        <w:ind w:left="4320" w:hanging="180"/>
      </w:pPr>
    </w:lvl>
    <w:lvl w:ilvl="6" w:tplc="60BC92A8" w:tentative="1">
      <w:start w:val="1"/>
      <w:numFmt w:val="decimal"/>
      <w:lvlText w:val="%7."/>
      <w:lvlJc w:val="left"/>
      <w:pPr>
        <w:ind w:left="5040" w:hanging="360"/>
      </w:pPr>
    </w:lvl>
    <w:lvl w:ilvl="7" w:tplc="A694EEE6" w:tentative="1">
      <w:start w:val="1"/>
      <w:numFmt w:val="lowerLetter"/>
      <w:lvlText w:val="%8."/>
      <w:lvlJc w:val="left"/>
      <w:pPr>
        <w:ind w:left="5760" w:hanging="360"/>
      </w:pPr>
    </w:lvl>
    <w:lvl w:ilvl="8" w:tplc="A99EBB7C" w:tentative="1">
      <w:start w:val="1"/>
      <w:numFmt w:val="lowerRoman"/>
      <w:lvlText w:val="%9."/>
      <w:lvlJc w:val="right"/>
      <w:pPr>
        <w:ind w:left="6480" w:hanging="180"/>
      </w:pPr>
    </w:lvl>
  </w:abstractNum>
  <w:abstractNum w:abstractNumId="8" w15:restartNumberingAfterBreak="0">
    <w:nsid w:val="1DDD5B8F"/>
    <w:multiLevelType w:val="hybridMultilevel"/>
    <w:tmpl w:val="7B2CE4C6"/>
    <w:lvl w:ilvl="0" w:tplc="E1D415D0">
      <w:start w:val="1"/>
      <w:numFmt w:val="decimal"/>
      <w:lvlText w:val="%1."/>
      <w:lvlJc w:val="left"/>
      <w:pPr>
        <w:ind w:left="720" w:hanging="360"/>
      </w:pPr>
      <w:rPr>
        <w:rFonts w:hint="default"/>
      </w:rPr>
    </w:lvl>
    <w:lvl w:ilvl="1" w:tplc="5088EA94" w:tentative="1">
      <w:start w:val="1"/>
      <w:numFmt w:val="lowerLetter"/>
      <w:lvlText w:val="%2."/>
      <w:lvlJc w:val="left"/>
      <w:pPr>
        <w:ind w:left="1440" w:hanging="360"/>
      </w:pPr>
    </w:lvl>
    <w:lvl w:ilvl="2" w:tplc="BAEA580E" w:tentative="1">
      <w:start w:val="1"/>
      <w:numFmt w:val="lowerRoman"/>
      <w:lvlText w:val="%3."/>
      <w:lvlJc w:val="right"/>
      <w:pPr>
        <w:ind w:left="2160" w:hanging="180"/>
      </w:pPr>
    </w:lvl>
    <w:lvl w:ilvl="3" w:tplc="ACA23CAE" w:tentative="1">
      <w:start w:val="1"/>
      <w:numFmt w:val="decimal"/>
      <w:lvlText w:val="%4."/>
      <w:lvlJc w:val="left"/>
      <w:pPr>
        <w:ind w:left="2880" w:hanging="360"/>
      </w:pPr>
    </w:lvl>
    <w:lvl w:ilvl="4" w:tplc="5B842A38" w:tentative="1">
      <w:start w:val="1"/>
      <w:numFmt w:val="lowerLetter"/>
      <w:lvlText w:val="%5."/>
      <w:lvlJc w:val="left"/>
      <w:pPr>
        <w:ind w:left="3600" w:hanging="360"/>
      </w:pPr>
    </w:lvl>
    <w:lvl w:ilvl="5" w:tplc="18E20E64" w:tentative="1">
      <w:start w:val="1"/>
      <w:numFmt w:val="lowerRoman"/>
      <w:lvlText w:val="%6."/>
      <w:lvlJc w:val="right"/>
      <w:pPr>
        <w:ind w:left="4320" w:hanging="180"/>
      </w:pPr>
    </w:lvl>
    <w:lvl w:ilvl="6" w:tplc="57B421B6" w:tentative="1">
      <w:start w:val="1"/>
      <w:numFmt w:val="decimal"/>
      <w:lvlText w:val="%7."/>
      <w:lvlJc w:val="left"/>
      <w:pPr>
        <w:ind w:left="5040" w:hanging="360"/>
      </w:pPr>
    </w:lvl>
    <w:lvl w:ilvl="7" w:tplc="9C1EB2C6" w:tentative="1">
      <w:start w:val="1"/>
      <w:numFmt w:val="lowerLetter"/>
      <w:lvlText w:val="%8."/>
      <w:lvlJc w:val="left"/>
      <w:pPr>
        <w:ind w:left="5760" w:hanging="360"/>
      </w:pPr>
    </w:lvl>
    <w:lvl w:ilvl="8" w:tplc="08DC544C" w:tentative="1">
      <w:start w:val="1"/>
      <w:numFmt w:val="lowerRoman"/>
      <w:lvlText w:val="%9."/>
      <w:lvlJc w:val="right"/>
      <w:pPr>
        <w:ind w:left="6480" w:hanging="180"/>
      </w:pPr>
    </w:lvl>
  </w:abstractNum>
  <w:abstractNum w:abstractNumId="9" w15:restartNumberingAfterBreak="0">
    <w:nsid w:val="1F775570"/>
    <w:multiLevelType w:val="hybridMultilevel"/>
    <w:tmpl w:val="303CE79E"/>
    <w:lvl w:ilvl="0" w:tplc="9A2AE7C4">
      <w:start w:val="1"/>
      <w:numFmt w:val="lowerLetter"/>
      <w:lvlText w:val="%1."/>
      <w:lvlJc w:val="left"/>
      <w:pPr>
        <w:tabs>
          <w:tab w:val="num" w:pos="360"/>
        </w:tabs>
        <w:ind w:left="360" w:hanging="360"/>
      </w:pPr>
      <w:rPr>
        <w:rFonts w:asciiTheme="minorHAnsi" w:eastAsia="Times New Roman" w:hAnsiTheme="minorHAnsi" w:cs="Arial" w:hint="default"/>
        <w:sz w:val="22"/>
        <w:szCs w:val="22"/>
      </w:rPr>
    </w:lvl>
    <w:lvl w:ilvl="1" w:tplc="E56E438C" w:tentative="1">
      <w:start w:val="1"/>
      <w:numFmt w:val="lowerLetter"/>
      <w:lvlText w:val="%2."/>
      <w:lvlJc w:val="left"/>
      <w:pPr>
        <w:tabs>
          <w:tab w:val="num" w:pos="945"/>
        </w:tabs>
        <w:ind w:left="945" w:hanging="360"/>
      </w:pPr>
    </w:lvl>
    <w:lvl w:ilvl="2" w:tplc="D746579A" w:tentative="1">
      <w:start w:val="1"/>
      <w:numFmt w:val="lowerRoman"/>
      <w:lvlText w:val="%3."/>
      <w:lvlJc w:val="right"/>
      <w:pPr>
        <w:tabs>
          <w:tab w:val="num" w:pos="1665"/>
        </w:tabs>
        <w:ind w:left="1665" w:hanging="180"/>
      </w:pPr>
    </w:lvl>
    <w:lvl w:ilvl="3" w:tplc="1CA8D424" w:tentative="1">
      <w:start w:val="1"/>
      <w:numFmt w:val="decimal"/>
      <w:lvlText w:val="%4."/>
      <w:lvlJc w:val="left"/>
      <w:pPr>
        <w:tabs>
          <w:tab w:val="num" w:pos="2385"/>
        </w:tabs>
        <w:ind w:left="2385" w:hanging="360"/>
      </w:pPr>
    </w:lvl>
    <w:lvl w:ilvl="4" w:tplc="0C902B10" w:tentative="1">
      <w:start w:val="1"/>
      <w:numFmt w:val="lowerLetter"/>
      <w:lvlText w:val="%5."/>
      <w:lvlJc w:val="left"/>
      <w:pPr>
        <w:tabs>
          <w:tab w:val="num" w:pos="3105"/>
        </w:tabs>
        <w:ind w:left="3105" w:hanging="360"/>
      </w:pPr>
    </w:lvl>
    <w:lvl w:ilvl="5" w:tplc="68C6F5E4" w:tentative="1">
      <w:start w:val="1"/>
      <w:numFmt w:val="lowerRoman"/>
      <w:lvlText w:val="%6."/>
      <w:lvlJc w:val="right"/>
      <w:pPr>
        <w:tabs>
          <w:tab w:val="num" w:pos="3825"/>
        </w:tabs>
        <w:ind w:left="3825" w:hanging="180"/>
      </w:pPr>
    </w:lvl>
    <w:lvl w:ilvl="6" w:tplc="ED125D2E" w:tentative="1">
      <w:start w:val="1"/>
      <w:numFmt w:val="decimal"/>
      <w:lvlText w:val="%7."/>
      <w:lvlJc w:val="left"/>
      <w:pPr>
        <w:tabs>
          <w:tab w:val="num" w:pos="4545"/>
        </w:tabs>
        <w:ind w:left="4545" w:hanging="360"/>
      </w:pPr>
    </w:lvl>
    <w:lvl w:ilvl="7" w:tplc="2348D9A4" w:tentative="1">
      <w:start w:val="1"/>
      <w:numFmt w:val="lowerLetter"/>
      <w:lvlText w:val="%8."/>
      <w:lvlJc w:val="left"/>
      <w:pPr>
        <w:tabs>
          <w:tab w:val="num" w:pos="5265"/>
        </w:tabs>
        <w:ind w:left="5265" w:hanging="360"/>
      </w:pPr>
    </w:lvl>
    <w:lvl w:ilvl="8" w:tplc="F352384E" w:tentative="1">
      <w:start w:val="1"/>
      <w:numFmt w:val="lowerRoman"/>
      <w:lvlText w:val="%9."/>
      <w:lvlJc w:val="right"/>
      <w:pPr>
        <w:tabs>
          <w:tab w:val="num" w:pos="5985"/>
        </w:tabs>
        <w:ind w:left="5985" w:hanging="180"/>
      </w:pPr>
    </w:lvl>
  </w:abstractNum>
  <w:abstractNum w:abstractNumId="10" w15:restartNumberingAfterBreak="0">
    <w:nsid w:val="23801445"/>
    <w:multiLevelType w:val="hybridMultilevel"/>
    <w:tmpl w:val="EEA86968"/>
    <w:lvl w:ilvl="0" w:tplc="0DB895AC">
      <w:start w:val="1"/>
      <w:numFmt w:val="lowerLetter"/>
      <w:lvlText w:val="%1."/>
      <w:lvlJc w:val="left"/>
      <w:pPr>
        <w:ind w:left="360" w:hanging="360"/>
      </w:pPr>
      <w:rPr>
        <w:rFonts w:hint="default"/>
      </w:rPr>
    </w:lvl>
    <w:lvl w:ilvl="1" w:tplc="530674F4" w:tentative="1">
      <w:start w:val="1"/>
      <w:numFmt w:val="lowerLetter"/>
      <w:lvlText w:val="%2."/>
      <w:lvlJc w:val="left"/>
      <w:pPr>
        <w:ind w:left="1080" w:hanging="360"/>
      </w:pPr>
    </w:lvl>
    <w:lvl w:ilvl="2" w:tplc="45D69702" w:tentative="1">
      <w:start w:val="1"/>
      <w:numFmt w:val="lowerRoman"/>
      <w:lvlText w:val="%3."/>
      <w:lvlJc w:val="right"/>
      <w:pPr>
        <w:ind w:left="1800" w:hanging="180"/>
      </w:pPr>
    </w:lvl>
    <w:lvl w:ilvl="3" w:tplc="C6148E9A" w:tentative="1">
      <w:start w:val="1"/>
      <w:numFmt w:val="decimal"/>
      <w:lvlText w:val="%4."/>
      <w:lvlJc w:val="left"/>
      <w:pPr>
        <w:ind w:left="2520" w:hanging="360"/>
      </w:pPr>
    </w:lvl>
    <w:lvl w:ilvl="4" w:tplc="54941642" w:tentative="1">
      <w:start w:val="1"/>
      <w:numFmt w:val="lowerLetter"/>
      <w:lvlText w:val="%5."/>
      <w:lvlJc w:val="left"/>
      <w:pPr>
        <w:ind w:left="3240" w:hanging="360"/>
      </w:pPr>
    </w:lvl>
    <w:lvl w:ilvl="5" w:tplc="34B430EE" w:tentative="1">
      <w:start w:val="1"/>
      <w:numFmt w:val="lowerRoman"/>
      <w:lvlText w:val="%6."/>
      <w:lvlJc w:val="right"/>
      <w:pPr>
        <w:ind w:left="3960" w:hanging="180"/>
      </w:pPr>
    </w:lvl>
    <w:lvl w:ilvl="6" w:tplc="6F8A5CE0" w:tentative="1">
      <w:start w:val="1"/>
      <w:numFmt w:val="decimal"/>
      <w:lvlText w:val="%7."/>
      <w:lvlJc w:val="left"/>
      <w:pPr>
        <w:ind w:left="4680" w:hanging="360"/>
      </w:pPr>
    </w:lvl>
    <w:lvl w:ilvl="7" w:tplc="5596D4B8" w:tentative="1">
      <w:start w:val="1"/>
      <w:numFmt w:val="lowerLetter"/>
      <w:lvlText w:val="%8."/>
      <w:lvlJc w:val="left"/>
      <w:pPr>
        <w:ind w:left="5400" w:hanging="360"/>
      </w:pPr>
    </w:lvl>
    <w:lvl w:ilvl="8" w:tplc="38E656CA" w:tentative="1">
      <w:start w:val="1"/>
      <w:numFmt w:val="lowerRoman"/>
      <w:lvlText w:val="%9."/>
      <w:lvlJc w:val="right"/>
      <w:pPr>
        <w:ind w:left="6120" w:hanging="180"/>
      </w:pPr>
    </w:lvl>
  </w:abstractNum>
  <w:abstractNum w:abstractNumId="11" w15:restartNumberingAfterBreak="0">
    <w:nsid w:val="23C042E4"/>
    <w:multiLevelType w:val="hybridMultilevel"/>
    <w:tmpl w:val="DF685278"/>
    <w:lvl w:ilvl="0" w:tplc="851293A2">
      <w:start w:val="1"/>
      <w:numFmt w:val="lowerLetter"/>
      <w:lvlText w:val="%1."/>
      <w:lvlJc w:val="left"/>
      <w:pPr>
        <w:ind w:left="360" w:hanging="360"/>
      </w:pPr>
      <w:rPr>
        <w:rFonts w:hint="default"/>
      </w:rPr>
    </w:lvl>
    <w:lvl w:ilvl="1" w:tplc="1CC61EE0" w:tentative="1">
      <w:start w:val="1"/>
      <w:numFmt w:val="lowerLetter"/>
      <w:lvlText w:val="%2."/>
      <w:lvlJc w:val="left"/>
      <w:pPr>
        <w:ind w:left="1080" w:hanging="360"/>
      </w:pPr>
    </w:lvl>
    <w:lvl w:ilvl="2" w:tplc="EC60BAC6" w:tentative="1">
      <w:start w:val="1"/>
      <w:numFmt w:val="lowerRoman"/>
      <w:lvlText w:val="%3."/>
      <w:lvlJc w:val="right"/>
      <w:pPr>
        <w:ind w:left="1800" w:hanging="180"/>
      </w:pPr>
    </w:lvl>
    <w:lvl w:ilvl="3" w:tplc="B40CDF9E" w:tentative="1">
      <w:start w:val="1"/>
      <w:numFmt w:val="decimal"/>
      <w:lvlText w:val="%4."/>
      <w:lvlJc w:val="left"/>
      <w:pPr>
        <w:ind w:left="2520" w:hanging="360"/>
      </w:pPr>
    </w:lvl>
    <w:lvl w:ilvl="4" w:tplc="397CB0EA" w:tentative="1">
      <w:start w:val="1"/>
      <w:numFmt w:val="lowerLetter"/>
      <w:lvlText w:val="%5."/>
      <w:lvlJc w:val="left"/>
      <w:pPr>
        <w:ind w:left="3240" w:hanging="360"/>
      </w:pPr>
    </w:lvl>
    <w:lvl w:ilvl="5" w:tplc="702CC462" w:tentative="1">
      <w:start w:val="1"/>
      <w:numFmt w:val="lowerRoman"/>
      <w:lvlText w:val="%6."/>
      <w:lvlJc w:val="right"/>
      <w:pPr>
        <w:ind w:left="3960" w:hanging="180"/>
      </w:pPr>
    </w:lvl>
    <w:lvl w:ilvl="6" w:tplc="7892F9C4" w:tentative="1">
      <w:start w:val="1"/>
      <w:numFmt w:val="decimal"/>
      <w:lvlText w:val="%7."/>
      <w:lvlJc w:val="left"/>
      <w:pPr>
        <w:ind w:left="4680" w:hanging="360"/>
      </w:pPr>
    </w:lvl>
    <w:lvl w:ilvl="7" w:tplc="943A224E" w:tentative="1">
      <w:start w:val="1"/>
      <w:numFmt w:val="lowerLetter"/>
      <w:lvlText w:val="%8."/>
      <w:lvlJc w:val="left"/>
      <w:pPr>
        <w:ind w:left="5400" w:hanging="360"/>
      </w:pPr>
    </w:lvl>
    <w:lvl w:ilvl="8" w:tplc="6D6EB650" w:tentative="1">
      <w:start w:val="1"/>
      <w:numFmt w:val="lowerRoman"/>
      <w:lvlText w:val="%9."/>
      <w:lvlJc w:val="right"/>
      <w:pPr>
        <w:ind w:left="6120" w:hanging="180"/>
      </w:pPr>
    </w:lvl>
  </w:abstractNum>
  <w:abstractNum w:abstractNumId="12" w15:restartNumberingAfterBreak="0">
    <w:nsid w:val="32007289"/>
    <w:multiLevelType w:val="hybridMultilevel"/>
    <w:tmpl w:val="6552645C"/>
    <w:lvl w:ilvl="0" w:tplc="6E008766">
      <w:start w:val="1"/>
      <w:numFmt w:val="lowerLetter"/>
      <w:lvlText w:val="%1."/>
      <w:lvlJc w:val="left"/>
      <w:pPr>
        <w:ind w:left="720" w:hanging="360"/>
      </w:pPr>
    </w:lvl>
    <w:lvl w:ilvl="1" w:tplc="C644A3C4" w:tentative="1">
      <w:start w:val="1"/>
      <w:numFmt w:val="lowerLetter"/>
      <w:lvlText w:val="%2."/>
      <w:lvlJc w:val="left"/>
      <w:pPr>
        <w:ind w:left="1440" w:hanging="360"/>
      </w:pPr>
    </w:lvl>
    <w:lvl w:ilvl="2" w:tplc="37FAF8EE" w:tentative="1">
      <w:start w:val="1"/>
      <w:numFmt w:val="lowerRoman"/>
      <w:lvlText w:val="%3."/>
      <w:lvlJc w:val="right"/>
      <w:pPr>
        <w:ind w:left="2160" w:hanging="180"/>
      </w:pPr>
    </w:lvl>
    <w:lvl w:ilvl="3" w:tplc="584E20B0" w:tentative="1">
      <w:start w:val="1"/>
      <w:numFmt w:val="decimal"/>
      <w:lvlText w:val="%4."/>
      <w:lvlJc w:val="left"/>
      <w:pPr>
        <w:ind w:left="2880" w:hanging="360"/>
      </w:pPr>
    </w:lvl>
    <w:lvl w:ilvl="4" w:tplc="7CFE7E98" w:tentative="1">
      <w:start w:val="1"/>
      <w:numFmt w:val="lowerLetter"/>
      <w:lvlText w:val="%5."/>
      <w:lvlJc w:val="left"/>
      <w:pPr>
        <w:ind w:left="3600" w:hanging="360"/>
      </w:pPr>
    </w:lvl>
    <w:lvl w:ilvl="5" w:tplc="FD207EB4" w:tentative="1">
      <w:start w:val="1"/>
      <w:numFmt w:val="lowerRoman"/>
      <w:lvlText w:val="%6."/>
      <w:lvlJc w:val="right"/>
      <w:pPr>
        <w:ind w:left="4320" w:hanging="180"/>
      </w:pPr>
    </w:lvl>
    <w:lvl w:ilvl="6" w:tplc="43B83520" w:tentative="1">
      <w:start w:val="1"/>
      <w:numFmt w:val="decimal"/>
      <w:lvlText w:val="%7."/>
      <w:lvlJc w:val="left"/>
      <w:pPr>
        <w:ind w:left="5040" w:hanging="360"/>
      </w:pPr>
    </w:lvl>
    <w:lvl w:ilvl="7" w:tplc="7BE6985E" w:tentative="1">
      <w:start w:val="1"/>
      <w:numFmt w:val="lowerLetter"/>
      <w:lvlText w:val="%8."/>
      <w:lvlJc w:val="left"/>
      <w:pPr>
        <w:ind w:left="5760" w:hanging="360"/>
      </w:pPr>
    </w:lvl>
    <w:lvl w:ilvl="8" w:tplc="DF38F65E" w:tentative="1">
      <w:start w:val="1"/>
      <w:numFmt w:val="lowerRoman"/>
      <w:lvlText w:val="%9."/>
      <w:lvlJc w:val="right"/>
      <w:pPr>
        <w:ind w:left="6480" w:hanging="180"/>
      </w:pPr>
    </w:lvl>
  </w:abstractNum>
  <w:abstractNum w:abstractNumId="13" w15:restartNumberingAfterBreak="0">
    <w:nsid w:val="37B01EC9"/>
    <w:multiLevelType w:val="hybridMultilevel"/>
    <w:tmpl w:val="6248EAC8"/>
    <w:lvl w:ilvl="0" w:tplc="9CDE9412">
      <w:start w:val="1"/>
      <w:numFmt w:val="decimal"/>
      <w:lvlText w:val="%1."/>
      <w:lvlJc w:val="left"/>
      <w:pPr>
        <w:ind w:left="360" w:hanging="360"/>
      </w:pPr>
      <w:rPr>
        <w:rFonts w:hint="default"/>
        <w:b/>
      </w:rPr>
    </w:lvl>
    <w:lvl w:ilvl="1" w:tplc="EA9C14C6" w:tentative="1">
      <w:start w:val="1"/>
      <w:numFmt w:val="lowerLetter"/>
      <w:lvlText w:val="%2."/>
      <w:lvlJc w:val="left"/>
      <w:pPr>
        <w:ind w:left="1440" w:hanging="360"/>
      </w:pPr>
    </w:lvl>
    <w:lvl w:ilvl="2" w:tplc="2DFA276C" w:tentative="1">
      <w:start w:val="1"/>
      <w:numFmt w:val="lowerRoman"/>
      <w:lvlText w:val="%3."/>
      <w:lvlJc w:val="right"/>
      <w:pPr>
        <w:ind w:left="2160" w:hanging="180"/>
      </w:pPr>
    </w:lvl>
    <w:lvl w:ilvl="3" w:tplc="DEBC4DEC" w:tentative="1">
      <w:start w:val="1"/>
      <w:numFmt w:val="decimal"/>
      <w:lvlText w:val="%4."/>
      <w:lvlJc w:val="left"/>
      <w:pPr>
        <w:ind w:left="2880" w:hanging="360"/>
      </w:pPr>
    </w:lvl>
    <w:lvl w:ilvl="4" w:tplc="D4A09364" w:tentative="1">
      <w:start w:val="1"/>
      <w:numFmt w:val="lowerLetter"/>
      <w:lvlText w:val="%5."/>
      <w:lvlJc w:val="left"/>
      <w:pPr>
        <w:ind w:left="3600" w:hanging="360"/>
      </w:pPr>
    </w:lvl>
    <w:lvl w:ilvl="5" w:tplc="FD3C9AFE" w:tentative="1">
      <w:start w:val="1"/>
      <w:numFmt w:val="lowerRoman"/>
      <w:lvlText w:val="%6."/>
      <w:lvlJc w:val="right"/>
      <w:pPr>
        <w:ind w:left="4320" w:hanging="180"/>
      </w:pPr>
    </w:lvl>
    <w:lvl w:ilvl="6" w:tplc="80302586" w:tentative="1">
      <w:start w:val="1"/>
      <w:numFmt w:val="decimal"/>
      <w:lvlText w:val="%7."/>
      <w:lvlJc w:val="left"/>
      <w:pPr>
        <w:ind w:left="5040" w:hanging="360"/>
      </w:pPr>
    </w:lvl>
    <w:lvl w:ilvl="7" w:tplc="D820CA88" w:tentative="1">
      <w:start w:val="1"/>
      <w:numFmt w:val="lowerLetter"/>
      <w:lvlText w:val="%8."/>
      <w:lvlJc w:val="left"/>
      <w:pPr>
        <w:ind w:left="5760" w:hanging="360"/>
      </w:pPr>
    </w:lvl>
    <w:lvl w:ilvl="8" w:tplc="5082EC60" w:tentative="1">
      <w:start w:val="1"/>
      <w:numFmt w:val="lowerRoman"/>
      <w:lvlText w:val="%9."/>
      <w:lvlJc w:val="right"/>
      <w:pPr>
        <w:ind w:left="6480" w:hanging="180"/>
      </w:pPr>
    </w:lvl>
  </w:abstractNum>
  <w:abstractNum w:abstractNumId="14" w15:restartNumberingAfterBreak="0">
    <w:nsid w:val="3B533195"/>
    <w:multiLevelType w:val="hybridMultilevel"/>
    <w:tmpl w:val="69A2F986"/>
    <w:lvl w:ilvl="0" w:tplc="F1BE98AC">
      <w:start w:val="1"/>
      <w:numFmt w:val="decimal"/>
      <w:lvlText w:val="%1."/>
      <w:lvlJc w:val="left"/>
      <w:pPr>
        <w:ind w:left="720" w:hanging="360"/>
      </w:pPr>
      <w:rPr>
        <w:rFonts w:hint="default"/>
        <w:sz w:val="22"/>
      </w:rPr>
    </w:lvl>
    <w:lvl w:ilvl="1" w:tplc="9C8E6ACA">
      <w:start w:val="1"/>
      <w:numFmt w:val="lowerLetter"/>
      <w:lvlText w:val="%2."/>
      <w:lvlJc w:val="left"/>
      <w:pPr>
        <w:ind w:left="1440" w:hanging="360"/>
      </w:pPr>
    </w:lvl>
    <w:lvl w:ilvl="2" w:tplc="3EE64A78" w:tentative="1">
      <w:start w:val="1"/>
      <w:numFmt w:val="lowerRoman"/>
      <w:lvlText w:val="%3."/>
      <w:lvlJc w:val="right"/>
      <w:pPr>
        <w:ind w:left="2160" w:hanging="180"/>
      </w:pPr>
    </w:lvl>
    <w:lvl w:ilvl="3" w:tplc="2DD82698" w:tentative="1">
      <w:start w:val="1"/>
      <w:numFmt w:val="decimal"/>
      <w:lvlText w:val="%4."/>
      <w:lvlJc w:val="left"/>
      <w:pPr>
        <w:ind w:left="2880" w:hanging="360"/>
      </w:pPr>
    </w:lvl>
    <w:lvl w:ilvl="4" w:tplc="D8A4C020" w:tentative="1">
      <w:start w:val="1"/>
      <w:numFmt w:val="lowerLetter"/>
      <w:lvlText w:val="%5."/>
      <w:lvlJc w:val="left"/>
      <w:pPr>
        <w:ind w:left="3600" w:hanging="360"/>
      </w:pPr>
    </w:lvl>
    <w:lvl w:ilvl="5" w:tplc="30AE06AA" w:tentative="1">
      <w:start w:val="1"/>
      <w:numFmt w:val="lowerRoman"/>
      <w:lvlText w:val="%6."/>
      <w:lvlJc w:val="right"/>
      <w:pPr>
        <w:ind w:left="4320" w:hanging="180"/>
      </w:pPr>
    </w:lvl>
    <w:lvl w:ilvl="6" w:tplc="F3E4277A" w:tentative="1">
      <w:start w:val="1"/>
      <w:numFmt w:val="decimal"/>
      <w:lvlText w:val="%7."/>
      <w:lvlJc w:val="left"/>
      <w:pPr>
        <w:ind w:left="5040" w:hanging="360"/>
      </w:pPr>
    </w:lvl>
    <w:lvl w:ilvl="7" w:tplc="B7C0CF8A" w:tentative="1">
      <w:start w:val="1"/>
      <w:numFmt w:val="lowerLetter"/>
      <w:lvlText w:val="%8."/>
      <w:lvlJc w:val="left"/>
      <w:pPr>
        <w:ind w:left="5760" w:hanging="360"/>
      </w:pPr>
    </w:lvl>
    <w:lvl w:ilvl="8" w:tplc="6EDEABA2" w:tentative="1">
      <w:start w:val="1"/>
      <w:numFmt w:val="lowerRoman"/>
      <w:lvlText w:val="%9."/>
      <w:lvlJc w:val="right"/>
      <w:pPr>
        <w:ind w:left="6480" w:hanging="180"/>
      </w:pPr>
    </w:lvl>
  </w:abstractNum>
  <w:abstractNum w:abstractNumId="15" w15:restartNumberingAfterBreak="0">
    <w:nsid w:val="3FBE27B4"/>
    <w:multiLevelType w:val="hybridMultilevel"/>
    <w:tmpl w:val="B43E5802"/>
    <w:lvl w:ilvl="0" w:tplc="40B6EA62">
      <w:start w:val="1"/>
      <w:numFmt w:val="lowerLetter"/>
      <w:lvlText w:val="%1."/>
      <w:lvlJc w:val="left"/>
      <w:pPr>
        <w:ind w:left="360" w:hanging="360"/>
      </w:pPr>
      <w:rPr>
        <w:rFonts w:asciiTheme="minorHAnsi" w:hAnsiTheme="minorHAnsi" w:cs="Arial" w:hint="default"/>
        <w:b w:val="0"/>
        <w:sz w:val="22"/>
        <w:szCs w:val="22"/>
      </w:rPr>
    </w:lvl>
    <w:lvl w:ilvl="1" w:tplc="75CA23A0" w:tentative="1">
      <w:start w:val="1"/>
      <w:numFmt w:val="lowerLetter"/>
      <w:lvlText w:val="%2."/>
      <w:lvlJc w:val="left"/>
      <w:pPr>
        <w:ind w:left="1080" w:hanging="360"/>
      </w:pPr>
    </w:lvl>
    <w:lvl w:ilvl="2" w:tplc="1B7A8330" w:tentative="1">
      <w:start w:val="1"/>
      <w:numFmt w:val="lowerRoman"/>
      <w:lvlText w:val="%3."/>
      <w:lvlJc w:val="right"/>
      <w:pPr>
        <w:ind w:left="1800" w:hanging="180"/>
      </w:pPr>
    </w:lvl>
    <w:lvl w:ilvl="3" w:tplc="50C0429A" w:tentative="1">
      <w:start w:val="1"/>
      <w:numFmt w:val="decimal"/>
      <w:lvlText w:val="%4."/>
      <w:lvlJc w:val="left"/>
      <w:pPr>
        <w:ind w:left="2520" w:hanging="360"/>
      </w:pPr>
    </w:lvl>
    <w:lvl w:ilvl="4" w:tplc="72A6BCF4" w:tentative="1">
      <w:start w:val="1"/>
      <w:numFmt w:val="lowerLetter"/>
      <w:lvlText w:val="%5."/>
      <w:lvlJc w:val="left"/>
      <w:pPr>
        <w:ind w:left="3240" w:hanging="360"/>
      </w:pPr>
    </w:lvl>
    <w:lvl w:ilvl="5" w:tplc="7786B642" w:tentative="1">
      <w:start w:val="1"/>
      <w:numFmt w:val="lowerRoman"/>
      <w:lvlText w:val="%6."/>
      <w:lvlJc w:val="right"/>
      <w:pPr>
        <w:ind w:left="3960" w:hanging="180"/>
      </w:pPr>
    </w:lvl>
    <w:lvl w:ilvl="6" w:tplc="AF9226B6" w:tentative="1">
      <w:start w:val="1"/>
      <w:numFmt w:val="decimal"/>
      <w:lvlText w:val="%7."/>
      <w:lvlJc w:val="left"/>
      <w:pPr>
        <w:ind w:left="4680" w:hanging="360"/>
      </w:pPr>
    </w:lvl>
    <w:lvl w:ilvl="7" w:tplc="8A708DF0" w:tentative="1">
      <w:start w:val="1"/>
      <w:numFmt w:val="lowerLetter"/>
      <w:lvlText w:val="%8."/>
      <w:lvlJc w:val="left"/>
      <w:pPr>
        <w:ind w:left="5400" w:hanging="360"/>
      </w:pPr>
    </w:lvl>
    <w:lvl w:ilvl="8" w:tplc="CDEC7850" w:tentative="1">
      <w:start w:val="1"/>
      <w:numFmt w:val="lowerRoman"/>
      <w:lvlText w:val="%9."/>
      <w:lvlJc w:val="right"/>
      <w:pPr>
        <w:ind w:left="6120" w:hanging="180"/>
      </w:pPr>
    </w:lvl>
  </w:abstractNum>
  <w:abstractNum w:abstractNumId="16" w15:restartNumberingAfterBreak="0">
    <w:nsid w:val="422D6B8F"/>
    <w:multiLevelType w:val="multilevel"/>
    <w:tmpl w:val="15AA6F8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926"/>
        </w:tabs>
        <w:ind w:left="1926" w:hanging="576"/>
      </w:pPr>
      <w:rPr>
        <w:b/>
        <w:bCs w:val="0"/>
        <w:i w:val="0"/>
        <w:iCs w:val="0"/>
        <w:caps w:val="0"/>
        <w:smallCaps w:val="0"/>
        <w:strike w:val="0"/>
        <w:dstrike w:val="0"/>
        <w:noProof w:val="0"/>
        <w:vanish w:val="0"/>
        <w:color w:val="44546A" w:themeColor="text2"/>
        <w:spacing w:val="0"/>
        <w:kern w:val="0"/>
        <w:position w:val="0"/>
        <w:u w:val="none"/>
        <w:effect w:val="none"/>
        <w:vertAlign w:val="baseline"/>
        <w:specVanish w:val="0"/>
      </w:rPr>
    </w:lvl>
    <w:lvl w:ilvl="2">
      <w:start w:val="1"/>
      <w:numFmt w:val="decimal"/>
      <w:pStyle w:val="Heading3"/>
      <w:lvlText w:val="%1.%2.%3"/>
      <w:lvlJc w:val="left"/>
      <w:pPr>
        <w:tabs>
          <w:tab w:val="num" w:pos="2610"/>
        </w:tabs>
        <w:ind w:left="261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BBC42CD"/>
    <w:multiLevelType w:val="hybridMultilevel"/>
    <w:tmpl w:val="AD44B6CC"/>
    <w:lvl w:ilvl="0" w:tplc="16DC43CE">
      <w:start w:val="1"/>
      <w:numFmt w:val="decimal"/>
      <w:lvlText w:val="%1."/>
      <w:lvlJc w:val="left"/>
      <w:pPr>
        <w:ind w:left="360" w:hanging="360"/>
      </w:pPr>
      <w:rPr>
        <w:b/>
      </w:rPr>
    </w:lvl>
    <w:lvl w:ilvl="1" w:tplc="A8EE1D30" w:tentative="1">
      <w:start w:val="1"/>
      <w:numFmt w:val="lowerLetter"/>
      <w:lvlText w:val="%2."/>
      <w:lvlJc w:val="left"/>
      <w:pPr>
        <w:ind w:left="1080" w:hanging="360"/>
      </w:pPr>
    </w:lvl>
    <w:lvl w:ilvl="2" w:tplc="43AA3216" w:tentative="1">
      <w:start w:val="1"/>
      <w:numFmt w:val="lowerRoman"/>
      <w:lvlText w:val="%3."/>
      <w:lvlJc w:val="right"/>
      <w:pPr>
        <w:ind w:left="1800" w:hanging="180"/>
      </w:pPr>
    </w:lvl>
    <w:lvl w:ilvl="3" w:tplc="C3202854" w:tentative="1">
      <w:start w:val="1"/>
      <w:numFmt w:val="decimal"/>
      <w:lvlText w:val="%4."/>
      <w:lvlJc w:val="left"/>
      <w:pPr>
        <w:ind w:left="2520" w:hanging="360"/>
      </w:pPr>
    </w:lvl>
    <w:lvl w:ilvl="4" w:tplc="81B8F706" w:tentative="1">
      <w:start w:val="1"/>
      <w:numFmt w:val="lowerLetter"/>
      <w:lvlText w:val="%5."/>
      <w:lvlJc w:val="left"/>
      <w:pPr>
        <w:ind w:left="3240" w:hanging="360"/>
      </w:pPr>
    </w:lvl>
    <w:lvl w:ilvl="5" w:tplc="40383A2C" w:tentative="1">
      <w:start w:val="1"/>
      <w:numFmt w:val="lowerRoman"/>
      <w:lvlText w:val="%6."/>
      <w:lvlJc w:val="right"/>
      <w:pPr>
        <w:ind w:left="3960" w:hanging="180"/>
      </w:pPr>
    </w:lvl>
    <w:lvl w:ilvl="6" w:tplc="FE0CAD96" w:tentative="1">
      <w:start w:val="1"/>
      <w:numFmt w:val="decimal"/>
      <w:lvlText w:val="%7."/>
      <w:lvlJc w:val="left"/>
      <w:pPr>
        <w:ind w:left="4680" w:hanging="360"/>
      </w:pPr>
    </w:lvl>
    <w:lvl w:ilvl="7" w:tplc="C4BACFE0" w:tentative="1">
      <w:start w:val="1"/>
      <w:numFmt w:val="lowerLetter"/>
      <w:lvlText w:val="%8."/>
      <w:lvlJc w:val="left"/>
      <w:pPr>
        <w:ind w:left="5400" w:hanging="360"/>
      </w:pPr>
    </w:lvl>
    <w:lvl w:ilvl="8" w:tplc="836EA9AE" w:tentative="1">
      <w:start w:val="1"/>
      <w:numFmt w:val="lowerRoman"/>
      <w:lvlText w:val="%9."/>
      <w:lvlJc w:val="right"/>
      <w:pPr>
        <w:ind w:left="6120" w:hanging="180"/>
      </w:pPr>
    </w:lvl>
  </w:abstractNum>
  <w:abstractNum w:abstractNumId="18" w15:restartNumberingAfterBreak="0">
    <w:nsid w:val="4D644246"/>
    <w:multiLevelType w:val="hybridMultilevel"/>
    <w:tmpl w:val="440874F2"/>
    <w:lvl w:ilvl="0" w:tplc="10DC0870">
      <w:start w:val="1"/>
      <w:numFmt w:val="decimal"/>
      <w:lvlText w:val="%1."/>
      <w:lvlJc w:val="left"/>
      <w:pPr>
        <w:ind w:left="360" w:hanging="360"/>
      </w:pPr>
      <w:rPr>
        <w:rFonts w:hint="default"/>
        <w:b/>
      </w:rPr>
    </w:lvl>
    <w:lvl w:ilvl="1" w:tplc="08C6DB06" w:tentative="1">
      <w:start w:val="1"/>
      <w:numFmt w:val="lowerLetter"/>
      <w:lvlText w:val="%2."/>
      <w:lvlJc w:val="left"/>
      <w:pPr>
        <w:ind w:left="1080" w:hanging="360"/>
      </w:pPr>
    </w:lvl>
    <w:lvl w:ilvl="2" w:tplc="16C048E6" w:tentative="1">
      <w:start w:val="1"/>
      <w:numFmt w:val="lowerRoman"/>
      <w:lvlText w:val="%3."/>
      <w:lvlJc w:val="right"/>
      <w:pPr>
        <w:ind w:left="1800" w:hanging="180"/>
      </w:pPr>
    </w:lvl>
    <w:lvl w:ilvl="3" w:tplc="25B288D4" w:tentative="1">
      <w:start w:val="1"/>
      <w:numFmt w:val="decimal"/>
      <w:lvlText w:val="%4."/>
      <w:lvlJc w:val="left"/>
      <w:pPr>
        <w:ind w:left="2520" w:hanging="360"/>
      </w:pPr>
    </w:lvl>
    <w:lvl w:ilvl="4" w:tplc="9A84226A" w:tentative="1">
      <w:start w:val="1"/>
      <w:numFmt w:val="lowerLetter"/>
      <w:lvlText w:val="%5."/>
      <w:lvlJc w:val="left"/>
      <w:pPr>
        <w:ind w:left="3240" w:hanging="360"/>
      </w:pPr>
    </w:lvl>
    <w:lvl w:ilvl="5" w:tplc="8B5261F0" w:tentative="1">
      <w:start w:val="1"/>
      <w:numFmt w:val="lowerRoman"/>
      <w:lvlText w:val="%6."/>
      <w:lvlJc w:val="right"/>
      <w:pPr>
        <w:ind w:left="3960" w:hanging="180"/>
      </w:pPr>
    </w:lvl>
    <w:lvl w:ilvl="6" w:tplc="9EF47A2E" w:tentative="1">
      <w:start w:val="1"/>
      <w:numFmt w:val="decimal"/>
      <w:lvlText w:val="%7."/>
      <w:lvlJc w:val="left"/>
      <w:pPr>
        <w:ind w:left="4680" w:hanging="360"/>
      </w:pPr>
    </w:lvl>
    <w:lvl w:ilvl="7" w:tplc="D16841C4" w:tentative="1">
      <w:start w:val="1"/>
      <w:numFmt w:val="lowerLetter"/>
      <w:lvlText w:val="%8."/>
      <w:lvlJc w:val="left"/>
      <w:pPr>
        <w:ind w:left="5400" w:hanging="360"/>
      </w:pPr>
    </w:lvl>
    <w:lvl w:ilvl="8" w:tplc="6B4A98B0" w:tentative="1">
      <w:start w:val="1"/>
      <w:numFmt w:val="lowerRoman"/>
      <w:lvlText w:val="%9."/>
      <w:lvlJc w:val="right"/>
      <w:pPr>
        <w:ind w:left="6120" w:hanging="180"/>
      </w:pPr>
    </w:lvl>
  </w:abstractNum>
  <w:abstractNum w:abstractNumId="19" w15:restartNumberingAfterBreak="0">
    <w:nsid w:val="4FDB5500"/>
    <w:multiLevelType w:val="hybridMultilevel"/>
    <w:tmpl w:val="C9403648"/>
    <w:lvl w:ilvl="0" w:tplc="16BC9DF8">
      <w:start w:val="1"/>
      <w:numFmt w:val="lowerLetter"/>
      <w:lvlText w:val="%1."/>
      <w:lvlJc w:val="left"/>
      <w:pPr>
        <w:ind w:left="360" w:hanging="360"/>
      </w:pPr>
      <w:rPr>
        <w:rFonts w:hint="default"/>
      </w:rPr>
    </w:lvl>
    <w:lvl w:ilvl="1" w:tplc="B44A0F4E" w:tentative="1">
      <w:start w:val="1"/>
      <w:numFmt w:val="lowerLetter"/>
      <w:lvlText w:val="%2."/>
      <w:lvlJc w:val="left"/>
      <w:pPr>
        <w:ind w:left="1080" w:hanging="360"/>
      </w:pPr>
    </w:lvl>
    <w:lvl w:ilvl="2" w:tplc="6AA0F802" w:tentative="1">
      <w:start w:val="1"/>
      <w:numFmt w:val="lowerRoman"/>
      <w:lvlText w:val="%3."/>
      <w:lvlJc w:val="right"/>
      <w:pPr>
        <w:ind w:left="1800" w:hanging="180"/>
      </w:pPr>
    </w:lvl>
    <w:lvl w:ilvl="3" w:tplc="15D4CC80" w:tentative="1">
      <w:start w:val="1"/>
      <w:numFmt w:val="decimal"/>
      <w:lvlText w:val="%4."/>
      <w:lvlJc w:val="left"/>
      <w:pPr>
        <w:ind w:left="2520" w:hanging="360"/>
      </w:pPr>
    </w:lvl>
    <w:lvl w:ilvl="4" w:tplc="C9D2F6A4" w:tentative="1">
      <w:start w:val="1"/>
      <w:numFmt w:val="lowerLetter"/>
      <w:lvlText w:val="%5."/>
      <w:lvlJc w:val="left"/>
      <w:pPr>
        <w:ind w:left="3240" w:hanging="360"/>
      </w:pPr>
    </w:lvl>
    <w:lvl w:ilvl="5" w:tplc="A9DA9824" w:tentative="1">
      <w:start w:val="1"/>
      <w:numFmt w:val="lowerRoman"/>
      <w:lvlText w:val="%6."/>
      <w:lvlJc w:val="right"/>
      <w:pPr>
        <w:ind w:left="3960" w:hanging="180"/>
      </w:pPr>
    </w:lvl>
    <w:lvl w:ilvl="6" w:tplc="02304A14" w:tentative="1">
      <w:start w:val="1"/>
      <w:numFmt w:val="decimal"/>
      <w:lvlText w:val="%7."/>
      <w:lvlJc w:val="left"/>
      <w:pPr>
        <w:ind w:left="4680" w:hanging="360"/>
      </w:pPr>
    </w:lvl>
    <w:lvl w:ilvl="7" w:tplc="3EA6D8F8" w:tentative="1">
      <w:start w:val="1"/>
      <w:numFmt w:val="lowerLetter"/>
      <w:lvlText w:val="%8."/>
      <w:lvlJc w:val="left"/>
      <w:pPr>
        <w:ind w:left="5400" w:hanging="360"/>
      </w:pPr>
    </w:lvl>
    <w:lvl w:ilvl="8" w:tplc="1AA0C9C0" w:tentative="1">
      <w:start w:val="1"/>
      <w:numFmt w:val="lowerRoman"/>
      <w:lvlText w:val="%9."/>
      <w:lvlJc w:val="right"/>
      <w:pPr>
        <w:ind w:left="6120" w:hanging="180"/>
      </w:pPr>
    </w:lvl>
  </w:abstractNum>
  <w:abstractNum w:abstractNumId="20" w15:restartNumberingAfterBreak="0">
    <w:nsid w:val="6068348B"/>
    <w:multiLevelType w:val="hybridMultilevel"/>
    <w:tmpl w:val="3CD8BCCA"/>
    <w:lvl w:ilvl="0" w:tplc="BECA0158">
      <w:start w:val="1"/>
      <w:numFmt w:val="upperLetter"/>
      <w:lvlText w:val="%1."/>
      <w:lvlJc w:val="left"/>
      <w:pPr>
        <w:ind w:left="720" w:hanging="360"/>
      </w:pPr>
      <w:rPr>
        <w:rFonts w:hint="default"/>
      </w:rPr>
    </w:lvl>
    <w:lvl w:ilvl="1" w:tplc="F0D0007A" w:tentative="1">
      <w:start w:val="1"/>
      <w:numFmt w:val="lowerLetter"/>
      <w:lvlText w:val="%2."/>
      <w:lvlJc w:val="left"/>
      <w:pPr>
        <w:ind w:left="1440" w:hanging="360"/>
      </w:pPr>
    </w:lvl>
    <w:lvl w:ilvl="2" w:tplc="A808E098" w:tentative="1">
      <w:start w:val="1"/>
      <w:numFmt w:val="lowerRoman"/>
      <w:lvlText w:val="%3."/>
      <w:lvlJc w:val="right"/>
      <w:pPr>
        <w:ind w:left="2160" w:hanging="180"/>
      </w:pPr>
    </w:lvl>
    <w:lvl w:ilvl="3" w:tplc="A6520840" w:tentative="1">
      <w:start w:val="1"/>
      <w:numFmt w:val="decimal"/>
      <w:lvlText w:val="%4."/>
      <w:lvlJc w:val="left"/>
      <w:pPr>
        <w:ind w:left="2880" w:hanging="360"/>
      </w:pPr>
    </w:lvl>
    <w:lvl w:ilvl="4" w:tplc="F68E5EF2" w:tentative="1">
      <w:start w:val="1"/>
      <w:numFmt w:val="lowerLetter"/>
      <w:lvlText w:val="%5."/>
      <w:lvlJc w:val="left"/>
      <w:pPr>
        <w:ind w:left="3600" w:hanging="360"/>
      </w:pPr>
    </w:lvl>
    <w:lvl w:ilvl="5" w:tplc="E362B4F2" w:tentative="1">
      <w:start w:val="1"/>
      <w:numFmt w:val="lowerRoman"/>
      <w:lvlText w:val="%6."/>
      <w:lvlJc w:val="right"/>
      <w:pPr>
        <w:ind w:left="4320" w:hanging="180"/>
      </w:pPr>
    </w:lvl>
    <w:lvl w:ilvl="6" w:tplc="472006CA" w:tentative="1">
      <w:start w:val="1"/>
      <w:numFmt w:val="decimal"/>
      <w:lvlText w:val="%7."/>
      <w:lvlJc w:val="left"/>
      <w:pPr>
        <w:ind w:left="5040" w:hanging="360"/>
      </w:pPr>
    </w:lvl>
    <w:lvl w:ilvl="7" w:tplc="BDDC5814" w:tentative="1">
      <w:start w:val="1"/>
      <w:numFmt w:val="lowerLetter"/>
      <w:lvlText w:val="%8."/>
      <w:lvlJc w:val="left"/>
      <w:pPr>
        <w:ind w:left="5760" w:hanging="360"/>
      </w:pPr>
    </w:lvl>
    <w:lvl w:ilvl="8" w:tplc="58A06574" w:tentative="1">
      <w:start w:val="1"/>
      <w:numFmt w:val="lowerRoman"/>
      <w:lvlText w:val="%9."/>
      <w:lvlJc w:val="right"/>
      <w:pPr>
        <w:ind w:left="6480" w:hanging="180"/>
      </w:pPr>
    </w:lvl>
  </w:abstractNum>
  <w:abstractNum w:abstractNumId="21" w15:restartNumberingAfterBreak="0">
    <w:nsid w:val="64584298"/>
    <w:multiLevelType w:val="hybridMultilevel"/>
    <w:tmpl w:val="F96067C4"/>
    <w:lvl w:ilvl="0" w:tplc="76E84388">
      <w:start w:val="1"/>
      <w:numFmt w:val="lowerLetter"/>
      <w:lvlText w:val="(%1)"/>
      <w:lvlJc w:val="left"/>
      <w:pPr>
        <w:tabs>
          <w:tab w:val="num" w:pos="720"/>
        </w:tabs>
        <w:ind w:left="720" w:hanging="360"/>
      </w:pPr>
      <w:rPr>
        <w:rFonts w:hint="default"/>
      </w:rPr>
    </w:lvl>
    <w:lvl w:ilvl="1" w:tplc="1212B89A" w:tentative="1">
      <w:start w:val="1"/>
      <w:numFmt w:val="lowerLetter"/>
      <w:lvlText w:val="%2."/>
      <w:lvlJc w:val="left"/>
      <w:pPr>
        <w:tabs>
          <w:tab w:val="num" w:pos="1440"/>
        </w:tabs>
        <w:ind w:left="1440" w:hanging="360"/>
      </w:pPr>
    </w:lvl>
    <w:lvl w:ilvl="2" w:tplc="9996B97A" w:tentative="1">
      <w:start w:val="1"/>
      <w:numFmt w:val="lowerRoman"/>
      <w:lvlText w:val="%3."/>
      <w:lvlJc w:val="right"/>
      <w:pPr>
        <w:tabs>
          <w:tab w:val="num" w:pos="2160"/>
        </w:tabs>
        <w:ind w:left="2160" w:hanging="180"/>
      </w:pPr>
    </w:lvl>
    <w:lvl w:ilvl="3" w:tplc="2A741D1C" w:tentative="1">
      <w:start w:val="1"/>
      <w:numFmt w:val="decimal"/>
      <w:lvlText w:val="%4."/>
      <w:lvlJc w:val="left"/>
      <w:pPr>
        <w:tabs>
          <w:tab w:val="num" w:pos="2880"/>
        </w:tabs>
        <w:ind w:left="2880" w:hanging="360"/>
      </w:pPr>
    </w:lvl>
    <w:lvl w:ilvl="4" w:tplc="1ED88784" w:tentative="1">
      <w:start w:val="1"/>
      <w:numFmt w:val="lowerLetter"/>
      <w:lvlText w:val="%5."/>
      <w:lvlJc w:val="left"/>
      <w:pPr>
        <w:tabs>
          <w:tab w:val="num" w:pos="3600"/>
        </w:tabs>
        <w:ind w:left="3600" w:hanging="360"/>
      </w:pPr>
    </w:lvl>
    <w:lvl w:ilvl="5" w:tplc="5CBE5EB6" w:tentative="1">
      <w:start w:val="1"/>
      <w:numFmt w:val="lowerRoman"/>
      <w:lvlText w:val="%6."/>
      <w:lvlJc w:val="right"/>
      <w:pPr>
        <w:tabs>
          <w:tab w:val="num" w:pos="4320"/>
        </w:tabs>
        <w:ind w:left="4320" w:hanging="180"/>
      </w:pPr>
    </w:lvl>
    <w:lvl w:ilvl="6" w:tplc="C7161F68" w:tentative="1">
      <w:start w:val="1"/>
      <w:numFmt w:val="decimal"/>
      <w:lvlText w:val="%7."/>
      <w:lvlJc w:val="left"/>
      <w:pPr>
        <w:tabs>
          <w:tab w:val="num" w:pos="5040"/>
        </w:tabs>
        <w:ind w:left="5040" w:hanging="360"/>
      </w:pPr>
    </w:lvl>
    <w:lvl w:ilvl="7" w:tplc="4B6E2D9A" w:tentative="1">
      <w:start w:val="1"/>
      <w:numFmt w:val="lowerLetter"/>
      <w:lvlText w:val="%8."/>
      <w:lvlJc w:val="left"/>
      <w:pPr>
        <w:tabs>
          <w:tab w:val="num" w:pos="5760"/>
        </w:tabs>
        <w:ind w:left="5760" w:hanging="360"/>
      </w:pPr>
    </w:lvl>
    <w:lvl w:ilvl="8" w:tplc="CC429B92" w:tentative="1">
      <w:start w:val="1"/>
      <w:numFmt w:val="lowerRoman"/>
      <w:lvlText w:val="%9."/>
      <w:lvlJc w:val="right"/>
      <w:pPr>
        <w:tabs>
          <w:tab w:val="num" w:pos="6480"/>
        </w:tabs>
        <w:ind w:left="6480" w:hanging="180"/>
      </w:pPr>
    </w:lvl>
  </w:abstractNum>
  <w:abstractNum w:abstractNumId="22" w15:restartNumberingAfterBreak="0">
    <w:nsid w:val="67F5740C"/>
    <w:multiLevelType w:val="hybridMultilevel"/>
    <w:tmpl w:val="8E98E928"/>
    <w:lvl w:ilvl="0" w:tplc="7558487A">
      <w:start w:val="1"/>
      <w:numFmt w:val="decimal"/>
      <w:lvlText w:val="%1."/>
      <w:lvlJc w:val="left"/>
      <w:pPr>
        <w:ind w:left="720" w:hanging="360"/>
      </w:pPr>
      <w:rPr>
        <w:rFonts w:hint="default"/>
      </w:rPr>
    </w:lvl>
    <w:lvl w:ilvl="1" w:tplc="EE76ED4E" w:tentative="1">
      <w:start w:val="1"/>
      <w:numFmt w:val="lowerLetter"/>
      <w:lvlText w:val="%2."/>
      <w:lvlJc w:val="left"/>
      <w:pPr>
        <w:ind w:left="1440" w:hanging="360"/>
      </w:pPr>
    </w:lvl>
    <w:lvl w:ilvl="2" w:tplc="7F66148A" w:tentative="1">
      <w:start w:val="1"/>
      <w:numFmt w:val="lowerRoman"/>
      <w:lvlText w:val="%3."/>
      <w:lvlJc w:val="right"/>
      <w:pPr>
        <w:ind w:left="2160" w:hanging="180"/>
      </w:pPr>
    </w:lvl>
    <w:lvl w:ilvl="3" w:tplc="4BBCC90A" w:tentative="1">
      <w:start w:val="1"/>
      <w:numFmt w:val="decimal"/>
      <w:lvlText w:val="%4."/>
      <w:lvlJc w:val="left"/>
      <w:pPr>
        <w:ind w:left="2880" w:hanging="360"/>
      </w:pPr>
    </w:lvl>
    <w:lvl w:ilvl="4" w:tplc="27EE1B62" w:tentative="1">
      <w:start w:val="1"/>
      <w:numFmt w:val="lowerLetter"/>
      <w:lvlText w:val="%5."/>
      <w:lvlJc w:val="left"/>
      <w:pPr>
        <w:ind w:left="3600" w:hanging="360"/>
      </w:pPr>
    </w:lvl>
    <w:lvl w:ilvl="5" w:tplc="D30872F8" w:tentative="1">
      <w:start w:val="1"/>
      <w:numFmt w:val="lowerRoman"/>
      <w:lvlText w:val="%6."/>
      <w:lvlJc w:val="right"/>
      <w:pPr>
        <w:ind w:left="4320" w:hanging="180"/>
      </w:pPr>
    </w:lvl>
    <w:lvl w:ilvl="6" w:tplc="26167F1E" w:tentative="1">
      <w:start w:val="1"/>
      <w:numFmt w:val="decimal"/>
      <w:lvlText w:val="%7."/>
      <w:lvlJc w:val="left"/>
      <w:pPr>
        <w:ind w:left="5040" w:hanging="360"/>
      </w:pPr>
    </w:lvl>
    <w:lvl w:ilvl="7" w:tplc="39AA96B8" w:tentative="1">
      <w:start w:val="1"/>
      <w:numFmt w:val="lowerLetter"/>
      <w:lvlText w:val="%8."/>
      <w:lvlJc w:val="left"/>
      <w:pPr>
        <w:ind w:left="5760" w:hanging="360"/>
      </w:pPr>
    </w:lvl>
    <w:lvl w:ilvl="8" w:tplc="B614CB18" w:tentative="1">
      <w:start w:val="1"/>
      <w:numFmt w:val="lowerRoman"/>
      <w:lvlText w:val="%9."/>
      <w:lvlJc w:val="right"/>
      <w:pPr>
        <w:ind w:left="6480" w:hanging="180"/>
      </w:pPr>
    </w:lvl>
  </w:abstractNum>
  <w:abstractNum w:abstractNumId="23" w15:restartNumberingAfterBreak="0">
    <w:nsid w:val="6AE4003D"/>
    <w:multiLevelType w:val="hybridMultilevel"/>
    <w:tmpl w:val="B0E253C0"/>
    <w:lvl w:ilvl="0" w:tplc="F99A2D88">
      <w:start w:val="1"/>
      <w:numFmt w:val="lowerLetter"/>
      <w:lvlText w:val="%1."/>
      <w:lvlJc w:val="left"/>
      <w:pPr>
        <w:ind w:left="360" w:hanging="360"/>
      </w:pPr>
      <w:rPr>
        <w:rFonts w:ascii="Arial" w:hAnsi="Arial" w:cs="Arial" w:hint="default"/>
        <w:color w:val="auto"/>
        <w:sz w:val="20"/>
      </w:rPr>
    </w:lvl>
    <w:lvl w:ilvl="1" w:tplc="17A22162" w:tentative="1">
      <w:start w:val="1"/>
      <w:numFmt w:val="lowerLetter"/>
      <w:lvlText w:val="%2."/>
      <w:lvlJc w:val="left"/>
      <w:pPr>
        <w:ind w:left="1080" w:hanging="360"/>
      </w:pPr>
    </w:lvl>
    <w:lvl w:ilvl="2" w:tplc="29C60144" w:tentative="1">
      <w:start w:val="1"/>
      <w:numFmt w:val="lowerRoman"/>
      <w:lvlText w:val="%3."/>
      <w:lvlJc w:val="right"/>
      <w:pPr>
        <w:ind w:left="1800" w:hanging="180"/>
      </w:pPr>
    </w:lvl>
    <w:lvl w:ilvl="3" w:tplc="E4484296" w:tentative="1">
      <w:start w:val="1"/>
      <w:numFmt w:val="decimal"/>
      <w:lvlText w:val="%4."/>
      <w:lvlJc w:val="left"/>
      <w:pPr>
        <w:ind w:left="2520" w:hanging="360"/>
      </w:pPr>
    </w:lvl>
    <w:lvl w:ilvl="4" w:tplc="CAB05C28" w:tentative="1">
      <w:start w:val="1"/>
      <w:numFmt w:val="lowerLetter"/>
      <w:lvlText w:val="%5."/>
      <w:lvlJc w:val="left"/>
      <w:pPr>
        <w:ind w:left="3240" w:hanging="360"/>
      </w:pPr>
    </w:lvl>
    <w:lvl w:ilvl="5" w:tplc="D8025026" w:tentative="1">
      <w:start w:val="1"/>
      <w:numFmt w:val="lowerRoman"/>
      <w:lvlText w:val="%6."/>
      <w:lvlJc w:val="right"/>
      <w:pPr>
        <w:ind w:left="3960" w:hanging="180"/>
      </w:pPr>
    </w:lvl>
    <w:lvl w:ilvl="6" w:tplc="11E4B8D0" w:tentative="1">
      <w:start w:val="1"/>
      <w:numFmt w:val="decimal"/>
      <w:lvlText w:val="%7."/>
      <w:lvlJc w:val="left"/>
      <w:pPr>
        <w:ind w:left="4680" w:hanging="360"/>
      </w:pPr>
    </w:lvl>
    <w:lvl w:ilvl="7" w:tplc="85707998" w:tentative="1">
      <w:start w:val="1"/>
      <w:numFmt w:val="lowerLetter"/>
      <w:lvlText w:val="%8."/>
      <w:lvlJc w:val="left"/>
      <w:pPr>
        <w:ind w:left="5400" w:hanging="360"/>
      </w:pPr>
    </w:lvl>
    <w:lvl w:ilvl="8" w:tplc="3E90749A" w:tentative="1">
      <w:start w:val="1"/>
      <w:numFmt w:val="lowerRoman"/>
      <w:lvlText w:val="%9."/>
      <w:lvlJc w:val="right"/>
      <w:pPr>
        <w:ind w:left="6120" w:hanging="180"/>
      </w:pPr>
    </w:lvl>
  </w:abstractNum>
  <w:abstractNum w:abstractNumId="24" w15:restartNumberingAfterBreak="0">
    <w:nsid w:val="6B8F1F3E"/>
    <w:multiLevelType w:val="hybridMultilevel"/>
    <w:tmpl w:val="74240FBE"/>
    <w:lvl w:ilvl="0" w:tplc="A1EECB82">
      <w:start w:val="1"/>
      <w:numFmt w:val="decimal"/>
      <w:lvlText w:val="%1."/>
      <w:lvlJc w:val="left"/>
      <w:pPr>
        <w:ind w:left="360" w:hanging="360"/>
      </w:pPr>
    </w:lvl>
    <w:lvl w:ilvl="1" w:tplc="EE92F400" w:tentative="1">
      <w:start w:val="1"/>
      <w:numFmt w:val="lowerLetter"/>
      <w:lvlText w:val="%2."/>
      <w:lvlJc w:val="left"/>
      <w:pPr>
        <w:ind w:left="1080" w:hanging="360"/>
      </w:pPr>
    </w:lvl>
    <w:lvl w:ilvl="2" w:tplc="2BDAAC00" w:tentative="1">
      <w:start w:val="1"/>
      <w:numFmt w:val="lowerRoman"/>
      <w:lvlText w:val="%3."/>
      <w:lvlJc w:val="right"/>
      <w:pPr>
        <w:ind w:left="1800" w:hanging="180"/>
      </w:pPr>
    </w:lvl>
    <w:lvl w:ilvl="3" w:tplc="2A28BF12" w:tentative="1">
      <w:start w:val="1"/>
      <w:numFmt w:val="decimal"/>
      <w:lvlText w:val="%4."/>
      <w:lvlJc w:val="left"/>
      <w:pPr>
        <w:ind w:left="2520" w:hanging="360"/>
      </w:pPr>
    </w:lvl>
    <w:lvl w:ilvl="4" w:tplc="BDCE39EA" w:tentative="1">
      <w:start w:val="1"/>
      <w:numFmt w:val="lowerLetter"/>
      <w:lvlText w:val="%5."/>
      <w:lvlJc w:val="left"/>
      <w:pPr>
        <w:ind w:left="3240" w:hanging="360"/>
      </w:pPr>
    </w:lvl>
    <w:lvl w:ilvl="5" w:tplc="20E2EB1E" w:tentative="1">
      <w:start w:val="1"/>
      <w:numFmt w:val="lowerRoman"/>
      <w:lvlText w:val="%6."/>
      <w:lvlJc w:val="right"/>
      <w:pPr>
        <w:ind w:left="3960" w:hanging="180"/>
      </w:pPr>
    </w:lvl>
    <w:lvl w:ilvl="6" w:tplc="867E3A30" w:tentative="1">
      <w:start w:val="1"/>
      <w:numFmt w:val="decimal"/>
      <w:lvlText w:val="%7."/>
      <w:lvlJc w:val="left"/>
      <w:pPr>
        <w:ind w:left="4680" w:hanging="360"/>
      </w:pPr>
    </w:lvl>
    <w:lvl w:ilvl="7" w:tplc="AC360B48" w:tentative="1">
      <w:start w:val="1"/>
      <w:numFmt w:val="lowerLetter"/>
      <w:lvlText w:val="%8."/>
      <w:lvlJc w:val="left"/>
      <w:pPr>
        <w:ind w:left="5400" w:hanging="360"/>
      </w:pPr>
    </w:lvl>
    <w:lvl w:ilvl="8" w:tplc="48B2639C" w:tentative="1">
      <w:start w:val="1"/>
      <w:numFmt w:val="lowerRoman"/>
      <w:lvlText w:val="%9."/>
      <w:lvlJc w:val="right"/>
      <w:pPr>
        <w:ind w:left="6120" w:hanging="180"/>
      </w:pPr>
    </w:lvl>
  </w:abstractNum>
  <w:abstractNum w:abstractNumId="25" w15:restartNumberingAfterBreak="0">
    <w:nsid w:val="6FB07044"/>
    <w:multiLevelType w:val="hybridMultilevel"/>
    <w:tmpl w:val="B3FE966C"/>
    <w:lvl w:ilvl="0" w:tplc="A2EA97BE">
      <w:start w:val="1"/>
      <w:numFmt w:val="lowerLetter"/>
      <w:lvlText w:val="%1."/>
      <w:lvlJc w:val="left"/>
      <w:pPr>
        <w:ind w:left="360" w:hanging="360"/>
      </w:pPr>
      <w:rPr>
        <w:rFonts w:hint="default"/>
        <w:b w:val="0"/>
      </w:rPr>
    </w:lvl>
    <w:lvl w:ilvl="1" w:tplc="D97C20EC" w:tentative="1">
      <w:start w:val="1"/>
      <w:numFmt w:val="lowerLetter"/>
      <w:lvlText w:val="%2."/>
      <w:lvlJc w:val="left"/>
      <w:pPr>
        <w:ind w:left="1080" w:hanging="360"/>
      </w:pPr>
    </w:lvl>
    <w:lvl w:ilvl="2" w:tplc="4B485C60" w:tentative="1">
      <w:start w:val="1"/>
      <w:numFmt w:val="lowerRoman"/>
      <w:lvlText w:val="%3."/>
      <w:lvlJc w:val="right"/>
      <w:pPr>
        <w:ind w:left="1800" w:hanging="180"/>
      </w:pPr>
    </w:lvl>
    <w:lvl w:ilvl="3" w:tplc="648CE8F2" w:tentative="1">
      <w:start w:val="1"/>
      <w:numFmt w:val="decimal"/>
      <w:lvlText w:val="%4."/>
      <w:lvlJc w:val="left"/>
      <w:pPr>
        <w:ind w:left="2520" w:hanging="360"/>
      </w:pPr>
    </w:lvl>
    <w:lvl w:ilvl="4" w:tplc="0FB884F6" w:tentative="1">
      <w:start w:val="1"/>
      <w:numFmt w:val="lowerLetter"/>
      <w:lvlText w:val="%5."/>
      <w:lvlJc w:val="left"/>
      <w:pPr>
        <w:ind w:left="3240" w:hanging="360"/>
      </w:pPr>
    </w:lvl>
    <w:lvl w:ilvl="5" w:tplc="3ECA5EC6" w:tentative="1">
      <w:start w:val="1"/>
      <w:numFmt w:val="lowerRoman"/>
      <w:lvlText w:val="%6."/>
      <w:lvlJc w:val="right"/>
      <w:pPr>
        <w:ind w:left="3960" w:hanging="180"/>
      </w:pPr>
    </w:lvl>
    <w:lvl w:ilvl="6" w:tplc="70DAD5EE" w:tentative="1">
      <w:start w:val="1"/>
      <w:numFmt w:val="decimal"/>
      <w:lvlText w:val="%7."/>
      <w:lvlJc w:val="left"/>
      <w:pPr>
        <w:ind w:left="4680" w:hanging="360"/>
      </w:pPr>
    </w:lvl>
    <w:lvl w:ilvl="7" w:tplc="C8F0313E" w:tentative="1">
      <w:start w:val="1"/>
      <w:numFmt w:val="lowerLetter"/>
      <w:lvlText w:val="%8."/>
      <w:lvlJc w:val="left"/>
      <w:pPr>
        <w:ind w:left="5400" w:hanging="360"/>
      </w:pPr>
    </w:lvl>
    <w:lvl w:ilvl="8" w:tplc="7D6CFA44" w:tentative="1">
      <w:start w:val="1"/>
      <w:numFmt w:val="lowerRoman"/>
      <w:lvlText w:val="%9."/>
      <w:lvlJc w:val="right"/>
      <w:pPr>
        <w:ind w:left="6120" w:hanging="180"/>
      </w:pPr>
    </w:lvl>
  </w:abstractNum>
  <w:abstractNum w:abstractNumId="26" w15:restartNumberingAfterBreak="0">
    <w:nsid w:val="72062C28"/>
    <w:multiLevelType w:val="singleLevel"/>
    <w:tmpl w:val="04090019"/>
    <w:lvl w:ilvl="0">
      <w:start w:val="1"/>
      <w:numFmt w:val="lowerLetter"/>
      <w:lvlText w:val="(%1)"/>
      <w:lvlJc w:val="left"/>
      <w:pPr>
        <w:tabs>
          <w:tab w:val="num" w:pos="360"/>
        </w:tabs>
        <w:ind w:left="360" w:hanging="360"/>
      </w:pPr>
      <w:rPr>
        <w:rFonts w:hint="default"/>
      </w:rPr>
    </w:lvl>
  </w:abstractNum>
  <w:abstractNum w:abstractNumId="27" w15:restartNumberingAfterBreak="0">
    <w:nsid w:val="733A4F9A"/>
    <w:multiLevelType w:val="hybridMultilevel"/>
    <w:tmpl w:val="70B8C2C4"/>
    <w:lvl w:ilvl="0" w:tplc="A97219A8">
      <w:start w:val="1"/>
      <w:numFmt w:val="lowerLetter"/>
      <w:lvlText w:val="%1."/>
      <w:lvlJc w:val="left"/>
      <w:pPr>
        <w:ind w:left="360" w:hanging="360"/>
      </w:pPr>
      <w:rPr>
        <w:rFonts w:hint="default"/>
      </w:rPr>
    </w:lvl>
    <w:lvl w:ilvl="1" w:tplc="9438D446" w:tentative="1">
      <w:start w:val="1"/>
      <w:numFmt w:val="lowerLetter"/>
      <w:lvlText w:val="%2."/>
      <w:lvlJc w:val="left"/>
      <w:pPr>
        <w:ind w:left="1080" w:hanging="360"/>
      </w:pPr>
    </w:lvl>
    <w:lvl w:ilvl="2" w:tplc="34E24B2E" w:tentative="1">
      <w:start w:val="1"/>
      <w:numFmt w:val="lowerRoman"/>
      <w:lvlText w:val="%3."/>
      <w:lvlJc w:val="right"/>
      <w:pPr>
        <w:ind w:left="1800" w:hanging="180"/>
      </w:pPr>
    </w:lvl>
    <w:lvl w:ilvl="3" w:tplc="82300D94" w:tentative="1">
      <w:start w:val="1"/>
      <w:numFmt w:val="decimal"/>
      <w:lvlText w:val="%4."/>
      <w:lvlJc w:val="left"/>
      <w:pPr>
        <w:ind w:left="2520" w:hanging="360"/>
      </w:pPr>
    </w:lvl>
    <w:lvl w:ilvl="4" w:tplc="38C40F86" w:tentative="1">
      <w:start w:val="1"/>
      <w:numFmt w:val="lowerLetter"/>
      <w:lvlText w:val="%5."/>
      <w:lvlJc w:val="left"/>
      <w:pPr>
        <w:ind w:left="3240" w:hanging="360"/>
      </w:pPr>
    </w:lvl>
    <w:lvl w:ilvl="5" w:tplc="CC42A398" w:tentative="1">
      <w:start w:val="1"/>
      <w:numFmt w:val="lowerRoman"/>
      <w:lvlText w:val="%6."/>
      <w:lvlJc w:val="right"/>
      <w:pPr>
        <w:ind w:left="3960" w:hanging="180"/>
      </w:pPr>
    </w:lvl>
    <w:lvl w:ilvl="6" w:tplc="A7C47AE0" w:tentative="1">
      <w:start w:val="1"/>
      <w:numFmt w:val="decimal"/>
      <w:lvlText w:val="%7."/>
      <w:lvlJc w:val="left"/>
      <w:pPr>
        <w:ind w:left="4680" w:hanging="360"/>
      </w:pPr>
    </w:lvl>
    <w:lvl w:ilvl="7" w:tplc="4A60D904" w:tentative="1">
      <w:start w:val="1"/>
      <w:numFmt w:val="lowerLetter"/>
      <w:lvlText w:val="%8."/>
      <w:lvlJc w:val="left"/>
      <w:pPr>
        <w:ind w:left="5400" w:hanging="360"/>
      </w:pPr>
    </w:lvl>
    <w:lvl w:ilvl="8" w:tplc="20A81780" w:tentative="1">
      <w:start w:val="1"/>
      <w:numFmt w:val="lowerRoman"/>
      <w:lvlText w:val="%9."/>
      <w:lvlJc w:val="right"/>
      <w:pPr>
        <w:ind w:left="6120" w:hanging="180"/>
      </w:pPr>
    </w:lvl>
  </w:abstractNum>
  <w:abstractNum w:abstractNumId="28" w15:restartNumberingAfterBreak="0">
    <w:nsid w:val="7C04773F"/>
    <w:multiLevelType w:val="hybridMultilevel"/>
    <w:tmpl w:val="18087030"/>
    <w:lvl w:ilvl="0" w:tplc="046CF60A">
      <w:start w:val="1"/>
      <w:numFmt w:val="decimal"/>
      <w:lvlText w:val="%1."/>
      <w:lvlJc w:val="left"/>
      <w:pPr>
        <w:ind w:left="720" w:hanging="360"/>
      </w:pPr>
    </w:lvl>
    <w:lvl w:ilvl="1" w:tplc="65C84632" w:tentative="1">
      <w:start w:val="1"/>
      <w:numFmt w:val="lowerLetter"/>
      <w:lvlText w:val="%2."/>
      <w:lvlJc w:val="left"/>
      <w:pPr>
        <w:ind w:left="1440" w:hanging="360"/>
      </w:pPr>
    </w:lvl>
    <w:lvl w:ilvl="2" w:tplc="6EA2B78E" w:tentative="1">
      <w:start w:val="1"/>
      <w:numFmt w:val="lowerRoman"/>
      <w:lvlText w:val="%3."/>
      <w:lvlJc w:val="right"/>
      <w:pPr>
        <w:ind w:left="2160" w:hanging="180"/>
      </w:pPr>
    </w:lvl>
    <w:lvl w:ilvl="3" w:tplc="5F829ABC" w:tentative="1">
      <w:start w:val="1"/>
      <w:numFmt w:val="decimal"/>
      <w:lvlText w:val="%4."/>
      <w:lvlJc w:val="left"/>
      <w:pPr>
        <w:ind w:left="2880" w:hanging="360"/>
      </w:pPr>
    </w:lvl>
    <w:lvl w:ilvl="4" w:tplc="A98850FA" w:tentative="1">
      <w:start w:val="1"/>
      <w:numFmt w:val="lowerLetter"/>
      <w:lvlText w:val="%5."/>
      <w:lvlJc w:val="left"/>
      <w:pPr>
        <w:ind w:left="3600" w:hanging="360"/>
      </w:pPr>
    </w:lvl>
    <w:lvl w:ilvl="5" w:tplc="0340E9AC" w:tentative="1">
      <w:start w:val="1"/>
      <w:numFmt w:val="lowerRoman"/>
      <w:lvlText w:val="%6."/>
      <w:lvlJc w:val="right"/>
      <w:pPr>
        <w:ind w:left="4320" w:hanging="180"/>
      </w:pPr>
    </w:lvl>
    <w:lvl w:ilvl="6" w:tplc="FE466302" w:tentative="1">
      <w:start w:val="1"/>
      <w:numFmt w:val="decimal"/>
      <w:lvlText w:val="%7."/>
      <w:lvlJc w:val="left"/>
      <w:pPr>
        <w:ind w:left="5040" w:hanging="360"/>
      </w:pPr>
    </w:lvl>
    <w:lvl w:ilvl="7" w:tplc="C2D61302" w:tentative="1">
      <w:start w:val="1"/>
      <w:numFmt w:val="lowerLetter"/>
      <w:lvlText w:val="%8."/>
      <w:lvlJc w:val="left"/>
      <w:pPr>
        <w:ind w:left="5760" w:hanging="360"/>
      </w:pPr>
    </w:lvl>
    <w:lvl w:ilvl="8" w:tplc="98AED348" w:tentative="1">
      <w:start w:val="1"/>
      <w:numFmt w:val="lowerRoman"/>
      <w:lvlText w:val="%9."/>
      <w:lvlJc w:val="right"/>
      <w:pPr>
        <w:ind w:left="6480" w:hanging="180"/>
      </w:pPr>
    </w:lvl>
  </w:abstractNum>
  <w:num w:numId="1">
    <w:abstractNumId w:val="18"/>
  </w:num>
  <w:num w:numId="2">
    <w:abstractNumId w:val="6"/>
    <w:lvlOverride w:ilvl="0">
      <w:startOverride w:val="1"/>
    </w:lvlOverride>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9"/>
  </w:num>
  <w:num w:numId="8">
    <w:abstractNumId w:val="11"/>
  </w:num>
  <w:num w:numId="9">
    <w:abstractNumId w:val="12"/>
  </w:num>
  <w:num w:numId="10">
    <w:abstractNumId w:val="17"/>
  </w:num>
  <w:num w:numId="11">
    <w:abstractNumId w:val="23"/>
  </w:num>
  <w:num w:numId="12">
    <w:abstractNumId w:val="10"/>
  </w:num>
  <w:num w:numId="13">
    <w:abstractNumId w:val="15"/>
  </w:num>
  <w:num w:numId="14">
    <w:abstractNumId w:val="25"/>
  </w:num>
  <w:num w:numId="15">
    <w:abstractNumId w:val="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
  </w:num>
  <w:num w:numId="19">
    <w:abstractNumId w:val="16"/>
  </w:num>
  <w:num w:numId="20">
    <w:abstractNumId w:val="0"/>
  </w:num>
  <w:num w:numId="21">
    <w:abstractNumId w:val="8"/>
  </w:num>
  <w:num w:numId="22">
    <w:abstractNumId w:val="7"/>
  </w:num>
  <w:num w:numId="23">
    <w:abstractNumId w:val="22"/>
  </w:num>
  <w:num w:numId="24">
    <w:abstractNumId w:val="24"/>
  </w:num>
  <w:num w:numId="25">
    <w:abstractNumId w:val="28"/>
  </w:num>
  <w:num w:numId="26">
    <w:abstractNumId w:val="13"/>
  </w:num>
  <w:num w:numId="27">
    <w:abstractNumId w:val="2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98"/>
    <w:rsid w:val="0000577B"/>
    <w:rsid w:val="00032C58"/>
    <w:rsid w:val="00040A6D"/>
    <w:rsid w:val="00053DC5"/>
    <w:rsid w:val="00055DC2"/>
    <w:rsid w:val="00060176"/>
    <w:rsid w:val="0006583E"/>
    <w:rsid w:val="000665F1"/>
    <w:rsid w:val="0007497B"/>
    <w:rsid w:val="00080274"/>
    <w:rsid w:val="00084FD2"/>
    <w:rsid w:val="00091A1C"/>
    <w:rsid w:val="00091A28"/>
    <w:rsid w:val="0009312C"/>
    <w:rsid w:val="00093836"/>
    <w:rsid w:val="000A0BAC"/>
    <w:rsid w:val="000B1E9B"/>
    <w:rsid w:val="000B2916"/>
    <w:rsid w:val="000B29FB"/>
    <w:rsid w:val="000B530D"/>
    <w:rsid w:val="000B663D"/>
    <w:rsid w:val="000C7CFD"/>
    <w:rsid w:val="000D421D"/>
    <w:rsid w:val="000D4A92"/>
    <w:rsid w:val="000D54DA"/>
    <w:rsid w:val="000D5906"/>
    <w:rsid w:val="000E2E2A"/>
    <w:rsid w:val="000E7F28"/>
    <w:rsid w:val="0010196A"/>
    <w:rsid w:val="00117379"/>
    <w:rsid w:val="00120694"/>
    <w:rsid w:val="001225B1"/>
    <w:rsid w:val="001248A5"/>
    <w:rsid w:val="00126261"/>
    <w:rsid w:val="001273BA"/>
    <w:rsid w:val="0013536B"/>
    <w:rsid w:val="001361ED"/>
    <w:rsid w:val="00156973"/>
    <w:rsid w:val="001631F3"/>
    <w:rsid w:val="00163D2C"/>
    <w:rsid w:val="001652CB"/>
    <w:rsid w:val="00167029"/>
    <w:rsid w:val="00197B00"/>
    <w:rsid w:val="001B2FF5"/>
    <w:rsid w:val="001C776D"/>
    <w:rsid w:val="001D25FD"/>
    <w:rsid w:val="001D5636"/>
    <w:rsid w:val="001E1EA9"/>
    <w:rsid w:val="001E2026"/>
    <w:rsid w:val="001E6411"/>
    <w:rsid w:val="001F2813"/>
    <w:rsid w:val="001F2FC0"/>
    <w:rsid w:val="001F6823"/>
    <w:rsid w:val="0021532C"/>
    <w:rsid w:val="00235EB6"/>
    <w:rsid w:val="00243189"/>
    <w:rsid w:val="00252812"/>
    <w:rsid w:val="00253F10"/>
    <w:rsid w:val="00256F3E"/>
    <w:rsid w:val="002600B5"/>
    <w:rsid w:val="002615D6"/>
    <w:rsid w:val="0026277E"/>
    <w:rsid w:val="00264F39"/>
    <w:rsid w:val="00267283"/>
    <w:rsid w:val="0026759A"/>
    <w:rsid w:val="002721F9"/>
    <w:rsid w:val="00272573"/>
    <w:rsid w:val="00291E2F"/>
    <w:rsid w:val="002A01BF"/>
    <w:rsid w:val="002A1747"/>
    <w:rsid w:val="002A5890"/>
    <w:rsid w:val="002B4DAC"/>
    <w:rsid w:val="002C797B"/>
    <w:rsid w:val="002D28AD"/>
    <w:rsid w:val="002D3480"/>
    <w:rsid w:val="002D4534"/>
    <w:rsid w:val="002D52B2"/>
    <w:rsid w:val="002E1F98"/>
    <w:rsid w:val="002E289B"/>
    <w:rsid w:val="002E4C4F"/>
    <w:rsid w:val="002F476A"/>
    <w:rsid w:val="002F4C94"/>
    <w:rsid w:val="002F7C97"/>
    <w:rsid w:val="00326429"/>
    <w:rsid w:val="003317FD"/>
    <w:rsid w:val="00341DE3"/>
    <w:rsid w:val="00343FA5"/>
    <w:rsid w:val="00344ED7"/>
    <w:rsid w:val="00381EE4"/>
    <w:rsid w:val="0038349C"/>
    <w:rsid w:val="00384C83"/>
    <w:rsid w:val="003861EC"/>
    <w:rsid w:val="00395CC7"/>
    <w:rsid w:val="003A0616"/>
    <w:rsid w:val="003A1866"/>
    <w:rsid w:val="003A2DC7"/>
    <w:rsid w:val="003A3398"/>
    <w:rsid w:val="003B14B1"/>
    <w:rsid w:val="003B6DF3"/>
    <w:rsid w:val="003C462C"/>
    <w:rsid w:val="003C5090"/>
    <w:rsid w:val="003C5631"/>
    <w:rsid w:val="003C56EB"/>
    <w:rsid w:val="003D6CED"/>
    <w:rsid w:val="003E0B35"/>
    <w:rsid w:val="003E0D8B"/>
    <w:rsid w:val="003E45FD"/>
    <w:rsid w:val="003E4F03"/>
    <w:rsid w:val="003E5459"/>
    <w:rsid w:val="003F1077"/>
    <w:rsid w:val="003F4075"/>
    <w:rsid w:val="00400ACF"/>
    <w:rsid w:val="00400F05"/>
    <w:rsid w:val="004021B8"/>
    <w:rsid w:val="0040371E"/>
    <w:rsid w:val="00422101"/>
    <w:rsid w:val="0042404E"/>
    <w:rsid w:val="00431848"/>
    <w:rsid w:val="004340E2"/>
    <w:rsid w:val="00434911"/>
    <w:rsid w:val="00441975"/>
    <w:rsid w:val="004424D7"/>
    <w:rsid w:val="00444433"/>
    <w:rsid w:val="00451DFB"/>
    <w:rsid w:val="00452E41"/>
    <w:rsid w:val="004568FA"/>
    <w:rsid w:val="004614EF"/>
    <w:rsid w:val="00472EA1"/>
    <w:rsid w:val="0047599E"/>
    <w:rsid w:val="004805E9"/>
    <w:rsid w:val="00490565"/>
    <w:rsid w:val="00491DC6"/>
    <w:rsid w:val="00497406"/>
    <w:rsid w:val="004A3FDA"/>
    <w:rsid w:val="004A5528"/>
    <w:rsid w:val="004A7C38"/>
    <w:rsid w:val="004B0988"/>
    <w:rsid w:val="004B483F"/>
    <w:rsid w:val="004B494A"/>
    <w:rsid w:val="004C03D7"/>
    <w:rsid w:val="004C1A4E"/>
    <w:rsid w:val="004C6A08"/>
    <w:rsid w:val="004C74BF"/>
    <w:rsid w:val="004D1774"/>
    <w:rsid w:val="004D4BBE"/>
    <w:rsid w:val="004D73A5"/>
    <w:rsid w:val="004E06D0"/>
    <w:rsid w:val="004E31A8"/>
    <w:rsid w:val="004F1846"/>
    <w:rsid w:val="004F5642"/>
    <w:rsid w:val="004F6D48"/>
    <w:rsid w:val="004F7B29"/>
    <w:rsid w:val="00515E69"/>
    <w:rsid w:val="00522F79"/>
    <w:rsid w:val="00535290"/>
    <w:rsid w:val="00537E82"/>
    <w:rsid w:val="0054224C"/>
    <w:rsid w:val="00546795"/>
    <w:rsid w:val="00552F38"/>
    <w:rsid w:val="00555DE8"/>
    <w:rsid w:val="0056002B"/>
    <w:rsid w:val="00563784"/>
    <w:rsid w:val="0057017B"/>
    <w:rsid w:val="00570568"/>
    <w:rsid w:val="00571110"/>
    <w:rsid w:val="00573ED8"/>
    <w:rsid w:val="00576039"/>
    <w:rsid w:val="00577200"/>
    <w:rsid w:val="0057766D"/>
    <w:rsid w:val="00584ACB"/>
    <w:rsid w:val="0059681B"/>
    <w:rsid w:val="005A6FA9"/>
    <w:rsid w:val="005C2509"/>
    <w:rsid w:val="005C2862"/>
    <w:rsid w:val="005D6477"/>
    <w:rsid w:val="005D7339"/>
    <w:rsid w:val="005E0F24"/>
    <w:rsid w:val="005E1AA7"/>
    <w:rsid w:val="006031AB"/>
    <w:rsid w:val="0060540F"/>
    <w:rsid w:val="0060653A"/>
    <w:rsid w:val="00606CA7"/>
    <w:rsid w:val="00610376"/>
    <w:rsid w:val="00623920"/>
    <w:rsid w:val="00644E24"/>
    <w:rsid w:val="006565CF"/>
    <w:rsid w:val="00657A78"/>
    <w:rsid w:val="006649A6"/>
    <w:rsid w:val="00674F26"/>
    <w:rsid w:val="00677284"/>
    <w:rsid w:val="00686324"/>
    <w:rsid w:val="006905F7"/>
    <w:rsid w:val="006910FD"/>
    <w:rsid w:val="00692423"/>
    <w:rsid w:val="006B0E46"/>
    <w:rsid w:val="006B4C35"/>
    <w:rsid w:val="006C1B1A"/>
    <w:rsid w:val="006C56A0"/>
    <w:rsid w:val="006D6A27"/>
    <w:rsid w:val="006E2666"/>
    <w:rsid w:val="006F1587"/>
    <w:rsid w:val="0070042E"/>
    <w:rsid w:val="007022DE"/>
    <w:rsid w:val="00704CF9"/>
    <w:rsid w:val="00705BB8"/>
    <w:rsid w:val="007071F1"/>
    <w:rsid w:val="00711D18"/>
    <w:rsid w:val="00714642"/>
    <w:rsid w:val="00715C77"/>
    <w:rsid w:val="00720766"/>
    <w:rsid w:val="00723CF3"/>
    <w:rsid w:val="00726B5D"/>
    <w:rsid w:val="00747DA4"/>
    <w:rsid w:val="007511B4"/>
    <w:rsid w:val="00752924"/>
    <w:rsid w:val="00753BC1"/>
    <w:rsid w:val="007645E6"/>
    <w:rsid w:val="00770596"/>
    <w:rsid w:val="00772772"/>
    <w:rsid w:val="0077707E"/>
    <w:rsid w:val="00777674"/>
    <w:rsid w:val="0078258F"/>
    <w:rsid w:val="00782B8C"/>
    <w:rsid w:val="00782DE7"/>
    <w:rsid w:val="007853B5"/>
    <w:rsid w:val="00791E3B"/>
    <w:rsid w:val="00794020"/>
    <w:rsid w:val="007A1453"/>
    <w:rsid w:val="007A2AF8"/>
    <w:rsid w:val="007A3EB4"/>
    <w:rsid w:val="007C0FBF"/>
    <w:rsid w:val="007C1404"/>
    <w:rsid w:val="007C4022"/>
    <w:rsid w:val="007C7AE8"/>
    <w:rsid w:val="007D0546"/>
    <w:rsid w:val="007D230F"/>
    <w:rsid w:val="007D2C6F"/>
    <w:rsid w:val="007E0E4C"/>
    <w:rsid w:val="007E33F3"/>
    <w:rsid w:val="007E4D56"/>
    <w:rsid w:val="007E7643"/>
    <w:rsid w:val="00802911"/>
    <w:rsid w:val="008050B5"/>
    <w:rsid w:val="008105E4"/>
    <w:rsid w:val="008111DB"/>
    <w:rsid w:val="008278D2"/>
    <w:rsid w:val="00831D68"/>
    <w:rsid w:val="008436D3"/>
    <w:rsid w:val="00844C3E"/>
    <w:rsid w:val="00845838"/>
    <w:rsid w:val="008517D5"/>
    <w:rsid w:val="00863447"/>
    <w:rsid w:val="00864504"/>
    <w:rsid w:val="00870A32"/>
    <w:rsid w:val="008714A1"/>
    <w:rsid w:val="00874194"/>
    <w:rsid w:val="008814A1"/>
    <w:rsid w:val="00882BBB"/>
    <w:rsid w:val="00884874"/>
    <w:rsid w:val="008851FB"/>
    <w:rsid w:val="008933E2"/>
    <w:rsid w:val="008A52EC"/>
    <w:rsid w:val="008B2039"/>
    <w:rsid w:val="008B30E8"/>
    <w:rsid w:val="008B4C8B"/>
    <w:rsid w:val="008B79D2"/>
    <w:rsid w:val="008C129D"/>
    <w:rsid w:val="008D4E59"/>
    <w:rsid w:val="008E4260"/>
    <w:rsid w:val="008E4A6E"/>
    <w:rsid w:val="008E5070"/>
    <w:rsid w:val="008E5D48"/>
    <w:rsid w:val="008F02BD"/>
    <w:rsid w:val="008F02D5"/>
    <w:rsid w:val="008F20F0"/>
    <w:rsid w:val="008F2CC7"/>
    <w:rsid w:val="008F68B2"/>
    <w:rsid w:val="008F6DC8"/>
    <w:rsid w:val="0090071C"/>
    <w:rsid w:val="00912FDD"/>
    <w:rsid w:val="0091513F"/>
    <w:rsid w:val="00921A28"/>
    <w:rsid w:val="00922E43"/>
    <w:rsid w:val="009332BD"/>
    <w:rsid w:val="0093333C"/>
    <w:rsid w:val="00935CBA"/>
    <w:rsid w:val="00940886"/>
    <w:rsid w:val="00942F17"/>
    <w:rsid w:val="009503DB"/>
    <w:rsid w:val="00950A43"/>
    <w:rsid w:val="00952220"/>
    <w:rsid w:val="00955F6B"/>
    <w:rsid w:val="00960D13"/>
    <w:rsid w:val="00971BA9"/>
    <w:rsid w:val="0098123C"/>
    <w:rsid w:val="00986B9B"/>
    <w:rsid w:val="00991CD8"/>
    <w:rsid w:val="009920F5"/>
    <w:rsid w:val="009A0A11"/>
    <w:rsid w:val="009A5268"/>
    <w:rsid w:val="009A6602"/>
    <w:rsid w:val="009B1461"/>
    <w:rsid w:val="009B19B0"/>
    <w:rsid w:val="009C2392"/>
    <w:rsid w:val="009C7766"/>
    <w:rsid w:val="009D1756"/>
    <w:rsid w:val="009E0C14"/>
    <w:rsid w:val="009F09B9"/>
    <w:rsid w:val="009F13E2"/>
    <w:rsid w:val="009F170E"/>
    <w:rsid w:val="009F27A2"/>
    <w:rsid w:val="009F480D"/>
    <w:rsid w:val="009F7F20"/>
    <w:rsid w:val="00A01655"/>
    <w:rsid w:val="00A1193F"/>
    <w:rsid w:val="00A1397C"/>
    <w:rsid w:val="00A1624B"/>
    <w:rsid w:val="00A20982"/>
    <w:rsid w:val="00A21428"/>
    <w:rsid w:val="00A25B93"/>
    <w:rsid w:val="00A25D2A"/>
    <w:rsid w:val="00A300D0"/>
    <w:rsid w:val="00A44E5C"/>
    <w:rsid w:val="00A44ECA"/>
    <w:rsid w:val="00A45DC0"/>
    <w:rsid w:val="00A470B6"/>
    <w:rsid w:val="00A509C9"/>
    <w:rsid w:val="00A6399F"/>
    <w:rsid w:val="00A743F2"/>
    <w:rsid w:val="00A76D6D"/>
    <w:rsid w:val="00A830AD"/>
    <w:rsid w:val="00A8537D"/>
    <w:rsid w:val="00A86075"/>
    <w:rsid w:val="00AA00A8"/>
    <w:rsid w:val="00AA7F28"/>
    <w:rsid w:val="00AB29AF"/>
    <w:rsid w:val="00AC05C3"/>
    <w:rsid w:val="00AD5A8A"/>
    <w:rsid w:val="00AD6735"/>
    <w:rsid w:val="00AF655C"/>
    <w:rsid w:val="00B01444"/>
    <w:rsid w:val="00B07D86"/>
    <w:rsid w:val="00B07F7D"/>
    <w:rsid w:val="00B2313F"/>
    <w:rsid w:val="00B24387"/>
    <w:rsid w:val="00B25C55"/>
    <w:rsid w:val="00B27ACB"/>
    <w:rsid w:val="00B30E15"/>
    <w:rsid w:val="00B31EB0"/>
    <w:rsid w:val="00B32E2B"/>
    <w:rsid w:val="00B42C90"/>
    <w:rsid w:val="00B50209"/>
    <w:rsid w:val="00B5448C"/>
    <w:rsid w:val="00B5553C"/>
    <w:rsid w:val="00B5594E"/>
    <w:rsid w:val="00B65493"/>
    <w:rsid w:val="00B767C1"/>
    <w:rsid w:val="00B808AC"/>
    <w:rsid w:val="00B8317F"/>
    <w:rsid w:val="00B86E2B"/>
    <w:rsid w:val="00B87821"/>
    <w:rsid w:val="00B9330D"/>
    <w:rsid w:val="00B9411A"/>
    <w:rsid w:val="00B96B72"/>
    <w:rsid w:val="00BA513C"/>
    <w:rsid w:val="00BA7C34"/>
    <w:rsid w:val="00BB18C1"/>
    <w:rsid w:val="00BB6300"/>
    <w:rsid w:val="00BC17FC"/>
    <w:rsid w:val="00BD0AB7"/>
    <w:rsid w:val="00BD51D8"/>
    <w:rsid w:val="00BE0254"/>
    <w:rsid w:val="00BE1CFD"/>
    <w:rsid w:val="00BE4E72"/>
    <w:rsid w:val="00BF1AFE"/>
    <w:rsid w:val="00BF7326"/>
    <w:rsid w:val="00C029D7"/>
    <w:rsid w:val="00C11D80"/>
    <w:rsid w:val="00C24065"/>
    <w:rsid w:val="00C27ECD"/>
    <w:rsid w:val="00C4346A"/>
    <w:rsid w:val="00C46AF1"/>
    <w:rsid w:val="00C502E0"/>
    <w:rsid w:val="00C6106C"/>
    <w:rsid w:val="00C61C9F"/>
    <w:rsid w:val="00C67D3D"/>
    <w:rsid w:val="00C7278A"/>
    <w:rsid w:val="00C755FB"/>
    <w:rsid w:val="00C814F7"/>
    <w:rsid w:val="00C90436"/>
    <w:rsid w:val="00C93CB8"/>
    <w:rsid w:val="00C9672C"/>
    <w:rsid w:val="00CA0688"/>
    <w:rsid w:val="00CB46D7"/>
    <w:rsid w:val="00CC6D49"/>
    <w:rsid w:val="00CC78B3"/>
    <w:rsid w:val="00CD3DCA"/>
    <w:rsid w:val="00CD748C"/>
    <w:rsid w:val="00CE0360"/>
    <w:rsid w:val="00CE7A7A"/>
    <w:rsid w:val="00CF498D"/>
    <w:rsid w:val="00D06740"/>
    <w:rsid w:val="00D12EEF"/>
    <w:rsid w:val="00D130C0"/>
    <w:rsid w:val="00D21FBA"/>
    <w:rsid w:val="00D230E3"/>
    <w:rsid w:val="00D24BB3"/>
    <w:rsid w:val="00D279D5"/>
    <w:rsid w:val="00D36832"/>
    <w:rsid w:val="00D43B75"/>
    <w:rsid w:val="00D512E8"/>
    <w:rsid w:val="00D52456"/>
    <w:rsid w:val="00D52BDC"/>
    <w:rsid w:val="00D52DE8"/>
    <w:rsid w:val="00D60F0F"/>
    <w:rsid w:val="00D611F3"/>
    <w:rsid w:val="00D634B2"/>
    <w:rsid w:val="00D65ACF"/>
    <w:rsid w:val="00D76555"/>
    <w:rsid w:val="00D83E1A"/>
    <w:rsid w:val="00D85AA5"/>
    <w:rsid w:val="00D87F3D"/>
    <w:rsid w:val="00D9282A"/>
    <w:rsid w:val="00D9362B"/>
    <w:rsid w:val="00D974D7"/>
    <w:rsid w:val="00DA0CD1"/>
    <w:rsid w:val="00DA2E48"/>
    <w:rsid w:val="00DA6C8D"/>
    <w:rsid w:val="00DA709D"/>
    <w:rsid w:val="00DB0296"/>
    <w:rsid w:val="00DB31F4"/>
    <w:rsid w:val="00DB5997"/>
    <w:rsid w:val="00DB639D"/>
    <w:rsid w:val="00DD0C3F"/>
    <w:rsid w:val="00DD305B"/>
    <w:rsid w:val="00DD33C8"/>
    <w:rsid w:val="00DD44F3"/>
    <w:rsid w:val="00DE0581"/>
    <w:rsid w:val="00DE2FB9"/>
    <w:rsid w:val="00DE6833"/>
    <w:rsid w:val="00DF1F2B"/>
    <w:rsid w:val="00DF3390"/>
    <w:rsid w:val="00DF5134"/>
    <w:rsid w:val="00DF5AB2"/>
    <w:rsid w:val="00DF6743"/>
    <w:rsid w:val="00E00DD3"/>
    <w:rsid w:val="00E06323"/>
    <w:rsid w:val="00E101DD"/>
    <w:rsid w:val="00E10439"/>
    <w:rsid w:val="00E111B9"/>
    <w:rsid w:val="00E1469E"/>
    <w:rsid w:val="00E35B4E"/>
    <w:rsid w:val="00E36AB0"/>
    <w:rsid w:val="00E44810"/>
    <w:rsid w:val="00E464AB"/>
    <w:rsid w:val="00E523FF"/>
    <w:rsid w:val="00E554F6"/>
    <w:rsid w:val="00E56D56"/>
    <w:rsid w:val="00E57E96"/>
    <w:rsid w:val="00E61066"/>
    <w:rsid w:val="00E64FE5"/>
    <w:rsid w:val="00E76E02"/>
    <w:rsid w:val="00E86C86"/>
    <w:rsid w:val="00E9439C"/>
    <w:rsid w:val="00E9702F"/>
    <w:rsid w:val="00EA5003"/>
    <w:rsid w:val="00EA59A4"/>
    <w:rsid w:val="00EB498B"/>
    <w:rsid w:val="00EC0A00"/>
    <w:rsid w:val="00ED4A69"/>
    <w:rsid w:val="00EE33E4"/>
    <w:rsid w:val="00EE45DB"/>
    <w:rsid w:val="00EE7351"/>
    <w:rsid w:val="00EF1043"/>
    <w:rsid w:val="00EF15A7"/>
    <w:rsid w:val="00EF1746"/>
    <w:rsid w:val="00EF722B"/>
    <w:rsid w:val="00F06A77"/>
    <w:rsid w:val="00F10DE9"/>
    <w:rsid w:val="00F12AE5"/>
    <w:rsid w:val="00F277EA"/>
    <w:rsid w:val="00F31DF0"/>
    <w:rsid w:val="00F352C3"/>
    <w:rsid w:val="00F51DE1"/>
    <w:rsid w:val="00F615DD"/>
    <w:rsid w:val="00F6211D"/>
    <w:rsid w:val="00F71AB1"/>
    <w:rsid w:val="00F72E79"/>
    <w:rsid w:val="00F76650"/>
    <w:rsid w:val="00F816DB"/>
    <w:rsid w:val="00F8274A"/>
    <w:rsid w:val="00F835E3"/>
    <w:rsid w:val="00F8606B"/>
    <w:rsid w:val="00F93B2D"/>
    <w:rsid w:val="00FA109A"/>
    <w:rsid w:val="00FA2CD2"/>
    <w:rsid w:val="00FA413F"/>
    <w:rsid w:val="00FA5CFB"/>
    <w:rsid w:val="00FB15DF"/>
    <w:rsid w:val="00FB3A97"/>
    <w:rsid w:val="00FC05C2"/>
    <w:rsid w:val="00FC1B32"/>
    <w:rsid w:val="00FD10C6"/>
    <w:rsid w:val="00FD32DC"/>
    <w:rsid w:val="00FE47CB"/>
    <w:rsid w:val="3BB92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6D95"/>
  <w15:chartTrackingRefBased/>
  <w15:docId w15:val="{D10CAD6B-5469-4B14-931D-82B1FB88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4194"/>
    <w:pPr>
      <w:keepNext/>
      <w:numPr>
        <w:numId w:val="19"/>
      </w:numPr>
      <w:spacing w:before="360" w:after="120" w:line="240" w:lineRule="auto"/>
      <w:outlineLvl w:val="0"/>
    </w:pPr>
    <w:rPr>
      <w:rFonts w:ascii="Arial Bold" w:eastAsia="Times New Roman" w:hAnsi="Arial Bold" w:cs="Times New Roman"/>
      <w:b/>
      <w:bCs/>
      <w:caps/>
      <w:color w:val="44546A" w:themeColor="text2"/>
      <w:sz w:val="32"/>
      <w:szCs w:val="24"/>
    </w:rPr>
  </w:style>
  <w:style w:type="paragraph" w:styleId="Heading2">
    <w:name w:val="heading 2"/>
    <w:basedOn w:val="Heading1"/>
    <w:next w:val="Normal"/>
    <w:link w:val="Heading2Char"/>
    <w:qFormat/>
    <w:rsid w:val="00874194"/>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74194"/>
    <w:pPr>
      <w:keepNext/>
      <w:numPr>
        <w:ilvl w:val="2"/>
        <w:numId w:val="19"/>
      </w:numPr>
      <w:tabs>
        <w:tab w:val="clear" w:pos="2610"/>
        <w:tab w:val="num" w:pos="900"/>
        <w:tab w:val="num" w:pos="990"/>
      </w:tabs>
      <w:spacing w:before="360" w:after="180" w:line="240" w:lineRule="auto"/>
      <w:ind w:left="990"/>
      <w:outlineLvl w:val="2"/>
    </w:pPr>
    <w:rPr>
      <w:rFonts w:ascii="Arial" w:eastAsia="Times New Roman"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F98"/>
    <w:pPr>
      <w:ind w:left="720"/>
      <w:contextualSpacing/>
    </w:pPr>
  </w:style>
  <w:style w:type="paragraph" w:styleId="BodyText">
    <w:name w:val="Body Text"/>
    <w:aliases w:val="bt,rfp question"/>
    <w:basedOn w:val="Normal"/>
    <w:link w:val="BodyTextChar"/>
    <w:unhideWhenUsed/>
    <w:rsid w:val="00452E41"/>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rfp question Char"/>
    <w:basedOn w:val="DefaultParagraphFont"/>
    <w:link w:val="BodyText"/>
    <w:rsid w:val="00452E41"/>
    <w:rPr>
      <w:rFonts w:ascii="Times New Roman" w:eastAsia="Times New Roman" w:hAnsi="Times New Roman" w:cs="Times New Roman"/>
      <w:sz w:val="24"/>
      <w:szCs w:val="24"/>
    </w:rPr>
  </w:style>
  <w:style w:type="paragraph" w:styleId="Header">
    <w:name w:val="header"/>
    <w:basedOn w:val="Normal"/>
    <w:link w:val="HeaderChar"/>
    <w:uiPriority w:val="99"/>
    <w:rsid w:val="00C029D7"/>
    <w:pPr>
      <w:widowControl w:val="0"/>
      <w:tabs>
        <w:tab w:val="center" w:pos="4320"/>
        <w:tab w:val="right" w:pos="8640"/>
      </w:tabs>
      <w:spacing w:after="0" w:line="240" w:lineRule="auto"/>
    </w:pPr>
    <w:rPr>
      <w:rFonts w:ascii="Arial" w:eastAsia="Times New Roman" w:hAnsi="Arial" w:cs="Times New Roman"/>
      <w:snapToGrid w:val="0"/>
      <w:szCs w:val="20"/>
    </w:rPr>
  </w:style>
  <w:style w:type="character" w:customStyle="1" w:styleId="HeaderChar">
    <w:name w:val="Header Char"/>
    <w:basedOn w:val="DefaultParagraphFont"/>
    <w:link w:val="Header"/>
    <w:uiPriority w:val="99"/>
    <w:rsid w:val="00C029D7"/>
    <w:rPr>
      <w:rFonts w:ascii="Arial" w:eastAsia="Times New Roman" w:hAnsi="Arial" w:cs="Times New Roman"/>
      <w:snapToGrid w:val="0"/>
      <w:szCs w:val="20"/>
    </w:rPr>
  </w:style>
  <w:style w:type="paragraph" w:styleId="Footer">
    <w:name w:val="footer"/>
    <w:basedOn w:val="Normal"/>
    <w:link w:val="FooterChar"/>
    <w:uiPriority w:val="99"/>
    <w:unhideWhenUsed/>
    <w:rsid w:val="00B8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21"/>
  </w:style>
  <w:style w:type="paragraph" w:styleId="BalloonText">
    <w:name w:val="Balloon Text"/>
    <w:basedOn w:val="Normal"/>
    <w:link w:val="BalloonTextChar"/>
    <w:uiPriority w:val="99"/>
    <w:semiHidden/>
    <w:unhideWhenUsed/>
    <w:rsid w:val="00472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A1"/>
    <w:rPr>
      <w:rFonts w:ascii="Segoe UI" w:hAnsi="Segoe UI" w:cs="Segoe UI"/>
      <w:sz w:val="18"/>
      <w:szCs w:val="18"/>
    </w:rPr>
  </w:style>
  <w:style w:type="character" w:customStyle="1" w:styleId="Heading1Char">
    <w:name w:val="Heading 1 Char"/>
    <w:basedOn w:val="DefaultParagraphFont"/>
    <w:link w:val="Heading1"/>
    <w:rsid w:val="00874194"/>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874194"/>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874194"/>
    <w:rPr>
      <w:rFonts w:ascii="Arial" w:eastAsia="Times New Roman" w:hAnsi="Arial" w:cs="Arial"/>
      <w:b/>
      <w:bCs/>
      <w:color w:val="44546A" w:themeColor="text2"/>
      <w:sz w:val="26"/>
      <w:szCs w:val="26"/>
    </w:rPr>
  </w:style>
  <w:style w:type="paragraph" w:customStyle="1" w:styleId="LRWLBodyText">
    <w:name w:val="LRWL Body Text"/>
    <w:basedOn w:val="Normal"/>
    <w:link w:val="LRWLBodyTextChar"/>
    <w:qFormat/>
    <w:rsid w:val="000B530D"/>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0B530D"/>
    <w:rPr>
      <w:rFonts w:ascii="Arial" w:eastAsia="Times New Roman" w:hAnsi="Arial" w:cs="Times New Roman"/>
    </w:rPr>
  </w:style>
  <w:style w:type="character" w:styleId="CommentReference">
    <w:name w:val="annotation reference"/>
    <w:basedOn w:val="DefaultParagraphFont"/>
    <w:uiPriority w:val="99"/>
    <w:unhideWhenUsed/>
    <w:rsid w:val="00BE4E72"/>
    <w:rPr>
      <w:sz w:val="16"/>
      <w:szCs w:val="16"/>
    </w:rPr>
  </w:style>
  <w:style w:type="paragraph" w:styleId="CommentText">
    <w:name w:val="annotation text"/>
    <w:basedOn w:val="Normal"/>
    <w:link w:val="CommentTextChar"/>
    <w:uiPriority w:val="99"/>
    <w:unhideWhenUsed/>
    <w:rsid w:val="00BE4E72"/>
    <w:pPr>
      <w:spacing w:line="240" w:lineRule="auto"/>
    </w:pPr>
    <w:rPr>
      <w:sz w:val="20"/>
      <w:szCs w:val="20"/>
    </w:rPr>
  </w:style>
  <w:style w:type="character" w:customStyle="1" w:styleId="CommentTextChar">
    <w:name w:val="Comment Text Char"/>
    <w:basedOn w:val="DefaultParagraphFont"/>
    <w:link w:val="CommentText"/>
    <w:uiPriority w:val="99"/>
    <w:rsid w:val="00BE4E72"/>
    <w:rPr>
      <w:sz w:val="20"/>
      <w:szCs w:val="20"/>
    </w:rPr>
  </w:style>
  <w:style w:type="paragraph" w:styleId="CommentSubject">
    <w:name w:val="annotation subject"/>
    <w:basedOn w:val="CommentText"/>
    <w:next w:val="CommentText"/>
    <w:link w:val="CommentSubjectChar"/>
    <w:uiPriority w:val="99"/>
    <w:semiHidden/>
    <w:unhideWhenUsed/>
    <w:rsid w:val="00BE4E72"/>
    <w:rPr>
      <w:b/>
      <w:bCs/>
    </w:rPr>
  </w:style>
  <w:style w:type="character" w:customStyle="1" w:styleId="CommentSubjectChar">
    <w:name w:val="Comment Subject Char"/>
    <w:basedOn w:val="CommentTextChar"/>
    <w:link w:val="CommentSubject"/>
    <w:uiPriority w:val="99"/>
    <w:semiHidden/>
    <w:rsid w:val="00BE4E72"/>
    <w:rPr>
      <w:b/>
      <w:bCs/>
      <w:sz w:val="20"/>
      <w:szCs w:val="20"/>
    </w:rPr>
  </w:style>
  <w:style w:type="character" w:styleId="Emphasis">
    <w:name w:val="Emphasis"/>
    <w:basedOn w:val="DefaultParagraphFont"/>
    <w:uiPriority w:val="20"/>
    <w:qFormat/>
    <w:rsid w:val="001B2FF5"/>
    <w:rPr>
      <w:b/>
      <w:bCs/>
      <w:i w:val="0"/>
      <w:iCs w:val="0"/>
    </w:rPr>
  </w:style>
  <w:style w:type="character" w:customStyle="1" w:styleId="st1">
    <w:name w:val="st1"/>
    <w:basedOn w:val="DefaultParagraphFont"/>
    <w:rsid w:val="001B2FF5"/>
  </w:style>
  <w:style w:type="paragraph" w:styleId="Revision">
    <w:name w:val="Revision"/>
    <w:hidden/>
    <w:uiPriority w:val="99"/>
    <w:semiHidden/>
    <w:rsid w:val="00C27ECD"/>
    <w:pPr>
      <w:spacing w:after="0" w:line="240" w:lineRule="auto"/>
    </w:pPr>
  </w:style>
  <w:style w:type="character" w:styleId="Mention">
    <w:name w:val="Mention"/>
    <w:basedOn w:val="DefaultParagraphFont"/>
    <w:uiPriority w:val="99"/>
    <w:unhideWhenUsed/>
    <w:rsid w:val="007022DE"/>
    <w:rPr>
      <w:color w:val="2B579A"/>
      <w:shd w:val="clear" w:color="auto" w:fill="E6E6E6"/>
    </w:rPr>
  </w:style>
  <w:style w:type="paragraph" w:customStyle="1" w:styleId="paragraph">
    <w:name w:val="paragraph"/>
    <w:basedOn w:val="Normal"/>
    <w:rsid w:val="00A83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30AD"/>
  </w:style>
  <w:style w:type="character" w:customStyle="1" w:styleId="eop">
    <w:name w:val="eop"/>
    <w:basedOn w:val="DefaultParagraphFont"/>
    <w:rsid w:val="00A830AD"/>
  </w:style>
  <w:style w:type="paragraph" w:customStyle="1" w:styleId="Default">
    <w:name w:val="Default"/>
    <w:rsid w:val="00D928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7384">
      <w:bodyDiv w:val="1"/>
      <w:marLeft w:val="0"/>
      <w:marRight w:val="0"/>
      <w:marTop w:val="0"/>
      <w:marBottom w:val="0"/>
      <w:divBdr>
        <w:top w:val="none" w:sz="0" w:space="0" w:color="auto"/>
        <w:left w:val="none" w:sz="0" w:space="0" w:color="auto"/>
        <w:bottom w:val="none" w:sz="0" w:space="0" w:color="auto"/>
        <w:right w:val="none" w:sz="0" w:space="0" w:color="auto"/>
      </w:divBdr>
    </w:div>
    <w:div w:id="315956523">
      <w:bodyDiv w:val="1"/>
      <w:marLeft w:val="0"/>
      <w:marRight w:val="0"/>
      <w:marTop w:val="0"/>
      <w:marBottom w:val="0"/>
      <w:divBdr>
        <w:top w:val="none" w:sz="0" w:space="0" w:color="auto"/>
        <w:left w:val="none" w:sz="0" w:space="0" w:color="auto"/>
        <w:bottom w:val="none" w:sz="0" w:space="0" w:color="auto"/>
        <w:right w:val="none" w:sz="0" w:space="0" w:color="auto"/>
      </w:divBdr>
      <w:divsChild>
        <w:div w:id="419180734">
          <w:marLeft w:val="0"/>
          <w:marRight w:val="0"/>
          <w:marTop w:val="0"/>
          <w:marBottom w:val="0"/>
          <w:divBdr>
            <w:top w:val="none" w:sz="0" w:space="0" w:color="auto"/>
            <w:left w:val="none" w:sz="0" w:space="0" w:color="auto"/>
            <w:bottom w:val="none" w:sz="0" w:space="0" w:color="auto"/>
            <w:right w:val="none" w:sz="0" w:space="0" w:color="auto"/>
          </w:divBdr>
        </w:div>
        <w:div w:id="195474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A64D1-B941-4E7D-B980-12B8D1527265}">
  <ds:schemaRefs>
    <ds:schemaRef ds:uri="http://schemas.microsoft.com/sharepoint/v3/contenttype/forms"/>
  </ds:schemaRefs>
</ds:datastoreItem>
</file>

<file path=customXml/itemProps2.xml><?xml version="1.0" encoding="utf-8"?>
<ds:datastoreItem xmlns:ds="http://schemas.openxmlformats.org/officeDocument/2006/customXml" ds:itemID="{5E78F82C-0694-40F5-B123-123631C0EB31}">
  <ds:schemaRefs>
    <ds:schemaRef ds:uri="http://schemas.openxmlformats.org/officeDocument/2006/bibliography"/>
  </ds:schemaRefs>
</ds:datastoreItem>
</file>

<file path=customXml/itemProps3.xml><?xml version="1.0" encoding="utf-8"?>
<ds:datastoreItem xmlns:ds="http://schemas.openxmlformats.org/officeDocument/2006/customXml" ds:itemID="{D45FB321-B9DB-4752-B248-C8172E41A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480E2-2494-4A6B-83CB-A54D6BEC93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03f0c8-8ed3-46e0-8ad1-2ac7f65478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Appendix x Reporting Requirements DRAFT</vt:lpstr>
    </vt:vector>
  </TitlesOfParts>
  <Company>Employee Trust Funds</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x Reporting Requirements DRAFT</dc:title>
  <dc:subject/>
  <dc:creator>Bradley, Sarah</dc:creator>
  <cp:keywords/>
  <cp:lastModifiedBy>Bucaida, Beth - ETF</cp:lastModifiedBy>
  <cp:revision>5</cp:revision>
  <cp:lastPrinted>2016-04-14T15:01:00Z</cp:lastPrinted>
  <dcterms:created xsi:type="dcterms:W3CDTF">2022-05-03T14:45:00Z</dcterms:created>
  <dcterms:modified xsi:type="dcterms:W3CDTF">2022-05-04T19:04:00Z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010021{"F":2,"I":"37D5-1958-591E-46F0"}</vt:lpwstr>
  </property>
  <property fmtid="{D5CDD505-2E9C-101B-9397-08002B2CF9AE}" pid="9" name="_dlc_DocIdItemGuid">
    <vt:lpwstr>645616a9-bda4-4090-81db-c89f38e71fec</vt:lpwstr>
  </property>
</Properties>
</file>